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20033C" w:rsidRDefault="001D06EA" w:rsidP="001D06EA">
      <w:pPr>
        <w:pStyle w:val="Agency-title"/>
        <w:spacing w:before="4000"/>
        <w:rPr>
          <w:rFonts w:cstheme="majorHAnsi"/>
        </w:rPr>
      </w:pPr>
      <w:bookmarkStart w:id="0" w:name="_Hlk153891352"/>
      <w:bookmarkStart w:id="1" w:name="_Hlk149736521"/>
      <w:bookmarkEnd w:id="0"/>
      <w:r w:rsidRPr="0020033C">
        <w:rPr>
          <w:rFonts w:cstheme="majorHAnsi"/>
          <w:lang w:bidi="pl-PL"/>
        </w:rPr>
        <w:t>Budowanie Rezyliencji przez Systemy Edukacji Włączającej</w:t>
      </w:r>
      <w:bookmarkEnd w:id="1"/>
    </w:p>
    <w:p w14:paraId="5278E72D" w14:textId="39AC2B5A" w:rsidR="000025E9" w:rsidRPr="0020033C" w:rsidRDefault="008E2AFC" w:rsidP="00EA048E">
      <w:pPr>
        <w:spacing w:before="900" w:after="120"/>
        <w:jc w:val="center"/>
        <w:rPr>
          <w:rFonts w:asciiTheme="majorHAnsi" w:hAnsiTheme="majorHAnsi" w:cstheme="majorHAnsi"/>
          <w:b/>
          <w:bCs/>
          <w:sz w:val="44"/>
          <w:szCs w:val="44"/>
        </w:rPr>
      </w:pPr>
      <w:r w:rsidRPr="0020033C">
        <w:rPr>
          <w:rFonts w:asciiTheme="majorHAnsi" w:hAnsiTheme="majorHAnsi" w:cstheme="majorHAnsi"/>
          <w:b/>
          <w:sz w:val="44"/>
          <w:lang w:bidi="pl-PL"/>
        </w:rPr>
        <w:t>Przewodnik po Tworzeniu Kultury Skutecznej Komunikacji w Edukacji</w:t>
      </w:r>
    </w:p>
    <w:p w14:paraId="6CA74C7F" w14:textId="546E0260" w:rsidR="009E6E4D" w:rsidRPr="0020033C" w:rsidRDefault="00BF13BA" w:rsidP="00EA048E">
      <w:pPr>
        <w:tabs>
          <w:tab w:val="left" w:pos="5896"/>
        </w:tabs>
        <w:spacing w:before="4000"/>
        <w:jc w:val="center"/>
        <w:rPr>
          <w:rFonts w:asciiTheme="majorHAnsi" w:hAnsiTheme="majorHAnsi" w:cstheme="majorHAnsi"/>
          <w:b/>
          <w:color w:val="000000" w:themeColor="text1"/>
        </w:rPr>
      </w:pPr>
      <w:r w:rsidRPr="0020033C">
        <w:rPr>
          <w:rFonts w:asciiTheme="majorHAnsi" w:hAnsiTheme="majorHAnsi" w:cstheme="majorHAnsi"/>
          <w:b/>
          <w:lang w:bidi="pl-PL"/>
        </w:rPr>
        <w:t>Europejska Agencja ds. Specjalnych Potrzeb i Edukacji Włączającej</w:t>
      </w:r>
    </w:p>
    <w:p w14:paraId="692E8A30" w14:textId="77777777" w:rsidR="00A4520C" w:rsidRPr="0020033C" w:rsidRDefault="009E6E4D" w:rsidP="009A01C1">
      <w:pPr>
        <w:pStyle w:val="Agency-body-text"/>
        <w:rPr>
          <w:rFonts w:asciiTheme="majorHAnsi" w:hAnsiTheme="majorHAnsi" w:cstheme="majorHAnsi"/>
        </w:rPr>
      </w:pPr>
      <w:r w:rsidRPr="0020033C">
        <w:rPr>
          <w:rFonts w:asciiTheme="majorHAnsi" w:hAnsiTheme="majorHAnsi" w:cstheme="majorHAnsi"/>
          <w:lang w:bidi="pl-PL"/>
        </w:rPr>
        <w:br w:type="page"/>
      </w:r>
    </w:p>
    <w:p w14:paraId="39783C90" w14:textId="01EE2C72" w:rsidR="008F777A" w:rsidRPr="0020033C" w:rsidRDefault="00993A74" w:rsidP="00993A74">
      <w:pPr>
        <w:spacing w:before="360" w:after="360"/>
        <w:rPr>
          <w:rFonts w:asciiTheme="majorHAnsi" w:hAnsiTheme="majorHAnsi" w:cstheme="majorHAnsi"/>
          <w:color w:val="000000" w:themeColor="text1"/>
          <w:sz w:val="20"/>
        </w:rPr>
        <w:sectPr w:rsidR="008F777A" w:rsidRPr="0020033C" w:rsidSect="00BC0C23">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20033C">
        <w:rPr>
          <w:rFonts w:asciiTheme="majorHAnsi" w:hAnsiTheme="majorHAnsi" w:cstheme="majorHAnsi"/>
          <w:sz w:val="20"/>
          <w:lang w:bidi="pl-PL"/>
        </w:rPr>
        <w:lastRenderedPageBreak/>
        <w:t>Europejska Agencja ds. Specjalnych Potrzeb i Edukacji Włączającej (Agencja) jest organizacją niezależną i samorządną. Agencja jest współfinansowana przez ministerstwa edukacji w krajach członkowskich oraz otrzymuje wsparcie Komisji Europejskiej za pośrednictwem dotacji operacyjnej w ramach programu edukacyjnego Unii Europejskiej (UE).</w:t>
      </w:r>
    </w:p>
    <w:p w14:paraId="54B83415" w14:textId="19BA8F78" w:rsidR="00AE0DDC" w:rsidRPr="0020033C" w:rsidRDefault="00944A13" w:rsidP="00DC1032">
      <w:pPr>
        <w:pStyle w:val="Agency-body-text"/>
        <w:spacing w:before="360" w:after="360"/>
        <w:rPr>
          <w:rFonts w:asciiTheme="majorHAnsi" w:hAnsiTheme="majorHAnsi" w:cstheme="majorHAnsi"/>
          <w:sz w:val="20"/>
        </w:rPr>
      </w:pPr>
      <w:r w:rsidRPr="00D93E29">
        <w:rPr>
          <w:noProof/>
        </w:rPr>
        <w:drawing>
          <wp:inline distT="0" distB="0" distL="0" distR="0" wp14:anchorId="78704411" wp14:editId="5D6DA014">
            <wp:extent cx="1881713" cy="329784"/>
            <wp:effectExtent l="0" t="0" r="0" b="635"/>
            <wp:docPr id="98" name="Picture 4" descr="Logo: Logo Unii Europejskiej I tekst: Dofinansowane przez Unię Europejską">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Logo Unii Europejskiej I tekst: Dofinansowane przez Unię Europejską">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967895" cy="344888"/>
                    </a:xfrm>
                    <a:prstGeom prst="rect">
                      <a:avLst/>
                    </a:prstGeom>
                  </pic:spPr>
                </pic:pic>
              </a:graphicData>
            </a:graphic>
          </wp:inline>
        </w:drawing>
      </w:r>
      <w:r w:rsidR="008F777A" w:rsidRPr="0020033C">
        <w:rPr>
          <w:rFonts w:asciiTheme="majorHAnsi" w:hAnsiTheme="majorHAnsi" w:cstheme="majorHAnsi"/>
          <w:sz w:val="20"/>
          <w:lang w:bidi="pl-PL"/>
        </w:rPr>
        <w:br w:type="column"/>
      </w:r>
      <w:r w:rsidR="006E7573" w:rsidRPr="0020033C">
        <w:rPr>
          <w:rFonts w:asciiTheme="majorHAnsi" w:hAnsiTheme="majorHAnsi" w:cstheme="majorHAnsi"/>
          <w:sz w:val="20"/>
          <w:lang w:bidi="pl-PL"/>
        </w:rPr>
        <w:t xml:space="preserve">Finansowane przez Unię Europejską. Przedstawione w niniejszej publikacji opinie i poglądy poszczególnych osób nie zawsze pokrywają się z oficjalnym stanowiskiem Agencji, krajów członkowskich Agencji czy też Komisji Europejskiej. Ani Unia Europejska, ani Komisja Europejska nie ponoszą za </w:t>
      </w:r>
      <w:proofErr w:type="gramStart"/>
      <w:r w:rsidR="006E7573" w:rsidRPr="0020033C">
        <w:rPr>
          <w:rFonts w:asciiTheme="majorHAnsi" w:hAnsiTheme="majorHAnsi" w:cstheme="majorHAnsi"/>
          <w:sz w:val="20"/>
          <w:lang w:bidi="pl-PL"/>
        </w:rPr>
        <w:t>nie odpowiedzialności</w:t>
      </w:r>
      <w:proofErr w:type="gramEnd"/>
      <w:r w:rsidR="006E7573" w:rsidRPr="0020033C">
        <w:rPr>
          <w:rFonts w:asciiTheme="majorHAnsi" w:hAnsiTheme="majorHAnsi" w:cstheme="majorHAnsi"/>
          <w:sz w:val="20"/>
          <w:lang w:bidi="pl-PL"/>
        </w:rPr>
        <w:t>.</w:t>
      </w:r>
    </w:p>
    <w:p w14:paraId="39B2E651" w14:textId="77777777" w:rsidR="008F777A" w:rsidRPr="0020033C" w:rsidRDefault="008F777A" w:rsidP="008F777A">
      <w:pPr>
        <w:spacing w:before="360" w:after="360"/>
        <w:ind w:left="2693"/>
        <w:rPr>
          <w:rFonts w:asciiTheme="majorHAnsi" w:hAnsiTheme="majorHAnsi" w:cstheme="majorHAnsi"/>
          <w:sz w:val="20"/>
        </w:rPr>
        <w:sectPr w:rsidR="008F777A" w:rsidRPr="0020033C" w:rsidSect="00BC0C23">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20033C" w:rsidRDefault="00A4520C" w:rsidP="00FB406C">
      <w:pPr>
        <w:pStyle w:val="Agency-body-text"/>
        <w:rPr>
          <w:rFonts w:asciiTheme="majorHAnsi" w:hAnsiTheme="majorHAnsi" w:cstheme="majorHAnsi"/>
          <w:sz w:val="22"/>
          <w:szCs w:val="22"/>
        </w:rPr>
      </w:pPr>
      <w:r w:rsidRPr="0020033C">
        <w:rPr>
          <w:rFonts w:asciiTheme="majorHAnsi" w:hAnsiTheme="majorHAnsi" w:cstheme="majorHAnsi"/>
          <w:sz w:val="22"/>
          <w:szCs w:val="18"/>
          <w:lang w:bidi="pl-PL"/>
        </w:rPr>
        <w:t>Poglądy wyrażone przez dowolną osobę w tym dokumencie nie muszą reprezentować oficjalnych poglądów Agencji, jej krajów członkowskich lub Komisji Europejskiej.</w:t>
      </w:r>
    </w:p>
    <w:p w14:paraId="223475F1" w14:textId="636F314D" w:rsidR="00993A74" w:rsidRPr="0020033C" w:rsidRDefault="00993A74" w:rsidP="005D4F5E">
      <w:pPr>
        <w:pStyle w:val="Agency-body-text"/>
        <w:spacing w:before="240" w:after="240"/>
        <w:rPr>
          <w:rFonts w:asciiTheme="majorHAnsi" w:hAnsiTheme="majorHAnsi" w:cstheme="majorHAnsi"/>
          <w:b/>
          <w:sz w:val="22"/>
          <w:szCs w:val="22"/>
          <w:lang w:val="en-US"/>
        </w:rPr>
      </w:pPr>
      <w:r w:rsidRPr="0020033C">
        <w:rPr>
          <w:rFonts w:asciiTheme="majorHAnsi" w:hAnsiTheme="majorHAnsi" w:cstheme="majorHAnsi"/>
          <w:sz w:val="22"/>
          <w:szCs w:val="18"/>
          <w:lang w:val="en-US" w:bidi="pl-PL"/>
        </w:rPr>
        <w:t xml:space="preserve">© </w:t>
      </w:r>
      <w:r w:rsidRPr="0020033C">
        <w:rPr>
          <w:rFonts w:asciiTheme="majorHAnsi" w:hAnsiTheme="majorHAnsi" w:cstheme="majorHAnsi"/>
          <w:b/>
          <w:sz w:val="22"/>
          <w:szCs w:val="18"/>
          <w:lang w:val="en-US" w:bidi="pl-PL"/>
        </w:rPr>
        <w:t>European Agency for Special Needs and Inclusive Education 2024</w:t>
      </w:r>
    </w:p>
    <w:p w14:paraId="519D54A6" w14:textId="54DE5E62" w:rsidR="00A4520C" w:rsidRPr="0020033C" w:rsidRDefault="00A4520C" w:rsidP="00A767E9">
      <w:pPr>
        <w:pStyle w:val="Agency-body-text"/>
        <w:spacing w:before="240" w:after="240"/>
        <w:rPr>
          <w:rFonts w:asciiTheme="majorHAnsi" w:hAnsiTheme="majorHAnsi" w:cstheme="majorHAnsi"/>
          <w:sz w:val="22"/>
          <w:szCs w:val="22"/>
          <w:lang w:val="it-IT"/>
        </w:rPr>
      </w:pPr>
      <w:proofErr w:type="spellStart"/>
      <w:r w:rsidRPr="0020033C">
        <w:rPr>
          <w:rFonts w:asciiTheme="majorHAnsi" w:hAnsiTheme="majorHAnsi" w:cstheme="majorHAnsi"/>
          <w:sz w:val="22"/>
          <w:szCs w:val="18"/>
          <w:lang w:val="it-IT" w:bidi="pl-PL"/>
        </w:rPr>
        <w:t>Redakcja</w:t>
      </w:r>
      <w:proofErr w:type="spellEnd"/>
      <w:r w:rsidRPr="0020033C">
        <w:rPr>
          <w:rFonts w:asciiTheme="majorHAnsi" w:hAnsiTheme="majorHAnsi" w:cstheme="majorHAnsi"/>
          <w:sz w:val="22"/>
          <w:szCs w:val="18"/>
          <w:lang w:val="it-IT" w:bidi="pl-PL"/>
        </w:rPr>
        <w:t xml:space="preserve">: Margarita </w:t>
      </w:r>
      <w:proofErr w:type="spellStart"/>
      <w:r w:rsidRPr="0020033C">
        <w:rPr>
          <w:rFonts w:asciiTheme="majorHAnsi" w:hAnsiTheme="majorHAnsi" w:cstheme="majorHAnsi"/>
          <w:sz w:val="22"/>
          <w:szCs w:val="18"/>
          <w:lang w:val="it-IT" w:bidi="pl-PL"/>
        </w:rPr>
        <w:t>Bilgeri</w:t>
      </w:r>
      <w:proofErr w:type="spellEnd"/>
      <w:r w:rsidRPr="0020033C">
        <w:rPr>
          <w:rFonts w:asciiTheme="majorHAnsi" w:hAnsiTheme="majorHAnsi" w:cstheme="majorHAnsi"/>
          <w:sz w:val="22"/>
          <w:szCs w:val="18"/>
          <w:lang w:val="it-IT" w:bidi="pl-PL"/>
        </w:rPr>
        <w:t xml:space="preserve"> i </w:t>
      </w:r>
      <w:proofErr w:type="spellStart"/>
      <w:r w:rsidRPr="0020033C">
        <w:rPr>
          <w:rFonts w:asciiTheme="majorHAnsi" w:hAnsiTheme="majorHAnsi" w:cstheme="majorHAnsi"/>
          <w:sz w:val="22"/>
          <w:szCs w:val="18"/>
          <w:lang w:val="it-IT" w:bidi="pl-PL"/>
        </w:rPr>
        <w:t>Amélie</w:t>
      </w:r>
      <w:proofErr w:type="spellEnd"/>
      <w:r w:rsidRPr="0020033C">
        <w:rPr>
          <w:rFonts w:asciiTheme="majorHAnsi" w:hAnsiTheme="majorHAnsi" w:cstheme="majorHAnsi"/>
          <w:sz w:val="22"/>
          <w:szCs w:val="18"/>
          <w:lang w:val="it-IT" w:bidi="pl-PL"/>
        </w:rPr>
        <w:t xml:space="preserve"> </w:t>
      </w:r>
      <w:proofErr w:type="spellStart"/>
      <w:r w:rsidRPr="0020033C">
        <w:rPr>
          <w:rFonts w:asciiTheme="majorHAnsi" w:hAnsiTheme="majorHAnsi" w:cstheme="majorHAnsi"/>
          <w:sz w:val="22"/>
          <w:szCs w:val="18"/>
          <w:lang w:val="it-IT" w:bidi="pl-PL"/>
        </w:rPr>
        <w:t>Lecheval</w:t>
      </w:r>
      <w:proofErr w:type="spellEnd"/>
    </w:p>
    <w:p w14:paraId="1BC543B1" w14:textId="11ECEA61" w:rsidR="00B96828" w:rsidRPr="0020033C" w:rsidRDefault="00F84141" w:rsidP="005D4F5E">
      <w:pPr>
        <w:pStyle w:val="Agency-body-text"/>
        <w:spacing w:before="240" w:after="240"/>
        <w:rPr>
          <w:rFonts w:asciiTheme="majorHAnsi" w:hAnsiTheme="majorHAnsi" w:cstheme="majorHAnsi"/>
          <w:sz w:val="22"/>
          <w:szCs w:val="18"/>
        </w:rPr>
      </w:pPr>
      <w:r w:rsidRPr="0020033C">
        <w:rPr>
          <w:rFonts w:asciiTheme="majorHAnsi" w:hAnsiTheme="majorHAnsi" w:cstheme="majorHAnsi"/>
          <w:sz w:val="22"/>
          <w:szCs w:val="18"/>
          <w:lang w:bidi="pl-PL"/>
        </w:rPr>
        <w:t xml:space="preserve">Niniejsza publikacja jest zasobem o otwartym dostępie. To znaczy, że można ją swobodnie udostępniać, wykorzystywać i rozpowszechniać, przy odpowiednim oznaczeniu autorstwa Europejskiej Agencji ds. Specjalnych Potrzeb i Edukacji Włączającej. Więcej informacji zawiera Polityka otwartego dostępu Agencji: </w:t>
      </w:r>
      <w:hyperlink r:id="rId17" w:history="1">
        <w:r w:rsidR="00165FE3" w:rsidRPr="0020033C">
          <w:rPr>
            <w:rStyle w:val="Hyperlink"/>
            <w:rFonts w:asciiTheme="majorHAnsi" w:hAnsiTheme="majorHAnsi" w:cstheme="majorHAnsi"/>
            <w:sz w:val="22"/>
            <w:szCs w:val="18"/>
            <w:lang w:bidi="pl-PL"/>
          </w:rPr>
          <w:t>www.european-agency.org/open-access-policy</w:t>
        </w:r>
      </w:hyperlink>
      <w:r w:rsidRPr="0020033C">
        <w:rPr>
          <w:rFonts w:asciiTheme="majorHAnsi" w:hAnsiTheme="majorHAnsi" w:cstheme="majorHAnsi"/>
          <w:sz w:val="22"/>
          <w:szCs w:val="18"/>
          <w:lang w:bidi="pl-PL"/>
        </w:rPr>
        <w:t>.</w:t>
      </w:r>
    </w:p>
    <w:p w14:paraId="79C2998A" w14:textId="74B341AC" w:rsidR="00705A86" w:rsidRPr="0020033C" w:rsidRDefault="00E967BF" w:rsidP="005D4F5E">
      <w:pPr>
        <w:pStyle w:val="Agency-body-text"/>
        <w:spacing w:before="480" w:after="480"/>
        <w:rPr>
          <w:rFonts w:asciiTheme="majorHAnsi" w:hAnsiTheme="majorHAnsi" w:cstheme="majorHAnsi"/>
          <w:sz w:val="22"/>
          <w:szCs w:val="18"/>
        </w:rPr>
      </w:pPr>
      <w:r w:rsidRPr="0020033C">
        <w:rPr>
          <w:rFonts w:asciiTheme="majorHAnsi" w:hAnsiTheme="majorHAnsi" w:cstheme="majorHAnsi"/>
          <w:sz w:val="22"/>
          <w:szCs w:val="18"/>
          <w:lang w:bidi="pl-PL"/>
        </w:rPr>
        <w:t xml:space="preserve">Publikację można cytować pod warunkiem zamieszczenia dokładnego adresu bibliograficznego: Europejska Agencja ds. Specjalnych Potrzeb i Edukacji Włączającej, 2024. </w:t>
      </w:r>
      <w:r w:rsidRPr="0020033C">
        <w:rPr>
          <w:rFonts w:asciiTheme="majorHAnsi" w:hAnsiTheme="majorHAnsi" w:cstheme="majorHAnsi"/>
          <w:i/>
          <w:sz w:val="22"/>
          <w:szCs w:val="18"/>
          <w:lang w:bidi="pl-PL"/>
        </w:rPr>
        <w:t xml:space="preserve">Budowanie </w:t>
      </w:r>
      <w:proofErr w:type="spellStart"/>
      <w:r w:rsidRPr="0020033C">
        <w:rPr>
          <w:rFonts w:asciiTheme="majorHAnsi" w:hAnsiTheme="majorHAnsi" w:cstheme="majorHAnsi"/>
          <w:i/>
          <w:sz w:val="22"/>
          <w:szCs w:val="18"/>
          <w:lang w:bidi="pl-PL"/>
        </w:rPr>
        <w:t>Rezyliencji</w:t>
      </w:r>
      <w:proofErr w:type="spellEnd"/>
      <w:r w:rsidRPr="0020033C">
        <w:rPr>
          <w:rFonts w:asciiTheme="majorHAnsi" w:hAnsiTheme="majorHAnsi" w:cstheme="majorHAnsi"/>
          <w:i/>
          <w:sz w:val="22"/>
          <w:szCs w:val="18"/>
          <w:lang w:bidi="pl-PL"/>
        </w:rPr>
        <w:t xml:space="preserve"> przez Systemy Edukacji Włączającej: Przewodnik po Tworzeniu Kultury Skutecznej Komunikacji w Edukacji</w:t>
      </w:r>
      <w:r w:rsidRPr="0020033C">
        <w:rPr>
          <w:rFonts w:asciiTheme="majorHAnsi" w:hAnsiTheme="majorHAnsi" w:cstheme="majorHAnsi"/>
          <w:sz w:val="22"/>
          <w:szCs w:val="18"/>
          <w:lang w:bidi="pl-PL"/>
        </w:rPr>
        <w:t>. (M. </w:t>
      </w:r>
      <w:proofErr w:type="spellStart"/>
      <w:r w:rsidRPr="0020033C">
        <w:rPr>
          <w:rFonts w:asciiTheme="majorHAnsi" w:hAnsiTheme="majorHAnsi" w:cstheme="majorHAnsi"/>
          <w:sz w:val="22"/>
          <w:szCs w:val="18"/>
          <w:lang w:bidi="pl-PL"/>
        </w:rPr>
        <w:t>Bilgeri</w:t>
      </w:r>
      <w:proofErr w:type="spellEnd"/>
      <w:r w:rsidRPr="0020033C">
        <w:rPr>
          <w:rFonts w:asciiTheme="majorHAnsi" w:hAnsiTheme="majorHAnsi" w:cstheme="majorHAnsi"/>
          <w:sz w:val="22"/>
          <w:szCs w:val="18"/>
          <w:lang w:bidi="pl-PL"/>
        </w:rPr>
        <w:t xml:space="preserve"> i A. </w:t>
      </w:r>
      <w:proofErr w:type="spellStart"/>
      <w:r w:rsidRPr="0020033C">
        <w:rPr>
          <w:rFonts w:asciiTheme="majorHAnsi" w:hAnsiTheme="majorHAnsi" w:cstheme="majorHAnsi"/>
          <w:sz w:val="22"/>
          <w:szCs w:val="18"/>
          <w:lang w:bidi="pl-PL"/>
        </w:rPr>
        <w:t>Lecheval</w:t>
      </w:r>
      <w:proofErr w:type="spellEnd"/>
      <w:r w:rsidRPr="0020033C">
        <w:rPr>
          <w:rFonts w:asciiTheme="majorHAnsi" w:hAnsiTheme="majorHAnsi" w:cstheme="majorHAnsi"/>
          <w:sz w:val="22"/>
          <w:szCs w:val="18"/>
          <w:lang w:bidi="pl-PL"/>
        </w:rPr>
        <w:t>, red.). Odense, Dania</w:t>
      </w:r>
    </w:p>
    <w:p w14:paraId="398944D6" w14:textId="77777777" w:rsidR="00B96828" w:rsidRPr="0020033C" w:rsidRDefault="00B96828" w:rsidP="00B474F4">
      <w:pPr>
        <w:spacing w:before="360" w:after="360"/>
        <w:rPr>
          <w:rFonts w:asciiTheme="majorHAnsi" w:hAnsiTheme="majorHAnsi" w:cstheme="majorHAnsi"/>
          <w:sz w:val="22"/>
          <w:szCs w:val="22"/>
        </w:rPr>
        <w:sectPr w:rsidR="00B96828" w:rsidRPr="0020033C" w:rsidSect="00BC0C23">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20033C" w:rsidRDefault="00517075" w:rsidP="00DC54F9">
      <w:pPr>
        <w:rPr>
          <w:rFonts w:asciiTheme="majorHAnsi" w:hAnsiTheme="majorHAnsi" w:cstheme="majorHAnsi"/>
          <w:color w:val="000000" w:themeColor="text1"/>
          <w:sz w:val="18"/>
          <w:szCs w:val="18"/>
        </w:rPr>
      </w:pPr>
      <w:r w:rsidRPr="0020033C">
        <w:rPr>
          <w:rFonts w:asciiTheme="majorHAnsi" w:hAnsiTheme="majorHAnsi" w:cstheme="majorHAnsi"/>
          <w:noProof/>
          <w:sz w:val="22"/>
          <w:szCs w:val="18"/>
          <w:lang w:val="el-GR" w:eastAsia="el-GR"/>
        </w:rPr>
        <w:drawing>
          <wp:inline distT="0" distB="0" distL="0" distR="0" wp14:anchorId="114085E0" wp14:editId="35AF5AAA">
            <wp:extent cx="1260475" cy="452120"/>
            <wp:effectExtent l="0" t="0" r="0" b="5080"/>
            <wp:docPr id="3" name="Picture 3" descr="Logo: Licencja Creative Commons Uznanie autorstwa – użycie niekomercyjne – na tych samych warunkach 4.0 międzynaro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cja Creative Commons Uznanie autorstwa – użycie niekomercyjne – na tych samych warunkach 4.0 międzynarodowe"/>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20033C">
        <w:rPr>
          <w:rFonts w:asciiTheme="majorHAnsi" w:hAnsiTheme="majorHAnsi" w:cstheme="majorHAnsi"/>
          <w:sz w:val="22"/>
          <w:szCs w:val="18"/>
          <w:lang w:bidi="pl-PL"/>
        </w:rPr>
        <w:br w:type="column"/>
      </w:r>
      <w:r w:rsidR="00DC54F9" w:rsidRPr="0020033C">
        <w:rPr>
          <w:rFonts w:asciiTheme="majorHAnsi" w:hAnsiTheme="majorHAnsi" w:cstheme="majorHAnsi"/>
          <w:sz w:val="18"/>
          <w:szCs w:val="18"/>
          <w:lang w:bidi="pl-PL"/>
        </w:rPr>
        <w:t xml:space="preserve">Niniejsza publikacja została wydana na licencji </w:t>
      </w:r>
      <w:hyperlink r:id="rId20" w:history="1">
        <w:r w:rsidR="00DC54F9" w:rsidRPr="0020033C">
          <w:rPr>
            <w:rStyle w:val="Hyperlink"/>
            <w:rFonts w:asciiTheme="majorHAnsi" w:hAnsiTheme="majorHAnsi" w:cstheme="majorHAnsi"/>
            <w:sz w:val="18"/>
            <w:szCs w:val="18"/>
            <w:lang w:bidi="pl-PL"/>
          </w:rPr>
          <w:t xml:space="preserve">Creative </w:t>
        </w:r>
        <w:proofErr w:type="spellStart"/>
        <w:r w:rsidR="00DC54F9" w:rsidRPr="0020033C">
          <w:rPr>
            <w:rStyle w:val="Hyperlink"/>
            <w:rFonts w:asciiTheme="majorHAnsi" w:hAnsiTheme="majorHAnsi" w:cstheme="majorHAnsi"/>
            <w:sz w:val="18"/>
            <w:szCs w:val="18"/>
            <w:lang w:bidi="pl-PL"/>
          </w:rPr>
          <w:t>Commons</w:t>
        </w:r>
        <w:proofErr w:type="spellEnd"/>
        <w:r w:rsidR="00DC54F9" w:rsidRPr="0020033C">
          <w:rPr>
            <w:rStyle w:val="Hyperlink"/>
            <w:rFonts w:asciiTheme="majorHAnsi" w:hAnsiTheme="majorHAnsi" w:cstheme="majorHAnsi"/>
            <w:sz w:val="18"/>
            <w:szCs w:val="18"/>
            <w:lang w:bidi="pl-PL"/>
          </w:rPr>
          <w:t xml:space="preserve"> Uznanie autorstwa – użycie niekomercyjne – bez utworów zależnych 4.0 międzynarodowe</w:t>
        </w:r>
      </w:hyperlink>
      <w:r w:rsidR="00DC54F9" w:rsidRPr="0020033C">
        <w:rPr>
          <w:rFonts w:asciiTheme="majorHAnsi" w:hAnsiTheme="majorHAnsi" w:cstheme="majorHAnsi"/>
          <w:sz w:val="18"/>
          <w:szCs w:val="18"/>
          <w:lang w:bidi="pl-PL"/>
        </w:rPr>
        <w:t xml:space="preserve">. </w:t>
      </w:r>
    </w:p>
    <w:p w14:paraId="61FE0F14" w14:textId="70EECE13" w:rsidR="008E05A8" w:rsidRPr="0020033C" w:rsidRDefault="00DC54F9" w:rsidP="00DC54F9">
      <w:pPr>
        <w:rPr>
          <w:rFonts w:asciiTheme="majorHAnsi" w:hAnsiTheme="majorHAnsi" w:cstheme="majorHAnsi"/>
          <w:color w:val="000000" w:themeColor="text1"/>
          <w:sz w:val="22"/>
          <w:szCs w:val="22"/>
        </w:rPr>
        <w:sectPr w:rsidR="008E05A8" w:rsidRPr="0020033C" w:rsidSect="00BC0C23">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20033C">
        <w:rPr>
          <w:rFonts w:asciiTheme="majorHAnsi" w:hAnsiTheme="majorHAnsi" w:cstheme="majorHAnsi"/>
          <w:sz w:val="18"/>
          <w:szCs w:val="18"/>
          <w:lang w:bidi="pl-PL"/>
        </w:rPr>
        <w:t>Dopuszcza się udostępnianie i adaptacje tej publikacji.</w:t>
      </w:r>
    </w:p>
    <w:p w14:paraId="6A956A39" w14:textId="033F9B9B" w:rsidR="00B96828" w:rsidRPr="0020033C" w:rsidRDefault="00B96828" w:rsidP="005D4F5E">
      <w:pPr>
        <w:pStyle w:val="Agency-body-text"/>
        <w:spacing w:before="240" w:after="240"/>
        <w:rPr>
          <w:rStyle w:val="Hyperlink"/>
          <w:rFonts w:asciiTheme="majorHAnsi" w:hAnsiTheme="majorHAnsi" w:cstheme="majorHAnsi"/>
          <w:sz w:val="22"/>
          <w:szCs w:val="22"/>
        </w:rPr>
      </w:pPr>
      <w:r w:rsidRPr="0020033C">
        <w:rPr>
          <w:rFonts w:asciiTheme="majorHAnsi" w:hAnsiTheme="majorHAnsi" w:cstheme="majorHAnsi"/>
          <w:sz w:val="22"/>
          <w:szCs w:val="18"/>
          <w:lang w:bidi="pl-PL"/>
        </w:rPr>
        <w:t xml:space="preserve">W celu zapewnienia większej dostępności informacji zawartych w niniejszej publikacji raport jest dostępny w 25 językach oraz w formacie elektronicznym na stronie internetowej Agencji: </w:t>
      </w:r>
      <w:hyperlink r:id="rId22" w:history="1">
        <w:r w:rsidR="00307CA3" w:rsidRPr="0020033C">
          <w:rPr>
            <w:rStyle w:val="Hyperlink"/>
            <w:rFonts w:asciiTheme="majorHAnsi" w:hAnsiTheme="majorHAnsi" w:cstheme="majorHAnsi"/>
            <w:sz w:val="22"/>
            <w:szCs w:val="18"/>
            <w:lang w:bidi="pl-PL"/>
          </w:rPr>
          <w:t>www.european-agency.org</w:t>
        </w:r>
      </w:hyperlink>
    </w:p>
    <w:p w14:paraId="1736DFDD" w14:textId="7DF5A409" w:rsidR="005D4F5E" w:rsidRPr="0020033C" w:rsidRDefault="005D4F5E" w:rsidP="005D4F5E">
      <w:pPr>
        <w:pStyle w:val="Agency-body-text"/>
        <w:spacing w:before="240" w:after="240"/>
        <w:rPr>
          <w:rFonts w:asciiTheme="majorHAnsi" w:hAnsiTheme="majorHAnsi" w:cstheme="majorHAnsi"/>
          <w:color w:val="auto"/>
          <w:sz w:val="22"/>
          <w:szCs w:val="22"/>
        </w:rPr>
      </w:pPr>
      <w:r w:rsidRPr="0020033C">
        <w:rPr>
          <w:rFonts w:asciiTheme="majorHAnsi" w:hAnsiTheme="majorHAnsi" w:cstheme="majorHAnsi"/>
          <w:color w:val="auto"/>
          <w:sz w:val="22"/>
          <w:szCs w:val="18"/>
          <w:lang w:bidi="pl-PL"/>
        </w:rPr>
        <w:t>Tekst jest tłumaczeniem oryginalnego tekstu w języku angielskim. W razie wątpliwości co do dokładności tłumaczenia prosimy zapoznać się z oryginalnym tekstem w języku angielskim.</w:t>
      </w:r>
    </w:p>
    <w:p w14:paraId="0119057F" w14:textId="40DBD439" w:rsidR="00B96828" w:rsidRPr="0020033C" w:rsidRDefault="00B96828" w:rsidP="00703ACD">
      <w:pPr>
        <w:tabs>
          <w:tab w:val="left" w:pos="4680"/>
        </w:tabs>
        <w:spacing w:before="480" w:after="480"/>
        <w:rPr>
          <w:rFonts w:asciiTheme="majorHAnsi" w:hAnsiTheme="majorHAnsi" w:cstheme="majorHAnsi"/>
          <w:b/>
          <w:sz w:val="22"/>
          <w:szCs w:val="22"/>
        </w:rPr>
      </w:pPr>
      <w:r w:rsidRPr="0020033C">
        <w:rPr>
          <w:rFonts w:asciiTheme="majorHAnsi" w:hAnsiTheme="majorHAnsi" w:cstheme="majorHAnsi"/>
          <w:sz w:val="22"/>
          <w:szCs w:val="18"/>
          <w:lang w:bidi="pl-PL"/>
        </w:rPr>
        <w:t xml:space="preserve">ISBN: </w:t>
      </w:r>
      <w:r w:rsidR="009A1792" w:rsidRPr="009A1792">
        <w:rPr>
          <w:rFonts w:asciiTheme="majorHAnsi" w:hAnsiTheme="majorHAnsi" w:cstheme="majorHAnsi"/>
          <w:sz w:val="22"/>
          <w:szCs w:val="18"/>
          <w:lang w:bidi="pl-PL"/>
        </w:rPr>
        <w:t xml:space="preserve">978-87-7599-113-6 </w:t>
      </w:r>
      <w:r w:rsidRPr="0020033C">
        <w:rPr>
          <w:rFonts w:asciiTheme="majorHAnsi" w:hAnsiTheme="majorHAnsi" w:cstheme="majorHAnsi"/>
          <w:sz w:val="22"/>
          <w:szCs w:val="18"/>
          <w:lang w:bidi="pl-PL"/>
        </w:rPr>
        <w:t>(wersja elektroniczna)</w:t>
      </w:r>
    </w:p>
    <w:p w14:paraId="37F4851F" w14:textId="77777777" w:rsidR="00B96828" w:rsidRPr="0020033C" w:rsidRDefault="00B96828" w:rsidP="000017DB">
      <w:pPr>
        <w:spacing w:before="240" w:after="240"/>
        <w:jc w:val="center"/>
        <w:rPr>
          <w:rFonts w:asciiTheme="majorHAnsi" w:hAnsiTheme="majorHAnsi" w:cstheme="majorHAnsi"/>
          <w:b/>
          <w:szCs w:val="24"/>
        </w:rPr>
        <w:sectPr w:rsidR="00B96828" w:rsidRPr="0020033C" w:rsidSect="00BC0C23">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20033C" w:rsidRDefault="00765778" w:rsidP="00745ACA">
      <w:pPr>
        <w:pStyle w:val="Agency-body-text"/>
        <w:spacing w:before="40" w:after="40"/>
        <w:rPr>
          <w:rFonts w:asciiTheme="majorHAnsi" w:hAnsiTheme="majorHAnsi" w:cstheme="majorHAnsi"/>
          <w:b/>
          <w:szCs w:val="24"/>
        </w:rPr>
      </w:pPr>
      <w:r w:rsidRPr="0020033C">
        <w:rPr>
          <w:rFonts w:asciiTheme="majorHAnsi" w:hAnsiTheme="majorHAnsi" w:cstheme="majorHAnsi"/>
          <w:b/>
          <w:lang w:bidi="pl-PL"/>
        </w:rPr>
        <w:t>Sekretariat</w:t>
      </w:r>
    </w:p>
    <w:p w14:paraId="37488B8B" w14:textId="77777777" w:rsidR="00765778" w:rsidRPr="0020033C" w:rsidRDefault="00765778" w:rsidP="00745ACA">
      <w:pPr>
        <w:pStyle w:val="Agency-body-text"/>
        <w:spacing w:before="40" w:after="40"/>
        <w:rPr>
          <w:rFonts w:asciiTheme="majorHAnsi" w:hAnsiTheme="majorHAnsi" w:cstheme="majorHAnsi"/>
          <w:szCs w:val="24"/>
        </w:rPr>
      </w:pPr>
      <w:proofErr w:type="spellStart"/>
      <w:r w:rsidRPr="0020033C">
        <w:rPr>
          <w:rFonts w:asciiTheme="majorHAnsi" w:hAnsiTheme="majorHAnsi" w:cstheme="majorHAnsi"/>
          <w:lang w:bidi="pl-PL"/>
        </w:rPr>
        <w:t>Østre</w:t>
      </w:r>
      <w:proofErr w:type="spellEnd"/>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Stationsvej</w:t>
      </w:r>
      <w:proofErr w:type="spellEnd"/>
      <w:r w:rsidRPr="0020033C">
        <w:rPr>
          <w:rFonts w:asciiTheme="majorHAnsi" w:hAnsiTheme="majorHAnsi" w:cstheme="majorHAnsi"/>
          <w:lang w:bidi="pl-PL"/>
        </w:rPr>
        <w:t xml:space="preserve"> 33</w:t>
      </w:r>
    </w:p>
    <w:p w14:paraId="751E1A9A" w14:textId="77777777" w:rsidR="00765778" w:rsidRPr="00006C88" w:rsidRDefault="00765778" w:rsidP="00745ACA">
      <w:pPr>
        <w:pStyle w:val="Agency-body-text"/>
        <w:spacing w:before="40" w:after="40"/>
        <w:rPr>
          <w:rFonts w:asciiTheme="majorHAnsi" w:hAnsiTheme="majorHAnsi" w:cstheme="majorHAnsi"/>
          <w:lang w:val="en-GB"/>
        </w:rPr>
      </w:pPr>
      <w:r w:rsidRPr="0020033C">
        <w:rPr>
          <w:rFonts w:asciiTheme="majorHAnsi" w:hAnsiTheme="majorHAnsi" w:cstheme="majorHAnsi"/>
          <w:lang w:val="de-DE" w:bidi="pl-PL"/>
        </w:rPr>
        <w:t xml:space="preserve">DK-5000 Odense C </w:t>
      </w:r>
      <w:r w:rsidRPr="00006C88">
        <w:rPr>
          <w:rFonts w:asciiTheme="majorHAnsi" w:hAnsiTheme="majorHAnsi" w:cstheme="majorHAnsi"/>
          <w:lang w:val="en-GB" w:bidi="pl-PL"/>
        </w:rPr>
        <w:t>Denmark</w:t>
      </w:r>
    </w:p>
    <w:p w14:paraId="1EEF6E3F" w14:textId="77777777" w:rsidR="00765778" w:rsidRPr="0020033C" w:rsidRDefault="00765778" w:rsidP="00745ACA">
      <w:pPr>
        <w:pStyle w:val="Agency-body-text"/>
        <w:spacing w:before="40" w:after="40"/>
        <w:rPr>
          <w:rFonts w:asciiTheme="majorHAnsi" w:hAnsiTheme="majorHAnsi" w:cstheme="majorHAnsi"/>
          <w:lang w:val="de-DE"/>
        </w:rPr>
      </w:pPr>
      <w:r w:rsidRPr="0020033C">
        <w:rPr>
          <w:rFonts w:asciiTheme="majorHAnsi" w:hAnsiTheme="majorHAnsi" w:cstheme="majorHAnsi"/>
          <w:lang w:val="de-DE" w:bidi="pl-PL"/>
        </w:rPr>
        <w:t>Tel.: +45 64 41 00 20</w:t>
      </w:r>
    </w:p>
    <w:p w14:paraId="62653ABB" w14:textId="77777777" w:rsidR="00077E1F" w:rsidRPr="0020033C" w:rsidRDefault="00870493" w:rsidP="00745ACA">
      <w:pPr>
        <w:pStyle w:val="Agency-body-text"/>
        <w:spacing w:before="40" w:after="40"/>
        <w:rPr>
          <w:rStyle w:val="Hyperlink"/>
          <w:rFonts w:asciiTheme="majorHAnsi" w:hAnsiTheme="majorHAnsi" w:cstheme="majorHAnsi"/>
        </w:rPr>
      </w:pPr>
      <w:hyperlink r:id="rId24" w:history="1">
        <w:r w:rsidR="00765778" w:rsidRPr="0020033C">
          <w:rPr>
            <w:rStyle w:val="Hyperlink"/>
            <w:rFonts w:asciiTheme="majorHAnsi" w:hAnsiTheme="majorHAnsi" w:cstheme="majorHAnsi"/>
            <w:lang w:bidi="pl-PL"/>
          </w:rPr>
          <w:t>secretariat@european-agency.org</w:t>
        </w:r>
      </w:hyperlink>
    </w:p>
    <w:p w14:paraId="608AFB96" w14:textId="77777777" w:rsidR="00765778" w:rsidRPr="0020033C" w:rsidRDefault="00077E1F" w:rsidP="00077E1F">
      <w:pPr>
        <w:pStyle w:val="Agency-body-text"/>
        <w:spacing w:before="40" w:after="40"/>
        <w:rPr>
          <w:rFonts w:asciiTheme="majorHAnsi" w:hAnsiTheme="majorHAnsi" w:cstheme="majorHAnsi"/>
          <w:b/>
          <w:bCs/>
          <w:szCs w:val="24"/>
        </w:rPr>
      </w:pPr>
      <w:r w:rsidRPr="0020033C">
        <w:rPr>
          <w:rStyle w:val="Hyperlink"/>
          <w:rFonts w:asciiTheme="majorHAnsi" w:hAnsiTheme="majorHAnsi" w:cstheme="majorHAnsi"/>
          <w:lang w:bidi="pl-PL"/>
        </w:rPr>
        <w:br w:type="column"/>
      </w:r>
      <w:r w:rsidR="00765778" w:rsidRPr="0020033C">
        <w:rPr>
          <w:rFonts w:asciiTheme="majorHAnsi" w:hAnsiTheme="majorHAnsi" w:cstheme="majorHAnsi"/>
          <w:b/>
          <w:lang w:bidi="pl-PL"/>
        </w:rPr>
        <w:t>Biuro w Brukseli</w:t>
      </w:r>
    </w:p>
    <w:p w14:paraId="4EE299A9" w14:textId="77777777" w:rsidR="00765778" w:rsidRPr="0020033C" w:rsidRDefault="00765778" w:rsidP="00077E1F">
      <w:pPr>
        <w:pStyle w:val="Agency-body-text"/>
        <w:spacing w:before="40" w:after="40"/>
        <w:rPr>
          <w:rFonts w:asciiTheme="majorHAnsi" w:hAnsiTheme="majorHAnsi" w:cstheme="majorHAnsi"/>
          <w:szCs w:val="24"/>
        </w:rPr>
      </w:pPr>
      <w:proofErr w:type="spellStart"/>
      <w:r w:rsidRPr="0020033C">
        <w:rPr>
          <w:rFonts w:asciiTheme="majorHAnsi" w:hAnsiTheme="majorHAnsi" w:cstheme="majorHAnsi"/>
          <w:lang w:bidi="pl-PL"/>
        </w:rPr>
        <w:t>Rue</w:t>
      </w:r>
      <w:proofErr w:type="spellEnd"/>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Montoyer</w:t>
      </w:r>
      <w:proofErr w:type="spellEnd"/>
      <w:r w:rsidRPr="0020033C">
        <w:rPr>
          <w:rFonts w:asciiTheme="majorHAnsi" w:hAnsiTheme="majorHAnsi" w:cstheme="majorHAnsi"/>
          <w:lang w:bidi="pl-PL"/>
        </w:rPr>
        <w:t xml:space="preserve"> 21</w:t>
      </w:r>
    </w:p>
    <w:p w14:paraId="662DBF02" w14:textId="77777777" w:rsidR="00765778" w:rsidRPr="00006C88" w:rsidRDefault="00765778" w:rsidP="00077E1F">
      <w:pPr>
        <w:pStyle w:val="Agency-body-text"/>
        <w:spacing w:before="40" w:after="40"/>
        <w:rPr>
          <w:rFonts w:asciiTheme="majorHAnsi" w:hAnsiTheme="majorHAnsi" w:cstheme="majorHAnsi"/>
          <w:szCs w:val="24"/>
          <w:lang w:val="en-GB"/>
        </w:rPr>
      </w:pPr>
      <w:r w:rsidRPr="0020033C">
        <w:rPr>
          <w:rFonts w:asciiTheme="majorHAnsi" w:hAnsiTheme="majorHAnsi" w:cstheme="majorHAnsi"/>
          <w:lang w:bidi="pl-PL"/>
        </w:rPr>
        <w:t xml:space="preserve">BE-1000 </w:t>
      </w:r>
      <w:r w:rsidRPr="00006C88">
        <w:rPr>
          <w:rFonts w:asciiTheme="majorHAnsi" w:hAnsiTheme="majorHAnsi" w:cstheme="majorHAnsi"/>
          <w:lang w:val="en-GB" w:bidi="pl-PL"/>
        </w:rPr>
        <w:t>Brussels Belgium</w:t>
      </w:r>
    </w:p>
    <w:p w14:paraId="0405AF09" w14:textId="77777777" w:rsidR="00765778" w:rsidRPr="0020033C" w:rsidRDefault="00765778" w:rsidP="00077E1F">
      <w:pPr>
        <w:pStyle w:val="Agency-body-text"/>
        <w:spacing w:before="40" w:after="40"/>
        <w:rPr>
          <w:rFonts w:asciiTheme="majorHAnsi" w:hAnsiTheme="majorHAnsi" w:cstheme="majorHAnsi"/>
          <w:szCs w:val="24"/>
        </w:rPr>
      </w:pPr>
      <w:r w:rsidRPr="0020033C">
        <w:rPr>
          <w:rFonts w:asciiTheme="majorHAnsi" w:hAnsiTheme="majorHAnsi" w:cstheme="majorHAnsi"/>
          <w:lang w:bidi="pl-PL"/>
        </w:rPr>
        <w:t>Tel.: +32 2 213 62 80</w:t>
      </w:r>
    </w:p>
    <w:p w14:paraId="691890AF" w14:textId="77777777" w:rsidR="00765778" w:rsidRPr="0020033C" w:rsidRDefault="00870493" w:rsidP="00077E1F">
      <w:pPr>
        <w:pStyle w:val="Agency-body-text"/>
        <w:spacing w:before="40" w:after="40"/>
        <w:rPr>
          <w:rStyle w:val="Hyperlink"/>
          <w:rFonts w:asciiTheme="majorHAnsi" w:hAnsiTheme="majorHAnsi" w:cstheme="majorHAnsi"/>
        </w:rPr>
      </w:pPr>
      <w:hyperlink r:id="rId25" w:history="1">
        <w:r w:rsidR="00765778" w:rsidRPr="0020033C">
          <w:rPr>
            <w:rStyle w:val="Hyperlink"/>
            <w:rFonts w:asciiTheme="majorHAnsi" w:hAnsiTheme="majorHAnsi" w:cstheme="majorHAnsi"/>
            <w:lang w:bidi="pl-PL"/>
          </w:rPr>
          <w:t>brussels.office@european-agency.org</w:t>
        </w:r>
      </w:hyperlink>
    </w:p>
    <w:p w14:paraId="6E736E0D" w14:textId="7074E5CF" w:rsidR="00B13F49" w:rsidRPr="0020033C" w:rsidRDefault="00B13F49">
      <w:pPr>
        <w:rPr>
          <w:rFonts w:asciiTheme="majorHAnsi" w:hAnsiTheme="majorHAnsi" w:cstheme="majorHAnsi"/>
          <w:sz w:val="20"/>
        </w:rPr>
      </w:pPr>
      <w:r w:rsidRPr="0020033C">
        <w:rPr>
          <w:rFonts w:asciiTheme="majorHAnsi" w:hAnsiTheme="majorHAnsi" w:cstheme="majorHAnsi"/>
          <w:sz w:val="20"/>
          <w:lang w:bidi="pl-PL"/>
        </w:rPr>
        <w:br w:type="page"/>
      </w:r>
    </w:p>
    <w:p w14:paraId="4FA122C5" w14:textId="77777777" w:rsidR="00765778" w:rsidRPr="0020033C" w:rsidRDefault="00765778" w:rsidP="00DB7881">
      <w:pPr>
        <w:spacing w:before="360"/>
        <w:rPr>
          <w:rFonts w:asciiTheme="majorHAnsi" w:hAnsiTheme="majorHAnsi" w:cstheme="majorHAnsi"/>
          <w:sz w:val="20"/>
        </w:rPr>
        <w:sectPr w:rsidR="00765778" w:rsidRPr="0020033C" w:rsidSect="00BC0C23">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20033C"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20033C">
        <w:rPr>
          <w:rFonts w:asciiTheme="majorHAnsi" w:hAnsiTheme="majorHAnsi" w:cstheme="majorHAnsi"/>
          <w:b/>
          <w:sz w:val="40"/>
          <w:lang w:bidi="pl-PL"/>
        </w:rPr>
        <w:lastRenderedPageBreak/>
        <w:t>SPIS TREŚCI</w:t>
      </w:r>
    </w:p>
    <w:p w14:paraId="1FBBB031" w14:textId="3B871CAD" w:rsidR="00A52337"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20033C">
        <w:rPr>
          <w:rFonts w:asciiTheme="majorHAnsi" w:hAnsiTheme="majorHAnsi" w:cstheme="majorHAnsi"/>
          <w:b w:val="0"/>
          <w:i/>
          <w:caps w:val="0"/>
          <w:color w:val="2B579A"/>
          <w:shd w:val="clear" w:color="auto" w:fill="E6E6E6"/>
          <w:lang w:bidi="pl-PL"/>
        </w:rPr>
        <w:fldChar w:fldCharType="begin"/>
      </w:r>
      <w:r w:rsidRPr="0020033C">
        <w:rPr>
          <w:rFonts w:asciiTheme="majorHAnsi" w:hAnsiTheme="majorHAnsi" w:cstheme="majorHAnsi"/>
          <w:b w:val="0"/>
          <w:i/>
          <w:caps w:val="0"/>
          <w:lang w:bidi="pl-PL"/>
        </w:rPr>
        <w:instrText xml:space="preserve"> TOC \h \z \t "Heading 1,1,Heading 2,2,Heading 3,3,Agency-heading-1,1,Agency-heading-2,2,Agency-heading-3,3" </w:instrText>
      </w:r>
      <w:r w:rsidRPr="0020033C">
        <w:rPr>
          <w:rFonts w:asciiTheme="majorHAnsi" w:hAnsiTheme="majorHAnsi" w:cstheme="majorHAnsi"/>
          <w:b w:val="0"/>
          <w:i/>
          <w:caps w:val="0"/>
          <w:color w:val="2B579A"/>
          <w:shd w:val="clear" w:color="auto" w:fill="E6E6E6"/>
          <w:lang w:bidi="pl-PL"/>
        </w:rPr>
        <w:fldChar w:fldCharType="separate"/>
      </w:r>
      <w:hyperlink w:anchor="_Toc165622464" w:history="1">
        <w:r w:rsidR="00A52337" w:rsidRPr="0003514B">
          <w:rPr>
            <w:rStyle w:val="Hyperlink"/>
            <w:rFonts w:asciiTheme="majorHAnsi" w:hAnsiTheme="majorHAnsi" w:cstheme="majorHAnsi"/>
            <w:noProof/>
            <w:lang w:bidi="pl-PL"/>
          </w:rPr>
          <w:t>Użyte symbole</w:t>
        </w:r>
        <w:r w:rsidR="00A52337">
          <w:rPr>
            <w:noProof/>
            <w:webHidden/>
          </w:rPr>
          <w:tab/>
        </w:r>
        <w:r w:rsidR="00A52337">
          <w:rPr>
            <w:noProof/>
            <w:webHidden/>
          </w:rPr>
          <w:fldChar w:fldCharType="begin"/>
        </w:r>
        <w:r w:rsidR="00A52337">
          <w:rPr>
            <w:noProof/>
            <w:webHidden/>
          </w:rPr>
          <w:instrText xml:space="preserve"> PAGEREF _Toc165622464 \h </w:instrText>
        </w:r>
        <w:r w:rsidR="00A52337">
          <w:rPr>
            <w:noProof/>
            <w:webHidden/>
          </w:rPr>
        </w:r>
        <w:r w:rsidR="00A52337">
          <w:rPr>
            <w:noProof/>
            <w:webHidden/>
          </w:rPr>
          <w:fldChar w:fldCharType="separate"/>
        </w:r>
        <w:r w:rsidR="00A52337">
          <w:rPr>
            <w:noProof/>
            <w:webHidden/>
          </w:rPr>
          <w:t>4</w:t>
        </w:r>
        <w:r w:rsidR="00A52337">
          <w:rPr>
            <w:noProof/>
            <w:webHidden/>
          </w:rPr>
          <w:fldChar w:fldCharType="end"/>
        </w:r>
      </w:hyperlink>
    </w:p>
    <w:p w14:paraId="7E6309F5" w14:textId="60EBE194"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65" w:history="1">
        <w:r w:rsidR="00A52337" w:rsidRPr="0003514B">
          <w:rPr>
            <w:rStyle w:val="Hyperlink"/>
            <w:rFonts w:asciiTheme="majorHAnsi" w:hAnsiTheme="majorHAnsi" w:cstheme="majorHAnsi"/>
            <w:noProof/>
            <w:lang w:bidi="pl-PL"/>
          </w:rPr>
          <w:t>Wprowadzenie</w:t>
        </w:r>
        <w:r w:rsidR="00A52337">
          <w:rPr>
            <w:noProof/>
            <w:webHidden/>
          </w:rPr>
          <w:tab/>
        </w:r>
        <w:r w:rsidR="00A52337">
          <w:rPr>
            <w:noProof/>
            <w:webHidden/>
          </w:rPr>
          <w:fldChar w:fldCharType="begin"/>
        </w:r>
        <w:r w:rsidR="00A52337">
          <w:rPr>
            <w:noProof/>
            <w:webHidden/>
          </w:rPr>
          <w:instrText xml:space="preserve"> PAGEREF _Toc165622465 \h </w:instrText>
        </w:r>
        <w:r w:rsidR="00A52337">
          <w:rPr>
            <w:noProof/>
            <w:webHidden/>
          </w:rPr>
        </w:r>
        <w:r w:rsidR="00A52337">
          <w:rPr>
            <w:noProof/>
            <w:webHidden/>
          </w:rPr>
          <w:fldChar w:fldCharType="separate"/>
        </w:r>
        <w:r w:rsidR="00A52337">
          <w:rPr>
            <w:noProof/>
            <w:webHidden/>
          </w:rPr>
          <w:t>5</w:t>
        </w:r>
        <w:r w:rsidR="00A52337">
          <w:rPr>
            <w:noProof/>
            <w:webHidden/>
          </w:rPr>
          <w:fldChar w:fldCharType="end"/>
        </w:r>
      </w:hyperlink>
    </w:p>
    <w:p w14:paraId="38820B1E" w14:textId="63519730"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66" w:history="1">
        <w:r w:rsidR="00A52337" w:rsidRPr="0003514B">
          <w:rPr>
            <w:rStyle w:val="Hyperlink"/>
            <w:rFonts w:asciiTheme="majorHAnsi" w:hAnsiTheme="majorHAnsi" w:cstheme="majorHAnsi"/>
            <w:noProof/>
            <w:lang w:bidi="pl-PL"/>
          </w:rPr>
          <w:t>Jaki jest cel przewodnika?</w:t>
        </w:r>
        <w:r w:rsidR="00A52337">
          <w:rPr>
            <w:noProof/>
            <w:webHidden/>
          </w:rPr>
          <w:tab/>
        </w:r>
        <w:r w:rsidR="00A52337">
          <w:rPr>
            <w:noProof/>
            <w:webHidden/>
          </w:rPr>
          <w:fldChar w:fldCharType="begin"/>
        </w:r>
        <w:r w:rsidR="00A52337">
          <w:rPr>
            <w:noProof/>
            <w:webHidden/>
          </w:rPr>
          <w:instrText xml:space="preserve"> PAGEREF _Toc165622466 \h </w:instrText>
        </w:r>
        <w:r w:rsidR="00A52337">
          <w:rPr>
            <w:noProof/>
            <w:webHidden/>
          </w:rPr>
        </w:r>
        <w:r w:rsidR="00A52337">
          <w:rPr>
            <w:noProof/>
            <w:webHidden/>
          </w:rPr>
          <w:fldChar w:fldCharType="separate"/>
        </w:r>
        <w:r w:rsidR="00A52337">
          <w:rPr>
            <w:noProof/>
            <w:webHidden/>
          </w:rPr>
          <w:t>5</w:t>
        </w:r>
        <w:r w:rsidR="00A52337">
          <w:rPr>
            <w:noProof/>
            <w:webHidden/>
          </w:rPr>
          <w:fldChar w:fldCharType="end"/>
        </w:r>
      </w:hyperlink>
    </w:p>
    <w:p w14:paraId="6FF15530" w14:textId="50A714A3"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67" w:history="1">
        <w:r w:rsidR="00A52337" w:rsidRPr="0003514B">
          <w:rPr>
            <w:rStyle w:val="Hyperlink"/>
            <w:rFonts w:asciiTheme="majorHAnsi" w:hAnsiTheme="majorHAnsi" w:cstheme="majorHAnsi"/>
            <w:noProof/>
            <w:lang w:bidi="pl-PL"/>
          </w:rPr>
          <w:t>Jak korzystać z przewodnika</w:t>
        </w:r>
        <w:r w:rsidR="00A52337">
          <w:rPr>
            <w:noProof/>
            <w:webHidden/>
          </w:rPr>
          <w:tab/>
        </w:r>
        <w:r w:rsidR="00A52337">
          <w:rPr>
            <w:noProof/>
            <w:webHidden/>
          </w:rPr>
          <w:fldChar w:fldCharType="begin"/>
        </w:r>
        <w:r w:rsidR="00A52337">
          <w:rPr>
            <w:noProof/>
            <w:webHidden/>
          </w:rPr>
          <w:instrText xml:space="preserve"> PAGEREF _Toc165622467 \h </w:instrText>
        </w:r>
        <w:r w:rsidR="00A52337">
          <w:rPr>
            <w:noProof/>
            <w:webHidden/>
          </w:rPr>
        </w:r>
        <w:r w:rsidR="00A52337">
          <w:rPr>
            <w:noProof/>
            <w:webHidden/>
          </w:rPr>
          <w:fldChar w:fldCharType="separate"/>
        </w:r>
        <w:r w:rsidR="00A52337">
          <w:rPr>
            <w:noProof/>
            <w:webHidden/>
          </w:rPr>
          <w:t>6</w:t>
        </w:r>
        <w:r w:rsidR="00A52337">
          <w:rPr>
            <w:noProof/>
            <w:webHidden/>
          </w:rPr>
          <w:fldChar w:fldCharType="end"/>
        </w:r>
      </w:hyperlink>
    </w:p>
    <w:p w14:paraId="185E03BB" w14:textId="7C115ED1"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68" w:history="1">
        <w:r w:rsidR="00A52337" w:rsidRPr="0003514B">
          <w:rPr>
            <w:rStyle w:val="Hyperlink"/>
            <w:rFonts w:asciiTheme="majorHAnsi" w:hAnsiTheme="majorHAnsi" w:cstheme="majorHAnsi"/>
            <w:noProof/>
            <w:lang w:bidi="pl-PL"/>
          </w:rPr>
          <w:t>Gdzie znaleźć więcej informacji</w:t>
        </w:r>
        <w:r w:rsidR="00A52337">
          <w:rPr>
            <w:noProof/>
            <w:webHidden/>
          </w:rPr>
          <w:tab/>
        </w:r>
        <w:r w:rsidR="00A52337">
          <w:rPr>
            <w:noProof/>
            <w:webHidden/>
          </w:rPr>
          <w:fldChar w:fldCharType="begin"/>
        </w:r>
        <w:r w:rsidR="00A52337">
          <w:rPr>
            <w:noProof/>
            <w:webHidden/>
          </w:rPr>
          <w:instrText xml:space="preserve"> PAGEREF _Toc165622468 \h </w:instrText>
        </w:r>
        <w:r w:rsidR="00A52337">
          <w:rPr>
            <w:noProof/>
            <w:webHidden/>
          </w:rPr>
        </w:r>
        <w:r w:rsidR="00A52337">
          <w:rPr>
            <w:noProof/>
            <w:webHidden/>
          </w:rPr>
          <w:fldChar w:fldCharType="separate"/>
        </w:r>
        <w:r w:rsidR="00A52337">
          <w:rPr>
            <w:noProof/>
            <w:webHidden/>
          </w:rPr>
          <w:t>7</w:t>
        </w:r>
        <w:r w:rsidR="00A52337">
          <w:rPr>
            <w:noProof/>
            <w:webHidden/>
          </w:rPr>
          <w:fldChar w:fldCharType="end"/>
        </w:r>
      </w:hyperlink>
    </w:p>
    <w:p w14:paraId="69C1E8FC" w14:textId="33EC8460"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69" w:history="1">
        <w:r w:rsidR="00A52337" w:rsidRPr="0003514B">
          <w:rPr>
            <w:rStyle w:val="Hyperlink"/>
            <w:rFonts w:asciiTheme="majorHAnsi" w:hAnsiTheme="majorHAnsi" w:cstheme="majorHAnsi"/>
            <w:noProof/>
            <w:lang w:bidi="pl-PL"/>
          </w:rPr>
          <w:t>Część 1: Model Tworzenia Kultury Skutecznej Komunikacji w Edukacji</w:t>
        </w:r>
        <w:r w:rsidR="00A52337">
          <w:rPr>
            <w:noProof/>
            <w:webHidden/>
          </w:rPr>
          <w:tab/>
        </w:r>
        <w:r w:rsidR="00A52337">
          <w:rPr>
            <w:noProof/>
            <w:webHidden/>
          </w:rPr>
          <w:fldChar w:fldCharType="begin"/>
        </w:r>
        <w:r w:rsidR="00A52337">
          <w:rPr>
            <w:noProof/>
            <w:webHidden/>
          </w:rPr>
          <w:instrText xml:space="preserve"> PAGEREF _Toc165622469 \h </w:instrText>
        </w:r>
        <w:r w:rsidR="00A52337">
          <w:rPr>
            <w:noProof/>
            <w:webHidden/>
          </w:rPr>
        </w:r>
        <w:r w:rsidR="00A52337">
          <w:rPr>
            <w:noProof/>
            <w:webHidden/>
          </w:rPr>
          <w:fldChar w:fldCharType="separate"/>
        </w:r>
        <w:r w:rsidR="00A52337">
          <w:rPr>
            <w:noProof/>
            <w:webHidden/>
          </w:rPr>
          <w:t>8</w:t>
        </w:r>
        <w:r w:rsidR="00A52337">
          <w:rPr>
            <w:noProof/>
            <w:webHidden/>
          </w:rPr>
          <w:fldChar w:fldCharType="end"/>
        </w:r>
      </w:hyperlink>
    </w:p>
    <w:p w14:paraId="4F13F366" w14:textId="57D1161E"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0" w:history="1">
        <w:r w:rsidR="00A52337" w:rsidRPr="0003514B">
          <w:rPr>
            <w:rStyle w:val="Hyperlink"/>
            <w:rFonts w:asciiTheme="majorHAnsi" w:hAnsiTheme="majorHAnsi" w:cstheme="majorHAnsi"/>
            <w:noProof/>
            <w:lang w:bidi="pl-PL"/>
          </w:rPr>
          <w:t>Główne elementy skutecznej komunikacji w edukacji</w:t>
        </w:r>
        <w:r w:rsidR="00A52337">
          <w:rPr>
            <w:noProof/>
            <w:webHidden/>
          </w:rPr>
          <w:tab/>
        </w:r>
        <w:r w:rsidR="00A52337">
          <w:rPr>
            <w:noProof/>
            <w:webHidden/>
          </w:rPr>
          <w:fldChar w:fldCharType="begin"/>
        </w:r>
        <w:r w:rsidR="00A52337">
          <w:rPr>
            <w:noProof/>
            <w:webHidden/>
          </w:rPr>
          <w:instrText xml:space="preserve"> PAGEREF _Toc165622470 \h </w:instrText>
        </w:r>
        <w:r w:rsidR="00A52337">
          <w:rPr>
            <w:noProof/>
            <w:webHidden/>
          </w:rPr>
        </w:r>
        <w:r w:rsidR="00A52337">
          <w:rPr>
            <w:noProof/>
            <w:webHidden/>
          </w:rPr>
          <w:fldChar w:fldCharType="separate"/>
        </w:r>
        <w:r w:rsidR="00A52337">
          <w:rPr>
            <w:noProof/>
            <w:webHidden/>
          </w:rPr>
          <w:t>8</w:t>
        </w:r>
        <w:r w:rsidR="00A52337">
          <w:rPr>
            <w:noProof/>
            <w:webHidden/>
          </w:rPr>
          <w:fldChar w:fldCharType="end"/>
        </w:r>
      </w:hyperlink>
    </w:p>
    <w:p w14:paraId="4B6D6074" w14:textId="0AECC40A"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1" w:history="1">
        <w:r w:rsidR="00A52337" w:rsidRPr="0003514B">
          <w:rPr>
            <w:rStyle w:val="Hyperlink"/>
            <w:rFonts w:asciiTheme="majorHAnsi" w:hAnsiTheme="majorHAnsi" w:cstheme="majorHAnsi"/>
            <w:noProof/>
            <w:lang w:bidi="pl-PL"/>
          </w:rPr>
          <w:t>Opis modelu Tworzenia Kultury Skutecznej Komunikacji w Edukacji</w:t>
        </w:r>
        <w:r w:rsidR="00A52337">
          <w:rPr>
            <w:noProof/>
            <w:webHidden/>
          </w:rPr>
          <w:tab/>
        </w:r>
        <w:r w:rsidR="00A52337">
          <w:rPr>
            <w:noProof/>
            <w:webHidden/>
          </w:rPr>
          <w:fldChar w:fldCharType="begin"/>
        </w:r>
        <w:r w:rsidR="00A52337">
          <w:rPr>
            <w:noProof/>
            <w:webHidden/>
          </w:rPr>
          <w:instrText xml:space="preserve"> PAGEREF _Toc165622471 \h </w:instrText>
        </w:r>
        <w:r w:rsidR="00A52337">
          <w:rPr>
            <w:noProof/>
            <w:webHidden/>
          </w:rPr>
        </w:r>
        <w:r w:rsidR="00A52337">
          <w:rPr>
            <w:noProof/>
            <w:webHidden/>
          </w:rPr>
          <w:fldChar w:fldCharType="separate"/>
        </w:r>
        <w:r w:rsidR="00A52337">
          <w:rPr>
            <w:noProof/>
            <w:webHidden/>
          </w:rPr>
          <w:t>9</w:t>
        </w:r>
        <w:r w:rsidR="00A52337">
          <w:rPr>
            <w:noProof/>
            <w:webHidden/>
          </w:rPr>
          <w:fldChar w:fldCharType="end"/>
        </w:r>
      </w:hyperlink>
    </w:p>
    <w:p w14:paraId="3E1A1829" w14:textId="791BF3A4"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72" w:history="1">
        <w:r w:rsidR="00A52337" w:rsidRPr="0003514B">
          <w:rPr>
            <w:rStyle w:val="Hyperlink"/>
            <w:rFonts w:asciiTheme="majorHAnsi" w:hAnsiTheme="majorHAnsi" w:cstheme="majorHAnsi"/>
            <w:noProof/>
            <w:lang w:bidi="pl-PL"/>
          </w:rPr>
          <w:t>Część 2: Ramy Dobrostanu</w:t>
        </w:r>
        <w:r w:rsidR="00A52337">
          <w:rPr>
            <w:noProof/>
            <w:webHidden/>
          </w:rPr>
          <w:tab/>
        </w:r>
        <w:r w:rsidR="00A52337">
          <w:rPr>
            <w:noProof/>
            <w:webHidden/>
          </w:rPr>
          <w:fldChar w:fldCharType="begin"/>
        </w:r>
        <w:r w:rsidR="00A52337">
          <w:rPr>
            <w:noProof/>
            <w:webHidden/>
          </w:rPr>
          <w:instrText xml:space="preserve"> PAGEREF _Toc165622472 \h </w:instrText>
        </w:r>
        <w:r w:rsidR="00A52337">
          <w:rPr>
            <w:noProof/>
            <w:webHidden/>
          </w:rPr>
        </w:r>
        <w:r w:rsidR="00A52337">
          <w:rPr>
            <w:noProof/>
            <w:webHidden/>
          </w:rPr>
          <w:fldChar w:fldCharType="separate"/>
        </w:r>
        <w:r w:rsidR="00A52337">
          <w:rPr>
            <w:noProof/>
            <w:webHidden/>
          </w:rPr>
          <w:t>12</w:t>
        </w:r>
        <w:r w:rsidR="00A52337">
          <w:rPr>
            <w:noProof/>
            <w:webHidden/>
          </w:rPr>
          <w:fldChar w:fldCharType="end"/>
        </w:r>
      </w:hyperlink>
    </w:p>
    <w:p w14:paraId="0A1DA474" w14:textId="385EF3C4"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73" w:history="1">
        <w:r w:rsidR="00A52337" w:rsidRPr="0003514B">
          <w:rPr>
            <w:rStyle w:val="Hyperlink"/>
            <w:rFonts w:asciiTheme="majorHAnsi" w:hAnsiTheme="majorHAnsi" w:cstheme="majorHAnsi"/>
            <w:noProof/>
            <w:lang w:bidi="pl-PL"/>
          </w:rPr>
          <w:t>Część 3: Dążenia</w:t>
        </w:r>
        <w:r w:rsidR="00A52337">
          <w:rPr>
            <w:noProof/>
            <w:webHidden/>
          </w:rPr>
          <w:tab/>
        </w:r>
        <w:r w:rsidR="00A52337">
          <w:rPr>
            <w:noProof/>
            <w:webHidden/>
          </w:rPr>
          <w:fldChar w:fldCharType="begin"/>
        </w:r>
        <w:r w:rsidR="00A52337">
          <w:rPr>
            <w:noProof/>
            <w:webHidden/>
          </w:rPr>
          <w:instrText xml:space="preserve"> PAGEREF _Toc165622473 \h </w:instrText>
        </w:r>
        <w:r w:rsidR="00A52337">
          <w:rPr>
            <w:noProof/>
            <w:webHidden/>
          </w:rPr>
        </w:r>
        <w:r w:rsidR="00A52337">
          <w:rPr>
            <w:noProof/>
            <w:webHidden/>
          </w:rPr>
          <w:fldChar w:fldCharType="separate"/>
        </w:r>
        <w:r w:rsidR="00A52337">
          <w:rPr>
            <w:noProof/>
            <w:webHidden/>
          </w:rPr>
          <w:t>14</w:t>
        </w:r>
        <w:r w:rsidR="00A52337">
          <w:rPr>
            <w:noProof/>
            <w:webHidden/>
          </w:rPr>
          <w:fldChar w:fldCharType="end"/>
        </w:r>
      </w:hyperlink>
    </w:p>
    <w:p w14:paraId="2E3ABB87" w14:textId="4AFCEEC0"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4" w:history="1">
        <w:r w:rsidR="00A52337" w:rsidRPr="0003514B">
          <w:rPr>
            <w:rStyle w:val="Hyperlink"/>
            <w:rFonts w:asciiTheme="majorHAnsi" w:hAnsiTheme="majorHAnsi" w:cstheme="majorHAnsi"/>
            <w:noProof/>
            <w:lang w:bidi="pl-PL"/>
          </w:rPr>
          <w:t>Jak wykorzystywać dążenia</w:t>
        </w:r>
        <w:r w:rsidR="00A52337">
          <w:rPr>
            <w:noProof/>
            <w:webHidden/>
          </w:rPr>
          <w:tab/>
        </w:r>
        <w:r w:rsidR="00A52337">
          <w:rPr>
            <w:noProof/>
            <w:webHidden/>
          </w:rPr>
          <w:fldChar w:fldCharType="begin"/>
        </w:r>
        <w:r w:rsidR="00A52337">
          <w:rPr>
            <w:noProof/>
            <w:webHidden/>
          </w:rPr>
          <w:instrText xml:space="preserve"> PAGEREF _Toc165622474 \h </w:instrText>
        </w:r>
        <w:r w:rsidR="00A52337">
          <w:rPr>
            <w:noProof/>
            <w:webHidden/>
          </w:rPr>
        </w:r>
        <w:r w:rsidR="00A52337">
          <w:rPr>
            <w:noProof/>
            <w:webHidden/>
          </w:rPr>
          <w:fldChar w:fldCharType="separate"/>
        </w:r>
        <w:r w:rsidR="00A52337">
          <w:rPr>
            <w:noProof/>
            <w:webHidden/>
          </w:rPr>
          <w:t>17</w:t>
        </w:r>
        <w:r w:rsidR="00A52337">
          <w:rPr>
            <w:noProof/>
            <w:webHidden/>
          </w:rPr>
          <w:fldChar w:fldCharType="end"/>
        </w:r>
      </w:hyperlink>
    </w:p>
    <w:p w14:paraId="1E38E52A" w14:textId="5B9B0B78"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5" w:history="1">
        <w:r w:rsidR="00A52337" w:rsidRPr="0003514B">
          <w:rPr>
            <w:rStyle w:val="Hyperlink"/>
            <w:rFonts w:asciiTheme="majorHAnsi" w:hAnsiTheme="majorHAnsi" w:cstheme="majorHAnsi"/>
            <w:noProof/>
            <w:lang w:bidi="pl-PL"/>
          </w:rPr>
          <w:t xml:space="preserve">Dążenie A: Tworzenie pewnych i bezpiecznych psychospołecznych środowisk uczenia </w:t>
        </w:r>
        <w:r w:rsidR="00A52337">
          <w:rPr>
            <w:rStyle w:val="Hyperlink"/>
            <w:rFonts w:asciiTheme="majorHAnsi" w:hAnsiTheme="majorHAnsi" w:cstheme="majorHAnsi"/>
            <w:noProof/>
            <w:lang w:bidi="pl-PL"/>
          </w:rPr>
          <w:br/>
        </w:r>
        <w:r w:rsidR="00A52337" w:rsidRPr="0003514B">
          <w:rPr>
            <w:rStyle w:val="Hyperlink"/>
            <w:rFonts w:asciiTheme="majorHAnsi" w:hAnsiTheme="majorHAnsi" w:cstheme="majorHAnsi"/>
            <w:noProof/>
            <w:lang w:bidi="pl-PL"/>
          </w:rPr>
          <w:t>się</w:t>
        </w:r>
        <w:r w:rsidR="00A52337">
          <w:rPr>
            <w:noProof/>
            <w:webHidden/>
          </w:rPr>
          <w:tab/>
        </w:r>
        <w:r w:rsidR="00A52337">
          <w:rPr>
            <w:noProof/>
            <w:webHidden/>
          </w:rPr>
          <w:fldChar w:fldCharType="begin"/>
        </w:r>
        <w:r w:rsidR="00A52337">
          <w:rPr>
            <w:noProof/>
            <w:webHidden/>
          </w:rPr>
          <w:instrText xml:space="preserve"> PAGEREF _Toc165622475 \h </w:instrText>
        </w:r>
        <w:r w:rsidR="00A52337">
          <w:rPr>
            <w:noProof/>
            <w:webHidden/>
          </w:rPr>
        </w:r>
        <w:r w:rsidR="00A52337">
          <w:rPr>
            <w:noProof/>
            <w:webHidden/>
          </w:rPr>
          <w:fldChar w:fldCharType="separate"/>
        </w:r>
        <w:r w:rsidR="00A52337">
          <w:rPr>
            <w:noProof/>
            <w:webHidden/>
          </w:rPr>
          <w:t>19</w:t>
        </w:r>
        <w:r w:rsidR="00A52337">
          <w:rPr>
            <w:noProof/>
            <w:webHidden/>
          </w:rPr>
          <w:fldChar w:fldCharType="end"/>
        </w:r>
      </w:hyperlink>
    </w:p>
    <w:p w14:paraId="07BC3BCD" w14:textId="0E1A23DE" w:rsidR="00A52337" w:rsidRDefault="0087049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76" w:history="1">
        <w:r w:rsidR="00A52337" w:rsidRPr="0003514B">
          <w:rPr>
            <w:rStyle w:val="Hyperlink"/>
            <w:rFonts w:asciiTheme="majorHAnsi" w:hAnsiTheme="majorHAnsi" w:cstheme="majorHAnsi"/>
            <w:noProof/>
            <w:lang w:bidi="pl-PL"/>
          </w:rPr>
          <w:t>Inspirująca praktyka dla Dążenia A</w:t>
        </w:r>
        <w:r w:rsidR="00A52337">
          <w:rPr>
            <w:noProof/>
            <w:webHidden/>
          </w:rPr>
          <w:tab/>
        </w:r>
        <w:r w:rsidR="00A52337">
          <w:rPr>
            <w:noProof/>
            <w:webHidden/>
          </w:rPr>
          <w:fldChar w:fldCharType="begin"/>
        </w:r>
        <w:r w:rsidR="00A52337">
          <w:rPr>
            <w:noProof/>
            <w:webHidden/>
          </w:rPr>
          <w:instrText xml:space="preserve"> PAGEREF _Toc165622476 \h </w:instrText>
        </w:r>
        <w:r w:rsidR="00A52337">
          <w:rPr>
            <w:noProof/>
            <w:webHidden/>
          </w:rPr>
        </w:r>
        <w:r w:rsidR="00A52337">
          <w:rPr>
            <w:noProof/>
            <w:webHidden/>
          </w:rPr>
          <w:fldChar w:fldCharType="separate"/>
        </w:r>
        <w:r w:rsidR="00A52337">
          <w:rPr>
            <w:noProof/>
            <w:webHidden/>
          </w:rPr>
          <w:t>20</w:t>
        </w:r>
        <w:r w:rsidR="00A52337">
          <w:rPr>
            <w:noProof/>
            <w:webHidden/>
          </w:rPr>
          <w:fldChar w:fldCharType="end"/>
        </w:r>
      </w:hyperlink>
    </w:p>
    <w:p w14:paraId="5B4EDC25" w14:textId="24DD39CC"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7" w:history="1">
        <w:r w:rsidR="00A52337" w:rsidRPr="0003514B">
          <w:rPr>
            <w:rStyle w:val="Hyperlink"/>
            <w:rFonts w:asciiTheme="majorHAnsi" w:hAnsiTheme="majorHAnsi" w:cstheme="majorHAnsi"/>
            <w:noProof/>
            <w:lang w:bidi="pl-PL"/>
          </w:rPr>
          <w:t>Dążenie B: Zdolność do proaktywnego działania, poczucie bycia przygotowanym na kryzysowe sytuacje psychospołeczne</w:t>
        </w:r>
        <w:r w:rsidR="00A52337">
          <w:rPr>
            <w:noProof/>
            <w:webHidden/>
          </w:rPr>
          <w:tab/>
        </w:r>
        <w:r w:rsidR="00A52337">
          <w:rPr>
            <w:noProof/>
            <w:webHidden/>
          </w:rPr>
          <w:fldChar w:fldCharType="begin"/>
        </w:r>
        <w:r w:rsidR="00A52337">
          <w:rPr>
            <w:noProof/>
            <w:webHidden/>
          </w:rPr>
          <w:instrText xml:space="preserve"> PAGEREF _Toc165622477 \h </w:instrText>
        </w:r>
        <w:r w:rsidR="00A52337">
          <w:rPr>
            <w:noProof/>
            <w:webHidden/>
          </w:rPr>
        </w:r>
        <w:r w:rsidR="00A52337">
          <w:rPr>
            <w:noProof/>
            <w:webHidden/>
          </w:rPr>
          <w:fldChar w:fldCharType="separate"/>
        </w:r>
        <w:r w:rsidR="00A52337">
          <w:rPr>
            <w:noProof/>
            <w:webHidden/>
          </w:rPr>
          <w:t>21</w:t>
        </w:r>
        <w:r w:rsidR="00A52337">
          <w:rPr>
            <w:noProof/>
            <w:webHidden/>
          </w:rPr>
          <w:fldChar w:fldCharType="end"/>
        </w:r>
      </w:hyperlink>
    </w:p>
    <w:p w14:paraId="7B606BE0" w14:textId="77447599" w:rsidR="00A52337" w:rsidRDefault="0087049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78" w:history="1">
        <w:r w:rsidR="00A52337" w:rsidRPr="0003514B">
          <w:rPr>
            <w:rStyle w:val="Hyperlink"/>
            <w:rFonts w:asciiTheme="majorHAnsi" w:hAnsiTheme="majorHAnsi" w:cstheme="majorHAnsi"/>
            <w:noProof/>
            <w:lang w:bidi="pl-PL"/>
          </w:rPr>
          <w:t>Inspirująca praktyka dla Dążenia B</w:t>
        </w:r>
        <w:r w:rsidR="00A52337">
          <w:rPr>
            <w:noProof/>
            <w:webHidden/>
          </w:rPr>
          <w:tab/>
        </w:r>
        <w:r w:rsidR="00A52337">
          <w:rPr>
            <w:noProof/>
            <w:webHidden/>
          </w:rPr>
          <w:fldChar w:fldCharType="begin"/>
        </w:r>
        <w:r w:rsidR="00A52337">
          <w:rPr>
            <w:noProof/>
            <w:webHidden/>
          </w:rPr>
          <w:instrText xml:space="preserve"> PAGEREF _Toc165622478 \h </w:instrText>
        </w:r>
        <w:r w:rsidR="00A52337">
          <w:rPr>
            <w:noProof/>
            <w:webHidden/>
          </w:rPr>
        </w:r>
        <w:r w:rsidR="00A52337">
          <w:rPr>
            <w:noProof/>
            <w:webHidden/>
          </w:rPr>
          <w:fldChar w:fldCharType="separate"/>
        </w:r>
        <w:r w:rsidR="00A52337">
          <w:rPr>
            <w:noProof/>
            <w:webHidden/>
          </w:rPr>
          <w:t>22</w:t>
        </w:r>
        <w:r w:rsidR="00A52337">
          <w:rPr>
            <w:noProof/>
            <w:webHidden/>
          </w:rPr>
          <w:fldChar w:fldCharType="end"/>
        </w:r>
      </w:hyperlink>
    </w:p>
    <w:p w14:paraId="3D177AEB" w14:textId="26F7C754"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79" w:history="1">
        <w:r w:rsidR="00A52337" w:rsidRPr="0003514B">
          <w:rPr>
            <w:rStyle w:val="Hyperlink"/>
            <w:rFonts w:asciiTheme="majorHAnsi" w:hAnsiTheme="majorHAnsi" w:cstheme="majorHAnsi"/>
            <w:noProof/>
            <w:lang w:bidi="pl-PL"/>
          </w:rPr>
          <w:t>Dążenie C: Budowanie w społeczności sieci wsparcia dla uczniów i rodzin</w:t>
        </w:r>
        <w:r w:rsidR="00A52337">
          <w:rPr>
            <w:noProof/>
            <w:webHidden/>
          </w:rPr>
          <w:tab/>
        </w:r>
        <w:r w:rsidR="00A52337">
          <w:rPr>
            <w:noProof/>
            <w:webHidden/>
          </w:rPr>
          <w:fldChar w:fldCharType="begin"/>
        </w:r>
        <w:r w:rsidR="00A52337">
          <w:rPr>
            <w:noProof/>
            <w:webHidden/>
          </w:rPr>
          <w:instrText xml:space="preserve"> PAGEREF _Toc165622479 \h </w:instrText>
        </w:r>
        <w:r w:rsidR="00A52337">
          <w:rPr>
            <w:noProof/>
            <w:webHidden/>
          </w:rPr>
        </w:r>
        <w:r w:rsidR="00A52337">
          <w:rPr>
            <w:noProof/>
            <w:webHidden/>
          </w:rPr>
          <w:fldChar w:fldCharType="separate"/>
        </w:r>
        <w:r w:rsidR="00A52337">
          <w:rPr>
            <w:noProof/>
            <w:webHidden/>
          </w:rPr>
          <w:t>23</w:t>
        </w:r>
        <w:r w:rsidR="00A52337">
          <w:rPr>
            <w:noProof/>
            <w:webHidden/>
          </w:rPr>
          <w:fldChar w:fldCharType="end"/>
        </w:r>
      </w:hyperlink>
    </w:p>
    <w:p w14:paraId="48D35DAA" w14:textId="247CC178" w:rsidR="00A52337" w:rsidRDefault="0087049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0" w:history="1">
        <w:r w:rsidR="00A52337" w:rsidRPr="0003514B">
          <w:rPr>
            <w:rStyle w:val="Hyperlink"/>
            <w:rFonts w:asciiTheme="majorHAnsi" w:hAnsiTheme="majorHAnsi" w:cstheme="majorHAnsi"/>
            <w:noProof/>
            <w:lang w:bidi="pl-PL"/>
          </w:rPr>
          <w:t>Inspirujące praktyki dla Dążenia C</w:t>
        </w:r>
        <w:r w:rsidR="00A52337">
          <w:rPr>
            <w:noProof/>
            <w:webHidden/>
          </w:rPr>
          <w:tab/>
        </w:r>
        <w:r w:rsidR="00A52337">
          <w:rPr>
            <w:noProof/>
            <w:webHidden/>
          </w:rPr>
          <w:fldChar w:fldCharType="begin"/>
        </w:r>
        <w:r w:rsidR="00A52337">
          <w:rPr>
            <w:noProof/>
            <w:webHidden/>
          </w:rPr>
          <w:instrText xml:space="preserve"> PAGEREF _Toc165622480 \h </w:instrText>
        </w:r>
        <w:r w:rsidR="00A52337">
          <w:rPr>
            <w:noProof/>
            <w:webHidden/>
          </w:rPr>
        </w:r>
        <w:r w:rsidR="00A52337">
          <w:rPr>
            <w:noProof/>
            <w:webHidden/>
          </w:rPr>
          <w:fldChar w:fldCharType="separate"/>
        </w:r>
        <w:r w:rsidR="00A52337">
          <w:rPr>
            <w:noProof/>
            <w:webHidden/>
          </w:rPr>
          <w:t>24</w:t>
        </w:r>
        <w:r w:rsidR="00A52337">
          <w:rPr>
            <w:noProof/>
            <w:webHidden/>
          </w:rPr>
          <w:fldChar w:fldCharType="end"/>
        </w:r>
      </w:hyperlink>
    </w:p>
    <w:p w14:paraId="6FBD29DB" w14:textId="5F26ABBE"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81" w:history="1">
        <w:r w:rsidR="00A52337" w:rsidRPr="0003514B">
          <w:rPr>
            <w:rStyle w:val="Hyperlink"/>
            <w:rFonts w:asciiTheme="majorHAnsi" w:hAnsiTheme="majorHAnsi" w:cstheme="majorHAnsi"/>
            <w:noProof/>
            <w:lang w:bidi="pl-PL"/>
          </w:rPr>
          <w:t>Dążenie D: Stosowanie skutecznej komunikacji w celu zaspokojenia potrzeb wszystkich uczniów</w:t>
        </w:r>
        <w:r w:rsidR="00A52337">
          <w:rPr>
            <w:noProof/>
            <w:webHidden/>
          </w:rPr>
          <w:tab/>
        </w:r>
        <w:r w:rsidR="00A52337">
          <w:rPr>
            <w:noProof/>
            <w:webHidden/>
          </w:rPr>
          <w:fldChar w:fldCharType="begin"/>
        </w:r>
        <w:r w:rsidR="00A52337">
          <w:rPr>
            <w:noProof/>
            <w:webHidden/>
          </w:rPr>
          <w:instrText xml:space="preserve"> PAGEREF _Toc165622481 \h </w:instrText>
        </w:r>
        <w:r w:rsidR="00A52337">
          <w:rPr>
            <w:noProof/>
            <w:webHidden/>
          </w:rPr>
        </w:r>
        <w:r w:rsidR="00A52337">
          <w:rPr>
            <w:noProof/>
            <w:webHidden/>
          </w:rPr>
          <w:fldChar w:fldCharType="separate"/>
        </w:r>
        <w:r w:rsidR="00A52337">
          <w:rPr>
            <w:noProof/>
            <w:webHidden/>
          </w:rPr>
          <w:t>26</w:t>
        </w:r>
        <w:r w:rsidR="00A52337">
          <w:rPr>
            <w:noProof/>
            <w:webHidden/>
          </w:rPr>
          <w:fldChar w:fldCharType="end"/>
        </w:r>
      </w:hyperlink>
    </w:p>
    <w:p w14:paraId="46FBB45D" w14:textId="64B50508" w:rsidR="00A52337" w:rsidRDefault="0087049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2" w:history="1">
        <w:r w:rsidR="00A52337" w:rsidRPr="0003514B">
          <w:rPr>
            <w:rStyle w:val="Hyperlink"/>
            <w:rFonts w:asciiTheme="majorHAnsi" w:hAnsiTheme="majorHAnsi" w:cstheme="majorHAnsi"/>
            <w:noProof/>
            <w:lang w:bidi="pl-PL"/>
          </w:rPr>
          <w:t>Inspirująca praktyka dla Dążenia D</w:t>
        </w:r>
        <w:r w:rsidR="00A52337">
          <w:rPr>
            <w:noProof/>
            <w:webHidden/>
          </w:rPr>
          <w:tab/>
        </w:r>
        <w:r w:rsidR="00A52337">
          <w:rPr>
            <w:noProof/>
            <w:webHidden/>
          </w:rPr>
          <w:fldChar w:fldCharType="begin"/>
        </w:r>
        <w:r w:rsidR="00A52337">
          <w:rPr>
            <w:noProof/>
            <w:webHidden/>
          </w:rPr>
          <w:instrText xml:space="preserve"> PAGEREF _Toc165622482 \h </w:instrText>
        </w:r>
        <w:r w:rsidR="00A52337">
          <w:rPr>
            <w:noProof/>
            <w:webHidden/>
          </w:rPr>
        </w:r>
        <w:r w:rsidR="00A52337">
          <w:rPr>
            <w:noProof/>
            <w:webHidden/>
          </w:rPr>
          <w:fldChar w:fldCharType="separate"/>
        </w:r>
        <w:r w:rsidR="00A52337">
          <w:rPr>
            <w:noProof/>
            <w:webHidden/>
          </w:rPr>
          <w:t>27</w:t>
        </w:r>
        <w:r w:rsidR="00A52337">
          <w:rPr>
            <w:noProof/>
            <w:webHidden/>
          </w:rPr>
          <w:fldChar w:fldCharType="end"/>
        </w:r>
      </w:hyperlink>
    </w:p>
    <w:p w14:paraId="41432CBA" w14:textId="15792AD1"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83" w:history="1">
        <w:r w:rsidR="00A52337" w:rsidRPr="0003514B">
          <w:rPr>
            <w:rStyle w:val="Hyperlink"/>
            <w:rFonts w:asciiTheme="majorHAnsi" w:hAnsiTheme="majorHAnsi" w:cstheme="majorHAnsi"/>
            <w:noProof/>
            <w:lang w:bidi="pl-PL"/>
          </w:rPr>
          <w:t>Część 4: Narzędzie refleksji</w:t>
        </w:r>
        <w:r w:rsidR="00A52337">
          <w:rPr>
            <w:noProof/>
            <w:webHidden/>
          </w:rPr>
          <w:tab/>
        </w:r>
        <w:r w:rsidR="00A52337">
          <w:rPr>
            <w:noProof/>
            <w:webHidden/>
          </w:rPr>
          <w:fldChar w:fldCharType="begin"/>
        </w:r>
        <w:r w:rsidR="00A52337">
          <w:rPr>
            <w:noProof/>
            <w:webHidden/>
          </w:rPr>
          <w:instrText xml:space="preserve"> PAGEREF _Toc165622483 \h </w:instrText>
        </w:r>
        <w:r w:rsidR="00A52337">
          <w:rPr>
            <w:noProof/>
            <w:webHidden/>
          </w:rPr>
        </w:r>
        <w:r w:rsidR="00A52337">
          <w:rPr>
            <w:noProof/>
            <w:webHidden/>
          </w:rPr>
          <w:fldChar w:fldCharType="separate"/>
        </w:r>
        <w:r w:rsidR="00A52337">
          <w:rPr>
            <w:noProof/>
            <w:webHidden/>
          </w:rPr>
          <w:t>28</w:t>
        </w:r>
        <w:r w:rsidR="00A52337">
          <w:rPr>
            <w:noProof/>
            <w:webHidden/>
          </w:rPr>
          <w:fldChar w:fldCharType="end"/>
        </w:r>
      </w:hyperlink>
    </w:p>
    <w:p w14:paraId="4917A659" w14:textId="7080AC6D"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84" w:history="1">
        <w:r w:rsidR="00A52337" w:rsidRPr="0003514B">
          <w:rPr>
            <w:rStyle w:val="Hyperlink"/>
            <w:rFonts w:asciiTheme="majorHAnsi" w:hAnsiTheme="majorHAnsi" w:cstheme="majorHAnsi"/>
            <w:noProof/>
            <w:lang w:bidi="pl-PL"/>
          </w:rPr>
          <w:t>Jak korzystać z narzędzia</w:t>
        </w:r>
        <w:r w:rsidR="00A52337">
          <w:rPr>
            <w:noProof/>
            <w:webHidden/>
          </w:rPr>
          <w:tab/>
        </w:r>
        <w:r w:rsidR="00A52337">
          <w:rPr>
            <w:noProof/>
            <w:webHidden/>
          </w:rPr>
          <w:fldChar w:fldCharType="begin"/>
        </w:r>
        <w:r w:rsidR="00A52337">
          <w:rPr>
            <w:noProof/>
            <w:webHidden/>
          </w:rPr>
          <w:instrText xml:space="preserve"> PAGEREF _Toc165622484 \h </w:instrText>
        </w:r>
        <w:r w:rsidR="00A52337">
          <w:rPr>
            <w:noProof/>
            <w:webHidden/>
          </w:rPr>
        </w:r>
        <w:r w:rsidR="00A52337">
          <w:rPr>
            <w:noProof/>
            <w:webHidden/>
          </w:rPr>
          <w:fldChar w:fldCharType="separate"/>
        </w:r>
        <w:r w:rsidR="00A52337">
          <w:rPr>
            <w:noProof/>
            <w:webHidden/>
          </w:rPr>
          <w:t>28</w:t>
        </w:r>
        <w:r w:rsidR="00A52337">
          <w:rPr>
            <w:noProof/>
            <w:webHidden/>
          </w:rPr>
          <w:fldChar w:fldCharType="end"/>
        </w:r>
      </w:hyperlink>
    </w:p>
    <w:p w14:paraId="2B5588D0" w14:textId="3AB56237" w:rsidR="00A52337" w:rsidRDefault="0087049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485" w:history="1">
        <w:r w:rsidR="00A52337" w:rsidRPr="0003514B">
          <w:rPr>
            <w:rStyle w:val="Hyperlink"/>
            <w:rFonts w:asciiTheme="majorHAnsi" w:hAnsiTheme="majorHAnsi" w:cstheme="majorHAnsi"/>
            <w:noProof/>
            <w:lang w:bidi="pl-PL"/>
          </w:rPr>
          <w:t>Tabele refleksji dotyczące skutecznej komunikacji w odniesieniu do Dążenia D</w:t>
        </w:r>
        <w:r w:rsidR="00A52337">
          <w:rPr>
            <w:noProof/>
            <w:webHidden/>
          </w:rPr>
          <w:tab/>
        </w:r>
        <w:r w:rsidR="00A52337">
          <w:rPr>
            <w:noProof/>
            <w:webHidden/>
          </w:rPr>
          <w:fldChar w:fldCharType="begin"/>
        </w:r>
        <w:r w:rsidR="00A52337">
          <w:rPr>
            <w:noProof/>
            <w:webHidden/>
          </w:rPr>
          <w:instrText xml:space="preserve"> PAGEREF _Toc165622485 \h </w:instrText>
        </w:r>
        <w:r w:rsidR="00A52337">
          <w:rPr>
            <w:noProof/>
            <w:webHidden/>
          </w:rPr>
        </w:r>
        <w:r w:rsidR="00A52337">
          <w:rPr>
            <w:noProof/>
            <w:webHidden/>
          </w:rPr>
          <w:fldChar w:fldCharType="separate"/>
        </w:r>
        <w:r w:rsidR="00A52337">
          <w:rPr>
            <w:noProof/>
            <w:webHidden/>
          </w:rPr>
          <w:t>29</w:t>
        </w:r>
        <w:r w:rsidR="00A52337">
          <w:rPr>
            <w:noProof/>
            <w:webHidden/>
          </w:rPr>
          <w:fldChar w:fldCharType="end"/>
        </w:r>
      </w:hyperlink>
    </w:p>
    <w:p w14:paraId="0B6E5D4C" w14:textId="341973A8" w:rsidR="00A52337" w:rsidRDefault="0087049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6" w:history="1">
        <w:r w:rsidR="00A52337" w:rsidRPr="0003514B">
          <w:rPr>
            <w:rStyle w:val="Hyperlink"/>
            <w:rFonts w:asciiTheme="majorHAnsi" w:hAnsiTheme="majorHAnsi" w:cstheme="majorHAnsi"/>
            <w:noProof/>
          </w:rPr>
          <w:t>1.</w:t>
        </w:r>
        <w:r w:rsidR="00A52337">
          <w:rPr>
            <w:rFonts w:asciiTheme="minorHAnsi" w:eastAsiaTheme="minorEastAsia" w:hAnsiTheme="minorHAnsi" w:cstheme="minorBidi"/>
            <w:i w:val="0"/>
            <w:noProof/>
            <w:kern w:val="2"/>
            <w:szCs w:val="24"/>
            <w:lang w:val="en-IE" w:eastAsia="en-GB"/>
            <w14:ligatures w14:val="standardContextual"/>
          </w:rPr>
          <w:tab/>
        </w:r>
        <w:r w:rsidR="00A52337" w:rsidRPr="0003514B">
          <w:rPr>
            <w:rStyle w:val="Hyperlink"/>
            <w:rFonts w:asciiTheme="majorHAnsi" w:hAnsiTheme="majorHAnsi" w:cstheme="majorHAnsi"/>
            <w:noProof/>
            <w:lang w:bidi="pl-PL"/>
          </w:rPr>
          <w:t>Jasność</w:t>
        </w:r>
        <w:r w:rsidR="00A52337">
          <w:rPr>
            <w:noProof/>
            <w:webHidden/>
          </w:rPr>
          <w:tab/>
        </w:r>
        <w:r w:rsidR="00A52337">
          <w:rPr>
            <w:noProof/>
            <w:webHidden/>
          </w:rPr>
          <w:fldChar w:fldCharType="begin"/>
        </w:r>
        <w:r w:rsidR="00A52337">
          <w:rPr>
            <w:noProof/>
            <w:webHidden/>
          </w:rPr>
          <w:instrText xml:space="preserve"> PAGEREF _Toc165622486 \h </w:instrText>
        </w:r>
        <w:r w:rsidR="00A52337">
          <w:rPr>
            <w:noProof/>
            <w:webHidden/>
          </w:rPr>
        </w:r>
        <w:r w:rsidR="00A52337">
          <w:rPr>
            <w:noProof/>
            <w:webHidden/>
          </w:rPr>
          <w:fldChar w:fldCharType="separate"/>
        </w:r>
        <w:r w:rsidR="00A52337">
          <w:rPr>
            <w:noProof/>
            <w:webHidden/>
          </w:rPr>
          <w:t>29</w:t>
        </w:r>
        <w:r w:rsidR="00A52337">
          <w:rPr>
            <w:noProof/>
            <w:webHidden/>
          </w:rPr>
          <w:fldChar w:fldCharType="end"/>
        </w:r>
      </w:hyperlink>
    </w:p>
    <w:p w14:paraId="23FDD5E6" w14:textId="632F816F" w:rsidR="00A52337" w:rsidRDefault="0087049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7" w:history="1">
        <w:r w:rsidR="00A52337" w:rsidRPr="0003514B">
          <w:rPr>
            <w:rStyle w:val="Hyperlink"/>
            <w:rFonts w:asciiTheme="majorHAnsi" w:hAnsiTheme="majorHAnsi" w:cstheme="majorHAnsi"/>
            <w:noProof/>
          </w:rPr>
          <w:t>2.</w:t>
        </w:r>
        <w:r w:rsidR="00A52337">
          <w:rPr>
            <w:rFonts w:asciiTheme="minorHAnsi" w:eastAsiaTheme="minorEastAsia" w:hAnsiTheme="minorHAnsi" w:cstheme="minorBidi"/>
            <w:i w:val="0"/>
            <w:noProof/>
            <w:kern w:val="2"/>
            <w:szCs w:val="24"/>
            <w:lang w:val="en-IE" w:eastAsia="en-GB"/>
            <w14:ligatures w14:val="standardContextual"/>
          </w:rPr>
          <w:tab/>
        </w:r>
        <w:r w:rsidR="00A52337" w:rsidRPr="0003514B">
          <w:rPr>
            <w:rStyle w:val="Hyperlink"/>
            <w:rFonts w:asciiTheme="majorHAnsi" w:hAnsiTheme="majorHAnsi" w:cstheme="majorHAnsi"/>
            <w:noProof/>
            <w:lang w:bidi="pl-PL"/>
          </w:rPr>
          <w:t>Dostępność</w:t>
        </w:r>
        <w:r w:rsidR="00A52337">
          <w:rPr>
            <w:noProof/>
            <w:webHidden/>
          </w:rPr>
          <w:tab/>
        </w:r>
        <w:r w:rsidR="00A52337">
          <w:rPr>
            <w:noProof/>
            <w:webHidden/>
          </w:rPr>
          <w:fldChar w:fldCharType="begin"/>
        </w:r>
        <w:r w:rsidR="00A52337">
          <w:rPr>
            <w:noProof/>
            <w:webHidden/>
          </w:rPr>
          <w:instrText xml:space="preserve"> PAGEREF _Toc165622487 \h </w:instrText>
        </w:r>
        <w:r w:rsidR="00A52337">
          <w:rPr>
            <w:noProof/>
            <w:webHidden/>
          </w:rPr>
        </w:r>
        <w:r w:rsidR="00A52337">
          <w:rPr>
            <w:noProof/>
            <w:webHidden/>
          </w:rPr>
          <w:fldChar w:fldCharType="separate"/>
        </w:r>
        <w:r w:rsidR="00A52337">
          <w:rPr>
            <w:noProof/>
            <w:webHidden/>
          </w:rPr>
          <w:t>29</w:t>
        </w:r>
        <w:r w:rsidR="00A52337">
          <w:rPr>
            <w:noProof/>
            <w:webHidden/>
          </w:rPr>
          <w:fldChar w:fldCharType="end"/>
        </w:r>
      </w:hyperlink>
    </w:p>
    <w:p w14:paraId="5C038F40" w14:textId="21E5F73B" w:rsidR="00A52337" w:rsidRDefault="0087049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8" w:history="1">
        <w:r w:rsidR="00A52337" w:rsidRPr="0003514B">
          <w:rPr>
            <w:rStyle w:val="Hyperlink"/>
            <w:rFonts w:asciiTheme="majorHAnsi" w:hAnsiTheme="majorHAnsi" w:cstheme="majorHAnsi"/>
            <w:noProof/>
          </w:rPr>
          <w:t>3.</w:t>
        </w:r>
        <w:r w:rsidR="00A52337">
          <w:rPr>
            <w:rFonts w:asciiTheme="minorHAnsi" w:eastAsiaTheme="minorEastAsia" w:hAnsiTheme="minorHAnsi" w:cstheme="minorBidi"/>
            <w:i w:val="0"/>
            <w:noProof/>
            <w:kern w:val="2"/>
            <w:szCs w:val="24"/>
            <w:lang w:val="en-IE" w:eastAsia="en-GB"/>
            <w14:ligatures w14:val="standardContextual"/>
          </w:rPr>
          <w:tab/>
        </w:r>
        <w:r w:rsidR="00A52337" w:rsidRPr="0003514B">
          <w:rPr>
            <w:rStyle w:val="Hyperlink"/>
            <w:rFonts w:asciiTheme="majorHAnsi" w:hAnsiTheme="majorHAnsi" w:cstheme="majorHAnsi"/>
            <w:noProof/>
            <w:lang w:bidi="pl-PL"/>
          </w:rPr>
          <w:t>Zaufanie</w:t>
        </w:r>
        <w:r w:rsidR="00A52337">
          <w:rPr>
            <w:noProof/>
            <w:webHidden/>
          </w:rPr>
          <w:tab/>
        </w:r>
        <w:r w:rsidR="00A52337">
          <w:rPr>
            <w:noProof/>
            <w:webHidden/>
          </w:rPr>
          <w:fldChar w:fldCharType="begin"/>
        </w:r>
        <w:r w:rsidR="00A52337">
          <w:rPr>
            <w:noProof/>
            <w:webHidden/>
          </w:rPr>
          <w:instrText xml:space="preserve"> PAGEREF _Toc165622488 \h </w:instrText>
        </w:r>
        <w:r w:rsidR="00A52337">
          <w:rPr>
            <w:noProof/>
            <w:webHidden/>
          </w:rPr>
        </w:r>
        <w:r w:rsidR="00A52337">
          <w:rPr>
            <w:noProof/>
            <w:webHidden/>
          </w:rPr>
          <w:fldChar w:fldCharType="separate"/>
        </w:r>
        <w:r w:rsidR="00A52337">
          <w:rPr>
            <w:noProof/>
            <w:webHidden/>
          </w:rPr>
          <w:t>30</w:t>
        </w:r>
        <w:r w:rsidR="00A52337">
          <w:rPr>
            <w:noProof/>
            <w:webHidden/>
          </w:rPr>
          <w:fldChar w:fldCharType="end"/>
        </w:r>
      </w:hyperlink>
    </w:p>
    <w:p w14:paraId="0F9B7B05" w14:textId="5DFD58A7" w:rsidR="00A52337" w:rsidRDefault="0087049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489" w:history="1">
        <w:r w:rsidR="00A52337" w:rsidRPr="0003514B">
          <w:rPr>
            <w:rStyle w:val="Hyperlink"/>
            <w:rFonts w:asciiTheme="majorHAnsi" w:hAnsiTheme="majorHAnsi" w:cstheme="majorHAnsi"/>
            <w:noProof/>
          </w:rPr>
          <w:t>4.</w:t>
        </w:r>
        <w:r w:rsidR="00A52337">
          <w:rPr>
            <w:rFonts w:asciiTheme="minorHAnsi" w:eastAsiaTheme="minorEastAsia" w:hAnsiTheme="minorHAnsi" w:cstheme="minorBidi"/>
            <w:i w:val="0"/>
            <w:noProof/>
            <w:kern w:val="2"/>
            <w:szCs w:val="24"/>
            <w:lang w:val="en-IE" w:eastAsia="en-GB"/>
            <w14:ligatures w14:val="standardContextual"/>
          </w:rPr>
          <w:tab/>
        </w:r>
        <w:r w:rsidR="00A52337" w:rsidRPr="0003514B">
          <w:rPr>
            <w:rStyle w:val="Hyperlink"/>
            <w:rFonts w:asciiTheme="majorHAnsi" w:hAnsiTheme="majorHAnsi" w:cstheme="majorHAnsi"/>
            <w:noProof/>
            <w:lang w:bidi="pl-PL"/>
          </w:rPr>
          <w:t>Przejrzystość</w:t>
        </w:r>
        <w:r w:rsidR="00A52337">
          <w:rPr>
            <w:noProof/>
            <w:webHidden/>
          </w:rPr>
          <w:tab/>
        </w:r>
        <w:r w:rsidR="00A52337">
          <w:rPr>
            <w:noProof/>
            <w:webHidden/>
          </w:rPr>
          <w:fldChar w:fldCharType="begin"/>
        </w:r>
        <w:r w:rsidR="00A52337">
          <w:rPr>
            <w:noProof/>
            <w:webHidden/>
          </w:rPr>
          <w:instrText xml:space="preserve"> PAGEREF _Toc165622489 \h </w:instrText>
        </w:r>
        <w:r w:rsidR="00A52337">
          <w:rPr>
            <w:noProof/>
            <w:webHidden/>
          </w:rPr>
        </w:r>
        <w:r w:rsidR="00A52337">
          <w:rPr>
            <w:noProof/>
            <w:webHidden/>
          </w:rPr>
          <w:fldChar w:fldCharType="separate"/>
        </w:r>
        <w:r w:rsidR="00A52337">
          <w:rPr>
            <w:noProof/>
            <w:webHidden/>
          </w:rPr>
          <w:t>31</w:t>
        </w:r>
        <w:r w:rsidR="00A52337">
          <w:rPr>
            <w:noProof/>
            <w:webHidden/>
          </w:rPr>
          <w:fldChar w:fldCharType="end"/>
        </w:r>
      </w:hyperlink>
    </w:p>
    <w:p w14:paraId="5ACB3074" w14:textId="6AAC460C" w:rsidR="00A52337" w:rsidRDefault="0087049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490" w:history="1">
        <w:r w:rsidR="00A52337" w:rsidRPr="0003514B">
          <w:rPr>
            <w:rStyle w:val="Hyperlink"/>
            <w:rFonts w:asciiTheme="majorHAnsi" w:hAnsiTheme="majorHAnsi" w:cstheme="majorHAnsi"/>
            <w:noProof/>
            <w:lang w:bidi="pl-PL"/>
          </w:rPr>
          <w:t>Bibliografia</w:t>
        </w:r>
        <w:r w:rsidR="00A52337">
          <w:rPr>
            <w:noProof/>
            <w:webHidden/>
          </w:rPr>
          <w:tab/>
        </w:r>
        <w:r w:rsidR="00A52337">
          <w:rPr>
            <w:noProof/>
            <w:webHidden/>
          </w:rPr>
          <w:fldChar w:fldCharType="begin"/>
        </w:r>
        <w:r w:rsidR="00A52337">
          <w:rPr>
            <w:noProof/>
            <w:webHidden/>
          </w:rPr>
          <w:instrText xml:space="preserve"> PAGEREF _Toc165622490 \h </w:instrText>
        </w:r>
        <w:r w:rsidR="00A52337">
          <w:rPr>
            <w:noProof/>
            <w:webHidden/>
          </w:rPr>
        </w:r>
        <w:r w:rsidR="00A52337">
          <w:rPr>
            <w:noProof/>
            <w:webHidden/>
          </w:rPr>
          <w:fldChar w:fldCharType="separate"/>
        </w:r>
        <w:r w:rsidR="00A52337">
          <w:rPr>
            <w:noProof/>
            <w:webHidden/>
          </w:rPr>
          <w:t>32</w:t>
        </w:r>
        <w:r w:rsidR="00A52337">
          <w:rPr>
            <w:noProof/>
            <w:webHidden/>
          </w:rPr>
          <w:fldChar w:fldCharType="end"/>
        </w:r>
      </w:hyperlink>
    </w:p>
    <w:p w14:paraId="29E21141" w14:textId="400EB07A" w:rsidR="00DF08BA" w:rsidRPr="0020033C" w:rsidRDefault="002B24D1" w:rsidP="00B75F6B">
      <w:pPr>
        <w:pStyle w:val="Agency-body-text"/>
        <w:rPr>
          <w:rFonts w:asciiTheme="majorHAnsi" w:hAnsiTheme="majorHAnsi" w:cstheme="majorHAnsi"/>
          <w:bCs/>
          <w:iCs/>
        </w:rPr>
        <w:sectPr w:rsidR="00DF08BA" w:rsidRPr="0020033C" w:rsidSect="00BC0C23">
          <w:footerReference w:type="first" r:id="rId27"/>
          <w:type w:val="continuous"/>
          <w:pgSz w:w="11899" w:h="16838"/>
          <w:pgMar w:top="1134" w:right="1531" w:bottom="1276" w:left="1531" w:header="709" w:footer="828" w:gutter="0"/>
          <w:cols w:space="708"/>
          <w:docGrid w:linePitch="360"/>
        </w:sectPr>
      </w:pPr>
      <w:r w:rsidRPr="0020033C">
        <w:rPr>
          <w:rFonts w:asciiTheme="majorHAnsi" w:hAnsiTheme="majorHAnsi" w:cstheme="majorHAnsi"/>
          <w:b/>
          <w:i/>
          <w:color w:val="auto"/>
          <w:shd w:val="clear" w:color="auto" w:fill="E6E6E6"/>
          <w:lang w:bidi="pl-PL"/>
        </w:rPr>
        <w:fldChar w:fldCharType="end"/>
      </w:r>
    </w:p>
    <w:p w14:paraId="49DE7892" w14:textId="69DB93C2" w:rsidR="00451E9F" w:rsidRPr="0020033C" w:rsidRDefault="00451E9F" w:rsidP="005063E2">
      <w:pPr>
        <w:pStyle w:val="Agency-heading-1"/>
        <w:rPr>
          <w:rFonts w:asciiTheme="majorHAnsi" w:hAnsiTheme="majorHAnsi" w:cstheme="majorHAnsi"/>
        </w:rPr>
      </w:pPr>
      <w:bookmarkStart w:id="2" w:name="_Toc165622464"/>
      <w:r w:rsidRPr="0020033C">
        <w:rPr>
          <w:rFonts w:asciiTheme="majorHAnsi" w:hAnsiTheme="majorHAnsi" w:cstheme="majorHAnsi"/>
          <w:lang w:bidi="pl-PL"/>
        </w:rPr>
        <w:lastRenderedPageBreak/>
        <w:t>Użyte symbole</w:t>
      </w:r>
      <w:bookmarkEnd w:id="2"/>
    </w:p>
    <w:p w14:paraId="5F3330AA" w14:textId="28BFBBB2" w:rsidR="00451E9F" w:rsidRPr="0020033C" w:rsidRDefault="311B3CDC" w:rsidP="00DB7881">
      <w:pPr>
        <w:pStyle w:val="Agency-body-text"/>
        <w:keepNext/>
        <w:rPr>
          <w:rFonts w:asciiTheme="majorHAnsi" w:hAnsiTheme="majorHAnsi" w:cstheme="majorHAnsi"/>
        </w:rPr>
      </w:pPr>
      <w:r w:rsidRPr="0020033C">
        <w:rPr>
          <w:rFonts w:asciiTheme="majorHAnsi" w:hAnsiTheme="majorHAnsi" w:cstheme="majorHAnsi"/>
          <w:lang w:bidi="pl-PL"/>
        </w:rPr>
        <w:t>Symbole użyte w niniejszym raporcie reprezentują różne rodzaje zasobów informacyjnych i pomagają w nawigacji. Użyto następujących symboli: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20033C" w14:paraId="41D6C309" w14:textId="77777777" w:rsidTr="00451E9F">
        <w:tc>
          <w:tcPr>
            <w:tcW w:w="1843" w:type="dxa"/>
            <w:shd w:val="clear" w:color="auto" w:fill="F2F2F2" w:themeFill="background1" w:themeFillShade="F2"/>
          </w:tcPr>
          <w:p w14:paraId="66CCF530" w14:textId="30636177" w:rsidR="00451E9F" w:rsidRPr="0020033C" w:rsidRDefault="00451E9F" w:rsidP="00074FF4">
            <w:pPr>
              <w:pStyle w:val="Agency-body-text"/>
              <w:spacing w:before="60" w:after="60"/>
              <w:rPr>
                <w:rFonts w:asciiTheme="majorHAnsi" w:hAnsiTheme="majorHAnsi" w:cstheme="majorHAnsi"/>
                <w:b/>
                <w:bCs/>
              </w:rPr>
            </w:pPr>
            <w:r w:rsidRPr="0020033C">
              <w:rPr>
                <w:rFonts w:asciiTheme="majorHAnsi" w:hAnsiTheme="majorHAnsi" w:cstheme="majorHAnsi"/>
                <w:b/>
                <w:color w:val="002060"/>
                <w:lang w:bidi="pl-PL"/>
              </w:rPr>
              <w:t>Symbol</w:t>
            </w:r>
          </w:p>
        </w:tc>
        <w:tc>
          <w:tcPr>
            <w:tcW w:w="6984" w:type="dxa"/>
            <w:shd w:val="clear" w:color="auto" w:fill="F2F2F2" w:themeFill="background1" w:themeFillShade="F2"/>
          </w:tcPr>
          <w:p w14:paraId="5FE7272D" w14:textId="316D558F" w:rsidR="00451E9F" w:rsidRPr="0020033C" w:rsidRDefault="00451E9F" w:rsidP="00074FF4">
            <w:pPr>
              <w:pStyle w:val="Agency-body-text"/>
              <w:spacing w:before="60" w:after="60"/>
              <w:rPr>
                <w:rFonts w:asciiTheme="majorHAnsi" w:hAnsiTheme="majorHAnsi" w:cstheme="majorHAnsi"/>
                <w:b/>
                <w:bCs/>
                <w:color w:val="002060"/>
              </w:rPr>
            </w:pPr>
            <w:r w:rsidRPr="0020033C">
              <w:rPr>
                <w:rFonts w:asciiTheme="majorHAnsi" w:hAnsiTheme="majorHAnsi" w:cstheme="majorHAnsi"/>
                <w:b/>
                <w:color w:val="002060"/>
                <w:lang w:bidi="pl-PL"/>
              </w:rPr>
              <w:t>Znaczenie</w:t>
            </w:r>
          </w:p>
        </w:tc>
      </w:tr>
      <w:tr w:rsidR="00DA3697" w:rsidRPr="0020033C" w14:paraId="01D3EB23" w14:textId="77777777" w:rsidTr="00AA494F">
        <w:tc>
          <w:tcPr>
            <w:tcW w:w="1843" w:type="dxa"/>
            <w:shd w:val="clear" w:color="auto" w:fill="F2F2F2" w:themeFill="background1" w:themeFillShade="F2"/>
          </w:tcPr>
          <w:p w14:paraId="67051A5E" w14:textId="0EFDA281" w:rsidR="00451E9F" w:rsidRPr="0020033C" w:rsidRDefault="00DA3697" w:rsidP="00074FF4">
            <w:pPr>
              <w:pStyle w:val="Agency-body-text"/>
              <w:spacing w:before="60" w:after="60"/>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Tworzenie pewnych i bezpiecznych psychospołecznych środowisk uczenia się (Dążenie A)</w:t>
            </w:r>
          </w:p>
        </w:tc>
      </w:tr>
      <w:tr w:rsidR="00DA3697" w:rsidRPr="0020033C" w14:paraId="4A29AEA0" w14:textId="77777777" w:rsidTr="00AA494F">
        <w:tc>
          <w:tcPr>
            <w:tcW w:w="1843" w:type="dxa"/>
            <w:shd w:val="clear" w:color="auto" w:fill="F2F2F2" w:themeFill="background1" w:themeFillShade="F2"/>
          </w:tcPr>
          <w:p w14:paraId="39F04A26" w14:textId="42990CD4" w:rsidR="00451E9F" w:rsidRPr="0020033C" w:rsidRDefault="00DA3697" w:rsidP="00074FF4">
            <w:pPr>
              <w:pStyle w:val="Agency-body-text"/>
              <w:spacing w:before="60" w:after="60"/>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Zdolność do proaktywnego działania, poczucie bycia przygotowanym na kryzysowe sytuacje psychospołeczne (Dążenie B)</w:t>
            </w:r>
          </w:p>
        </w:tc>
      </w:tr>
      <w:tr w:rsidR="00DA3697" w:rsidRPr="0020033C" w14:paraId="7BBCB869" w14:textId="77777777" w:rsidTr="00AA494F">
        <w:tc>
          <w:tcPr>
            <w:tcW w:w="1843" w:type="dxa"/>
            <w:shd w:val="clear" w:color="auto" w:fill="F2F2F2" w:themeFill="background1" w:themeFillShade="F2"/>
          </w:tcPr>
          <w:p w14:paraId="3C1D1ECB" w14:textId="6DC21A92" w:rsidR="00451E9F" w:rsidRPr="0020033C" w:rsidRDefault="00DA3697" w:rsidP="00074FF4">
            <w:pPr>
              <w:pStyle w:val="Agency-body-text"/>
              <w:spacing w:before="60" w:after="60"/>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Budowanie w społeczności sieci wsparcia dla uczniów i rodzin (Dążenie C)</w:t>
            </w:r>
          </w:p>
        </w:tc>
      </w:tr>
      <w:tr w:rsidR="00DA3697" w:rsidRPr="0020033C" w14:paraId="7383FA67" w14:textId="77777777" w:rsidTr="00AA494F">
        <w:tc>
          <w:tcPr>
            <w:tcW w:w="1843" w:type="dxa"/>
            <w:shd w:val="clear" w:color="auto" w:fill="F2F2F2" w:themeFill="background1" w:themeFillShade="F2"/>
          </w:tcPr>
          <w:p w14:paraId="11FB7DCC" w14:textId="62792842" w:rsidR="00451E9F" w:rsidRPr="0020033C" w:rsidRDefault="00DA3697" w:rsidP="00074FF4">
            <w:pPr>
              <w:pStyle w:val="Agency-body-text"/>
              <w:spacing w:before="60" w:after="60"/>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Stosowanie skutecznej komunikacji w celu zaspokojenia potrzeb wszystkich uczniów (Dążenie D)</w:t>
            </w:r>
          </w:p>
        </w:tc>
      </w:tr>
      <w:tr w:rsidR="00DA3697" w:rsidRPr="0020033C" w14:paraId="613833E7" w14:textId="77777777" w:rsidTr="00AA494F">
        <w:tc>
          <w:tcPr>
            <w:tcW w:w="1843" w:type="dxa"/>
            <w:shd w:val="clear" w:color="auto" w:fill="F2F2F2" w:themeFill="background1" w:themeFillShade="F2"/>
          </w:tcPr>
          <w:p w14:paraId="4EC97DA3" w14:textId="05289AE1" w:rsidR="00451E9F" w:rsidRPr="0020033C" w:rsidRDefault="00DA3697" w:rsidP="00074FF4">
            <w:pPr>
              <w:pStyle w:val="Agency-body-text"/>
              <w:spacing w:before="60" w:after="60"/>
              <w:rPr>
                <w:rFonts w:asciiTheme="majorHAnsi" w:hAnsiTheme="majorHAnsi" w:cstheme="majorHAnsi"/>
                <w:b/>
              </w:rPr>
            </w:pPr>
            <w:r w:rsidRPr="0020033C">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Pytania przewodnie</w:t>
            </w:r>
          </w:p>
        </w:tc>
      </w:tr>
      <w:tr w:rsidR="00DA3697" w:rsidRPr="0020033C" w14:paraId="57E28097" w14:textId="77777777" w:rsidTr="00AA494F">
        <w:tc>
          <w:tcPr>
            <w:tcW w:w="1843" w:type="dxa"/>
            <w:shd w:val="clear" w:color="auto" w:fill="F2F2F2" w:themeFill="background1" w:themeFillShade="F2"/>
          </w:tcPr>
          <w:p w14:paraId="4C68771B" w14:textId="0662718C" w:rsidR="00451E9F" w:rsidRPr="0020033C" w:rsidRDefault="00DA3697" w:rsidP="00074FF4">
            <w:pPr>
              <w:pStyle w:val="Agency-body-text"/>
              <w:spacing w:before="60" w:after="60"/>
              <w:rPr>
                <w:rFonts w:asciiTheme="majorHAnsi" w:hAnsiTheme="majorHAnsi" w:cstheme="majorHAnsi"/>
                <w:b/>
              </w:rPr>
            </w:pPr>
            <w:r w:rsidRPr="0020033C">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20033C" w:rsidRDefault="00451E9F"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Kluczowe przesłania</w:t>
            </w:r>
          </w:p>
        </w:tc>
      </w:tr>
      <w:tr w:rsidR="00DA3697" w:rsidRPr="0020033C" w14:paraId="7963135F" w14:textId="77777777" w:rsidTr="00AA494F">
        <w:tc>
          <w:tcPr>
            <w:tcW w:w="1843" w:type="dxa"/>
            <w:shd w:val="clear" w:color="auto" w:fill="F2F2F2" w:themeFill="background1" w:themeFillShade="F2"/>
          </w:tcPr>
          <w:p w14:paraId="4FE983EA" w14:textId="5E11C2F4" w:rsidR="00E33C72" w:rsidRPr="0020033C" w:rsidRDefault="00DA3697" w:rsidP="00074FF4">
            <w:pPr>
              <w:pStyle w:val="Agency-body-text"/>
              <w:spacing w:before="60" w:after="60"/>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20033C" w:rsidRDefault="00E33C72" w:rsidP="00074FF4">
            <w:pPr>
              <w:pStyle w:val="Agency-body-text"/>
              <w:spacing w:before="60" w:after="60"/>
              <w:rPr>
                <w:rFonts w:asciiTheme="majorHAnsi" w:hAnsiTheme="majorHAnsi" w:cstheme="majorHAnsi"/>
                <w:color w:val="002060"/>
              </w:rPr>
            </w:pPr>
            <w:r w:rsidRPr="0020033C">
              <w:rPr>
                <w:rFonts w:asciiTheme="majorHAnsi" w:hAnsiTheme="majorHAnsi" w:cstheme="majorHAnsi"/>
                <w:color w:val="002060"/>
                <w:lang w:bidi="pl-PL"/>
              </w:rPr>
              <w:t>Wycinki rzeczywistości</w:t>
            </w:r>
          </w:p>
        </w:tc>
      </w:tr>
    </w:tbl>
    <w:p w14:paraId="448E1D2F" w14:textId="77777777" w:rsidR="00074FF4" w:rsidRPr="0020033C" w:rsidRDefault="00074FF4" w:rsidP="00074FF4">
      <w:pPr>
        <w:pStyle w:val="Agency-body-text"/>
        <w:rPr>
          <w:rFonts w:asciiTheme="majorHAnsi" w:hAnsiTheme="majorHAnsi" w:cstheme="majorHAnsi"/>
        </w:rPr>
      </w:pPr>
      <w:r w:rsidRPr="0020033C">
        <w:rPr>
          <w:rFonts w:asciiTheme="majorHAnsi" w:hAnsiTheme="majorHAnsi" w:cstheme="majorHAnsi"/>
          <w:lang w:bidi="pl-PL"/>
        </w:rPr>
        <w:br w:type="page"/>
      </w:r>
    </w:p>
    <w:p w14:paraId="66A4A15F" w14:textId="7E9C12E7" w:rsidR="003D4BDE" w:rsidRPr="0020033C" w:rsidRDefault="008402F4" w:rsidP="00E256E2">
      <w:pPr>
        <w:pStyle w:val="Agency-heading-1"/>
        <w:rPr>
          <w:rFonts w:asciiTheme="majorHAnsi" w:hAnsiTheme="majorHAnsi" w:cstheme="majorHAnsi"/>
        </w:rPr>
      </w:pPr>
      <w:bookmarkStart w:id="3" w:name="_Toc165622465"/>
      <w:r w:rsidRPr="0020033C">
        <w:rPr>
          <w:rFonts w:asciiTheme="majorHAnsi" w:hAnsiTheme="majorHAnsi" w:cstheme="majorHAnsi"/>
          <w:lang w:bidi="pl-PL"/>
        </w:rPr>
        <w:lastRenderedPageBreak/>
        <w:t>Wprowadzenie</w:t>
      </w:r>
      <w:bookmarkEnd w:id="3"/>
    </w:p>
    <w:p w14:paraId="7BED53B6" w14:textId="6ED299B1" w:rsidR="00BE3F2A" w:rsidRPr="0020033C" w:rsidRDefault="003367F0" w:rsidP="003D4BDE">
      <w:pPr>
        <w:pStyle w:val="Agency-body-text"/>
        <w:rPr>
          <w:rFonts w:asciiTheme="majorHAnsi" w:eastAsia="Calibri" w:hAnsiTheme="majorHAnsi" w:cstheme="majorHAnsi"/>
        </w:rPr>
      </w:pPr>
      <w:r w:rsidRPr="0020033C">
        <w:rPr>
          <w:rFonts w:asciiTheme="majorHAnsi" w:hAnsiTheme="majorHAnsi" w:cstheme="majorHAnsi"/>
          <w:lang w:bidi="pl-PL"/>
        </w:rPr>
        <w:t xml:space="preserve">Niniejszy przewodnik po tworzeniu kultury skutecznej komunikacji w edukacji jest rezultatem działania </w:t>
      </w:r>
      <w:hyperlink r:id="rId35" w:history="1">
        <w:r w:rsidR="006C4C49" w:rsidRPr="00006C88">
          <w:rPr>
            <w:rStyle w:val="Hyperlink"/>
            <w:rFonts w:asciiTheme="majorHAnsi" w:hAnsiTheme="majorHAnsi" w:cstheme="majorHAnsi"/>
            <w:lang w:val="en-GB" w:bidi="pl-PL"/>
          </w:rPr>
          <w:t>Building Resilience through Inclusive Education Systems</w:t>
        </w:r>
      </w:hyperlink>
      <w:r w:rsidRPr="0020033C">
        <w:rPr>
          <w:rFonts w:asciiTheme="majorHAnsi" w:hAnsiTheme="majorHAnsi" w:cstheme="majorHAnsi"/>
          <w:lang w:bidi="pl-PL"/>
        </w:rPr>
        <w:t xml:space="preserve"> [Budowanie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przez Systemy Edukacji Włączającej] (BRIES), zrealizowanego przez Europejską Agencję ds. Specjalnych Potrzeb i Edukacji Włączającej (Agencja).</w:t>
      </w:r>
    </w:p>
    <w:p w14:paraId="54CFA422" w14:textId="2638B342" w:rsidR="003D4BDE" w:rsidRPr="0020033C" w:rsidRDefault="00FE3092" w:rsidP="003D4BDE">
      <w:pPr>
        <w:pStyle w:val="Agency-body-text"/>
        <w:rPr>
          <w:rFonts w:asciiTheme="majorHAnsi" w:hAnsiTheme="majorHAnsi" w:cstheme="majorHAnsi"/>
        </w:rPr>
      </w:pPr>
      <w:r w:rsidRPr="0020033C">
        <w:rPr>
          <w:rFonts w:asciiTheme="majorHAnsi" w:hAnsiTheme="majorHAnsi" w:cstheme="majorHAnsi"/>
          <w:lang w:bidi="pl-PL"/>
        </w:rPr>
        <w:t>Na początku pandemii COVID-19 kilka krajów opublikowało wytyczne dotyczące komunikacji, przeznaczone dla różnych interesariuszy z sektora edukacji (Europejska Agencja, 2022). Jednak w toku działania BRIES nauczyciele, uczniowie, rodzice i decydenci stwierdzili, że nadal brakuje skutecznej komunikacji w edukacji (Europejska Agencja, 2023). Wpływa to negatywnie na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interesariuszy zaangażowanych w proces nauczania i uczenia się oraz na odpowiednie zaspokajanie potrzeb wszystkich uczniów.</w:t>
      </w:r>
    </w:p>
    <w:p w14:paraId="5FBBED95" w14:textId="063C1393" w:rsidR="00DA62EA" w:rsidRPr="0020033C" w:rsidRDefault="009F4BAE" w:rsidP="003D4BDE">
      <w:pPr>
        <w:pStyle w:val="Agency-body-text"/>
        <w:rPr>
          <w:rFonts w:asciiTheme="majorHAnsi" w:hAnsiTheme="majorHAnsi" w:cstheme="majorHAnsi"/>
        </w:rPr>
      </w:pPr>
      <w:r w:rsidRPr="0020033C">
        <w:rPr>
          <w:rFonts w:asciiTheme="majorHAnsi" w:hAnsiTheme="majorHAnsi" w:cstheme="majorHAnsi"/>
          <w:lang w:bidi="pl-PL"/>
        </w:rPr>
        <w:t xml:space="preserve">W działaniach BRIES związanych z partnerskim uczeniem się wzięło udział sześć krajów (Bułgaria, Estonia, Grecja, Irlandia, Niemcy i Szwecja). W ramach tych działań uczestnicy uznali skuteczną komunikację za podstawowy element, którym powinni się zająć decydenci, aby budować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wszystkich uczniów i zapewnić im dobrostan. </w:t>
      </w:r>
      <w:hyperlink r:id="rId36" w:history="1">
        <w:r w:rsidR="00007947">
          <w:rPr>
            <w:rStyle w:val="Hyperlink"/>
            <w:rFonts w:asciiTheme="majorHAnsi" w:hAnsiTheme="majorHAnsi" w:cstheme="majorHAnsi"/>
            <w:lang w:bidi="pl-PL"/>
          </w:rPr>
          <w:t>Raport śródokresowy BRIES</w:t>
        </w:r>
      </w:hyperlink>
      <w:r w:rsidRPr="0020033C">
        <w:rPr>
          <w:rFonts w:asciiTheme="majorHAnsi" w:hAnsiTheme="majorHAnsi" w:cstheme="majorHAnsi"/>
          <w:lang w:bidi="pl-PL"/>
        </w:rPr>
        <w:t xml:space="preserve"> zawiera więcej informacji dotyczących procesu wyznaczania tego celu (Europejska Agencja, 2023). Działanie BRIES było więc zogniskowane na opracowaniu niniejszego przewodnika.</w:t>
      </w:r>
    </w:p>
    <w:p w14:paraId="0B959201" w14:textId="15CE034F" w:rsidR="002E3A49" w:rsidRPr="0020033C" w:rsidRDefault="0037694D" w:rsidP="00DB7881">
      <w:pPr>
        <w:pStyle w:val="Agency-heading-2"/>
        <w:rPr>
          <w:rFonts w:asciiTheme="majorHAnsi" w:hAnsiTheme="majorHAnsi" w:cstheme="majorHAnsi"/>
        </w:rPr>
      </w:pPr>
      <w:bookmarkStart w:id="4" w:name="_Toc165622466"/>
      <w:r w:rsidRPr="0020033C">
        <w:rPr>
          <w:rFonts w:asciiTheme="majorHAnsi" w:hAnsiTheme="majorHAnsi" w:cstheme="majorHAnsi"/>
          <w:lang w:bidi="pl-PL"/>
        </w:rPr>
        <w:t>Jaki jest cel przewodnika?</w:t>
      </w:r>
      <w:bookmarkEnd w:id="4"/>
    </w:p>
    <w:p w14:paraId="7FBA7390" w14:textId="6D3C57C8" w:rsidR="008E48B2" w:rsidRPr="0020033C" w:rsidRDefault="002E3A49" w:rsidP="002E3A49">
      <w:pPr>
        <w:pStyle w:val="Agency-body-text"/>
        <w:rPr>
          <w:rFonts w:asciiTheme="majorHAnsi" w:hAnsiTheme="majorHAnsi" w:cstheme="majorHAnsi"/>
        </w:rPr>
      </w:pPr>
      <w:r w:rsidRPr="0020033C">
        <w:rPr>
          <w:rFonts w:asciiTheme="majorHAnsi" w:hAnsiTheme="majorHAnsi" w:cstheme="majorHAnsi"/>
          <w:lang w:bidi="pl-PL"/>
        </w:rPr>
        <w:t xml:space="preserve">Ten przewodnik ma </w:t>
      </w:r>
      <w:r w:rsidRPr="0020033C">
        <w:rPr>
          <w:rFonts w:asciiTheme="majorHAnsi" w:hAnsiTheme="majorHAnsi" w:cstheme="majorHAnsi"/>
          <w:b/>
          <w:lang w:bidi="pl-PL"/>
        </w:rPr>
        <w:t>zachęcić decydentów</w:t>
      </w:r>
      <w:r w:rsidRPr="0020033C">
        <w:rPr>
          <w:rFonts w:asciiTheme="majorHAnsi" w:hAnsiTheme="majorHAnsi" w:cstheme="majorHAnsi"/>
          <w:lang w:bidi="pl-PL"/>
        </w:rPr>
        <w:t xml:space="preserve"> (dyrektorów szkół, twórców polityki i władze w sektorze edukacji publicznej na wszystkich poziomach zarządzania, w zależności od specyfiki danego kraju) do </w:t>
      </w:r>
      <w:r w:rsidRPr="0020033C">
        <w:rPr>
          <w:rFonts w:asciiTheme="majorHAnsi" w:hAnsiTheme="majorHAnsi" w:cstheme="majorHAnsi"/>
          <w:b/>
          <w:lang w:bidi="pl-PL"/>
        </w:rPr>
        <w:t>refleksji nad strukturami i procesami komunikacji</w:t>
      </w:r>
      <w:r w:rsidRPr="0020033C">
        <w:rPr>
          <w:rFonts w:asciiTheme="majorHAnsi" w:hAnsiTheme="majorHAnsi" w:cstheme="majorHAnsi"/>
          <w:lang w:bidi="pl-PL"/>
        </w:rPr>
        <w:t xml:space="preserve"> w ich systemach edukacji. Ma ich zachęcić do wypracowania sposobów usprawnienia tych procesów.</w:t>
      </w:r>
    </w:p>
    <w:p w14:paraId="040EE378" w14:textId="298B1F00" w:rsidR="002E3A49" w:rsidRPr="0020033C" w:rsidRDefault="002E3A49" w:rsidP="002E3A49">
      <w:pPr>
        <w:pStyle w:val="Agency-body-text"/>
        <w:rPr>
          <w:rFonts w:asciiTheme="majorHAnsi" w:hAnsiTheme="majorHAnsi" w:cstheme="majorHAnsi"/>
        </w:rPr>
      </w:pPr>
      <w:r w:rsidRPr="0020033C">
        <w:rPr>
          <w:rFonts w:asciiTheme="majorHAnsi" w:hAnsiTheme="majorHAnsi" w:cstheme="majorHAnsi"/>
          <w:lang w:bidi="pl-PL"/>
        </w:rPr>
        <w:t xml:space="preserve">Dobrze funkcjonująca kultura skutecznej komunikacji wspiera system edukacji w „normalnych” czasach. W czasach kryzysu dobrze funkcjonująca kultura skutecznej komunikacji jest niezbędna do tego, aby łagodzić skutki oddziaływania istotnych czynników ryzyka na uczniów, w tym oddziaływania kryzysu na ich dobrostan społeczno-emocjonalny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w:t>
      </w:r>
    </w:p>
    <w:p w14:paraId="61425FF7" w14:textId="02FC6CC5" w:rsidR="00AE1A99" w:rsidRPr="0020033C" w:rsidRDefault="00870493" w:rsidP="00DB7881">
      <w:pPr>
        <w:pStyle w:val="Agency-body-text"/>
        <w:rPr>
          <w:rFonts w:asciiTheme="majorHAnsi" w:hAnsiTheme="majorHAnsi" w:cstheme="majorHAnsi"/>
        </w:rPr>
      </w:pPr>
      <w:hyperlink r:id="rId37" w:history="1">
        <w:r w:rsidR="00291861" w:rsidRPr="0020033C">
          <w:rPr>
            <w:rStyle w:val="Hyperlink"/>
            <w:rFonts w:asciiTheme="majorHAnsi" w:hAnsiTheme="majorHAnsi" w:cstheme="majorHAnsi"/>
            <w:lang w:bidi="pl-PL"/>
          </w:rPr>
          <w:t>Kluczowe Zasady</w:t>
        </w:r>
      </w:hyperlink>
      <w:r w:rsidR="00556A22" w:rsidRPr="0020033C">
        <w:rPr>
          <w:rFonts w:asciiTheme="majorHAnsi" w:hAnsiTheme="majorHAnsi" w:cstheme="majorHAnsi"/>
          <w:lang w:bidi="pl-PL"/>
        </w:rPr>
        <w:t xml:space="preserve"> Agencji dobitnie podkreślają wagę rozszerzenia działań prewencyjnych w polityce edukacyjnej dla zapewnienia wsparcia wszystkim uczniom (Europejska Agencja, 2021). Niniejszy przewodnik kładzie nacisk na </w:t>
      </w:r>
      <w:r w:rsidR="00556A22" w:rsidRPr="0020033C">
        <w:rPr>
          <w:rFonts w:asciiTheme="majorHAnsi" w:hAnsiTheme="majorHAnsi" w:cstheme="majorHAnsi"/>
          <w:b/>
          <w:lang w:bidi="pl-PL"/>
        </w:rPr>
        <w:t>prewencję</w:t>
      </w:r>
      <w:r w:rsidR="00556A22" w:rsidRPr="0020033C">
        <w:rPr>
          <w:rFonts w:asciiTheme="majorHAnsi" w:hAnsiTheme="majorHAnsi" w:cstheme="majorHAnsi"/>
          <w:lang w:bidi="pl-PL"/>
        </w:rPr>
        <w:t>, skupiając się na tworzeniu kultury skutecznej komunikacji w normalnych czasach, tak aby interesariusze byli przygotowani do skutecznej komunikacji w czasach kryzysu.</w:t>
      </w:r>
    </w:p>
    <w:p w14:paraId="4A39216C" w14:textId="6274C97D" w:rsidR="002E3A49" w:rsidRPr="0020033C" w:rsidRDefault="002E3A49" w:rsidP="00006C88">
      <w:pPr>
        <w:pStyle w:val="Agency-body-text"/>
        <w:keepNext/>
        <w:rPr>
          <w:rFonts w:asciiTheme="majorHAnsi" w:hAnsiTheme="majorHAnsi" w:cstheme="majorHAnsi"/>
        </w:rPr>
      </w:pPr>
      <w:r w:rsidRPr="0020033C">
        <w:rPr>
          <w:rFonts w:asciiTheme="majorHAnsi" w:hAnsiTheme="majorHAnsi" w:cstheme="majorHAnsi"/>
          <w:b/>
          <w:lang w:bidi="pl-PL"/>
        </w:rPr>
        <w:t>Kultura skutecznej komunikacji</w:t>
      </w:r>
      <w:r w:rsidRPr="0020033C">
        <w:rPr>
          <w:rFonts w:asciiTheme="majorHAnsi" w:hAnsiTheme="majorHAnsi" w:cstheme="majorHAnsi"/>
          <w:lang w:bidi="pl-PL"/>
        </w:rPr>
        <w:t xml:space="preserve"> </w:t>
      </w:r>
      <w:r w:rsidRPr="0020033C">
        <w:rPr>
          <w:rFonts w:asciiTheme="majorHAnsi" w:hAnsiTheme="majorHAnsi" w:cstheme="majorHAnsi"/>
          <w:b/>
          <w:lang w:bidi="pl-PL"/>
        </w:rPr>
        <w:t>stanowi więc zasób</w:t>
      </w:r>
      <w:r w:rsidRPr="0020033C">
        <w:rPr>
          <w:rFonts w:asciiTheme="majorHAnsi" w:hAnsiTheme="majorHAnsi" w:cstheme="majorHAnsi"/>
          <w:lang w:bidi="pl-PL"/>
        </w:rPr>
        <w:t>, który powinien być dostępny dla wszystkich interesariuszy z sektora edukacji i służyć poprawie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t>
      </w:r>
      <w:r w:rsidRPr="0020033C">
        <w:rPr>
          <w:rFonts w:asciiTheme="majorHAnsi" w:hAnsiTheme="majorHAnsi" w:cstheme="majorHAnsi"/>
          <w:lang w:bidi="pl-PL"/>
        </w:rPr>
        <w:lastRenderedPageBreak/>
        <w:t>wszystkich uczniów. Na poziomie polityki zasób ten – o ile jest bezpośrednio dostępny – może pomóc w szybkim wypracowaniu i wdrożeniu reakcji politycznych w czasach kryzysu:</w:t>
      </w:r>
    </w:p>
    <w:p w14:paraId="0CC41A3C" w14:textId="2A29E52F" w:rsidR="002E3A49" w:rsidRPr="0020033C" w:rsidRDefault="002E3A49" w:rsidP="002E3A49">
      <w:pPr>
        <w:pStyle w:val="Agency-quotation"/>
        <w:rPr>
          <w:rFonts w:asciiTheme="majorHAnsi" w:hAnsiTheme="majorHAnsi" w:cstheme="majorHAnsi"/>
        </w:rPr>
      </w:pPr>
      <w:r w:rsidRPr="0020033C">
        <w:rPr>
          <w:rFonts w:asciiTheme="majorHAnsi" w:hAnsiTheme="majorHAnsi" w:cstheme="majorHAnsi"/>
          <w:lang w:bidi="pl-PL"/>
        </w:rPr>
        <w:t>Wypracowanie reakcji politycznej na kryzys, jeśli ma być ona wykonalna i wdrożona szybko, musi się oprzeć na zasobach o bezpośrednim dostępie, może jednak także polegać na rozszerzeniu zakresu środków nadzwyczajnych w oparciu o istniejące instytucje (</w:t>
      </w:r>
      <w:proofErr w:type="spellStart"/>
      <w:r w:rsidRPr="0020033C">
        <w:rPr>
          <w:rFonts w:asciiTheme="majorHAnsi" w:hAnsiTheme="majorHAnsi" w:cstheme="majorHAnsi"/>
          <w:lang w:bidi="pl-PL"/>
        </w:rPr>
        <w:t>Gouëdard</w:t>
      </w:r>
      <w:proofErr w:type="spellEnd"/>
      <w:r w:rsidRPr="0020033C">
        <w:rPr>
          <w:rFonts w:asciiTheme="majorHAnsi" w:hAnsiTheme="majorHAnsi" w:cstheme="majorHAnsi"/>
          <w:lang w:bidi="pl-PL"/>
        </w:rPr>
        <w:t xml:space="preserve">, Pont &amp; </w:t>
      </w:r>
      <w:proofErr w:type="spellStart"/>
      <w:r w:rsidRPr="0020033C">
        <w:rPr>
          <w:rFonts w:asciiTheme="majorHAnsi" w:hAnsiTheme="majorHAnsi" w:cstheme="majorHAnsi"/>
          <w:lang w:bidi="pl-PL"/>
        </w:rPr>
        <w:t>Viennet</w:t>
      </w:r>
      <w:proofErr w:type="spellEnd"/>
      <w:r w:rsidRPr="0020033C">
        <w:rPr>
          <w:rFonts w:asciiTheme="majorHAnsi" w:hAnsiTheme="majorHAnsi" w:cstheme="majorHAnsi"/>
          <w:lang w:bidi="pl-PL"/>
        </w:rPr>
        <w:t>, 2020, s.</w:t>
      </w:r>
      <w:r w:rsidR="003653D9">
        <w:rPr>
          <w:rFonts w:asciiTheme="majorHAnsi" w:hAnsiTheme="majorHAnsi" w:cstheme="majorHAnsi"/>
          <w:lang w:bidi="pl-PL"/>
        </w:rPr>
        <w:t> </w:t>
      </w:r>
      <w:r w:rsidRPr="0020033C">
        <w:rPr>
          <w:rFonts w:asciiTheme="majorHAnsi" w:hAnsiTheme="majorHAnsi" w:cstheme="majorHAnsi"/>
          <w:lang w:bidi="pl-PL"/>
        </w:rPr>
        <w:t>33).</w:t>
      </w:r>
    </w:p>
    <w:p w14:paraId="47AD91FA" w14:textId="1171F684" w:rsidR="002E3A49" w:rsidRPr="0020033C" w:rsidRDefault="002E3A49" w:rsidP="003D4BDE">
      <w:pPr>
        <w:pStyle w:val="Agency-body-text"/>
        <w:rPr>
          <w:rFonts w:asciiTheme="majorHAnsi" w:hAnsiTheme="majorHAnsi" w:cstheme="majorHAnsi"/>
        </w:rPr>
      </w:pPr>
      <w:r w:rsidRPr="0020033C">
        <w:rPr>
          <w:rFonts w:asciiTheme="majorHAnsi" w:hAnsiTheme="majorHAnsi" w:cstheme="majorHAnsi"/>
          <w:lang w:bidi="pl-PL"/>
        </w:rPr>
        <w:t xml:space="preserve">Kultura skutecznej komunikacji może stanowić znaczący zasób w edukacji tylko wtedy, gdy uwzględnieni zostaną wszyscy, którzy są zaangażowani w proces nauczania i uczenia się. Decydenci muszą więc umieć rozpoznać struktury i procesy komunikacji, które wymagają poprawy. Niniejszy przewodnik stanowi do tego podstawę. Pandemia pokazała, że inwestowanie w skuteczną komunikację w edukacji przyczynia się do poprawy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i dobrostanu wszystkich uczniów.</w:t>
      </w:r>
    </w:p>
    <w:p w14:paraId="67B9C977" w14:textId="211594D2" w:rsidR="004B4760" w:rsidRPr="0020033C" w:rsidRDefault="0032389A" w:rsidP="004B4760">
      <w:pPr>
        <w:pStyle w:val="Agency-heading-2"/>
        <w:rPr>
          <w:rFonts w:asciiTheme="majorHAnsi" w:hAnsiTheme="majorHAnsi" w:cstheme="majorHAnsi"/>
        </w:rPr>
      </w:pPr>
      <w:bookmarkStart w:id="5" w:name="_Toc165622467"/>
      <w:r w:rsidRPr="0020033C">
        <w:rPr>
          <w:rFonts w:asciiTheme="majorHAnsi" w:hAnsiTheme="majorHAnsi" w:cstheme="majorHAnsi"/>
          <w:lang w:bidi="pl-PL"/>
        </w:rPr>
        <w:t>Jak korzystać z przewodnika</w:t>
      </w:r>
      <w:bookmarkEnd w:id="5"/>
    </w:p>
    <w:p w14:paraId="17A07200" w14:textId="61EAC2A6" w:rsidR="004B4760" w:rsidRPr="0020033C" w:rsidRDefault="000776EC" w:rsidP="00DB7881">
      <w:pPr>
        <w:pStyle w:val="Agency-body-text"/>
        <w:keepNext/>
        <w:rPr>
          <w:rFonts w:asciiTheme="majorHAnsi" w:hAnsiTheme="majorHAnsi" w:cstheme="majorHAnsi"/>
        </w:rPr>
      </w:pPr>
      <w:r w:rsidRPr="0020033C">
        <w:rPr>
          <w:rFonts w:asciiTheme="majorHAnsi" w:hAnsiTheme="majorHAnsi" w:cstheme="majorHAnsi"/>
          <w:lang w:bidi="pl-PL"/>
        </w:rPr>
        <w:t>Kraj/miasto/region/szkoła może wykorzystać przewodnik do pracy nad strukturami i procesami komunikacji w celu wspierania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 Intencją jest stworzenie kultury skutecznej komunikacji w normalnych czasach, która pozwoli interesariuszom przygotować się na czasy kryzysu. W tym celu decydenci (twórcy polityki, dyrektorzy szkół lub władze lokalne) powinni dążyć do:</w:t>
      </w:r>
    </w:p>
    <w:p w14:paraId="01422F3D" w14:textId="30F6C374" w:rsidR="004B4760" w:rsidRPr="0020033C" w:rsidRDefault="004B4760" w:rsidP="0002158C">
      <w:pPr>
        <w:pStyle w:val="Agency-body-text"/>
        <w:numPr>
          <w:ilvl w:val="0"/>
          <w:numId w:val="5"/>
        </w:numPr>
        <w:rPr>
          <w:rFonts w:asciiTheme="majorHAnsi" w:hAnsiTheme="majorHAnsi" w:cstheme="majorHAnsi"/>
        </w:rPr>
      </w:pPr>
      <w:r w:rsidRPr="0020033C">
        <w:rPr>
          <w:rFonts w:asciiTheme="majorHAnsi" w:hAnsiTheme="majorHAnsi" w:cstheme="majorHAnsi"/>
          <w:lang w:bidi="pl-PL"/>
        </w:rPr>
        <w:t>identyfikacji braków i wyzwań w istniejących strukturach i procesach komunikacji;</w:t>
      </w:r>
    </w:p>
    <w:p w14:paraId="631AE457" w14:textId="069DEB30" w:rsidR="004B4760" w:rsidRPr="0020033C" w:rsidRDefault="004B4760" w:rsidP="0002158C">
      <w:pPr>
        <w:pStyle w:val="Agency-body-text"/>
        <w:numPr>
          <w:ilvl w:val="0"/>
          <w:numId w:val="5"/>
        </w:numPr>
        <w:rPr>
          <w:rFonts w:asciiTheme="majorHAnsi" w:hAnsiTheme="majorHAnsi" w:cstheme="majorHAnsi"/>
        </w:rPr>
      </w:pPr>
      <w:r w:rsidRPr="0020033C">
        <w:rPr>
          <w:rFonts w:asciiTheme="majorHAnsi" w:hAnsiTheme="majorHAnsi" w:cstheme="majorHAnsi"/>
          <w:lang w:bidi="pl-PL"/>
        </w:rPr>
        <w:t>stworzenia możliwości zaspokojenia potrzeb wszystkich uczniów;</w:t>
      </w:r>
    </w:p>
    <w:p w14:paraId="00376211" w14:textId="03DACCE1" w:rsidR="004B4760" w:rsidRPr="0020033C" w:rsidRDefault="004B4760" w:rsidP="0002158C">
      <w:pPr>
        <w:pStyle w:val="Agency-body-text"/>
        <w:numPr>
          <w:ilvl w:val="0"/>
          <w:numId w:val="5"/>
        </w:numPr>
        <w:rPr>
          <w:rFonts w:asciiTheme="majorHAnsi" w:hAnsiTheme="majorHAnsi" w:cstheme="majorHAnsi"/>
        </w:rPr>
      </w:pPr>
      <w:r w:rsidRPr="0020033C">
        <w:rPr>
          <w:rFonts w:asciiTheme="majorHAnsi" w:hAnsiTheme="majorHAnsi" w:cstheme="majorHAnsi"/>
          <w:lang w:bidi="pl-PL"/>
        </w:rPr>
        <w:t xml:space="preserve">poprawy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w:t>
      </w:r>
    </w:p>
    <w:p w14:paraId="78A6129C" w14:textId="1A22DC95" w:rsidR="005D0177" w:rsidRPr="0020033C" w:rsidRDefault="00694858" w:rsidP="00DB7881">
      <w:pPr>
        <w:pStyle w:val="Agency-body-text"/>
        <w:keepNext/>
        <w:rPr>
          <w:rFonts w:asciiTheme="majorHAnsi" w:hAnsiTheme="majorHAnsi" w:cstheme="majorHAnsi"/>
        </w:rPr>
      </w:pPr>
      <w:r w:rsidRPr="0020033C">
        <w:rPr>
          <w:rFonts w:asciiTheme="majorHAnsi" w:hAnsiTheme="majorHAnsi" w:cstheme="majorHAnsi"/>
          <w:lang w:bidi="pl-PL"/>
        </w:rPr>
        <w:t>Przewodnik, którego zadaniem jest wsparcie tego procesu, obejmuje cztery powiązane ze sobą części, niezbędne w procesie tworzenia kultury skutecznej komunikacji w edukacji:</w:t>
      </w:r>
    </w:p>
    <w:p w14:paraId="0B3729BC" w14:textId="08BCDBE2" w:rsidR="00593B42" w:rsidRPr="0020033C" w:rsidRDefault="00E26D9A" w:rsidP="008947A2">
      <w:pPr>
        <w:pStyle w:val="Agency-body-text"/>
        <w:rPr>
          <w:rFonts w:asciiTheme="majorHAnsi" w:hAnsiTheme="majorHAnsi" w:cstheme="majorHAnsi"/>
        </w:rPr>
      </w:pPr>
      <w:r w:rsidRPr="0020033C">
        <w:rPr>
          <w:rFonts w:asciiTheme="majorHAnsi" w:hAnsiTheme="majorHAnsi" w:cstheme="majorHAnsi"/>
          <w:lang w:bidi="pl-PL"/>
        </w:rPr>
        <w:t xml:space="preserve">Część 1: </w:t>
      </w:r>
      <w:hyperlink w:anchor="Section1" w:history="1">
        <w:r w:rsidR="00667B2C" w:rsidRPr="0020033C">
          <w:rPr>
            <w:rStyle w:val="Hyperlink"/>
            <w:rFonts w:asciiTheme="majorHAnsi" w:hAnsiTheme="majorHAnsi" w:cstheme="majorHAnsi"/>
            <w:b/>
            <w:lang w:bidi="pl-PL"/>
          </w:rPr>
          <w:t>Model skutecznej komunikacji w edukacji</w:t>
        </w:r>
      </w:hyperlink>
      <w:r w:rsidRPr="0020033C">
        <w:rPr>
          <w:rFonts w:asciiTheme="majorHAnsi" w:hAnsiTheme="majorHAnsi" w:cstheme="majorHAnsi"/>
          <w:lang w:bidi="pl-PL"/>
        </w:rPr>
        <w:t xml:space="preserve">, oparty na wynikach działania BRIES. Model Tworzenia Kultury Skutecznej Komunikacji w Edukacji stanowi punkt wyjścia do budowania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i wspierania dobrostanu.</w:t>
      </w:r>
    </w:p>
    <w:p w14:paraId="339C7075" w14:textId="26C55723" w:rsidR="00667B2C" w:rsidRPr="0020033C" w:rsidRDefault="00E26D9A" w:rsidP="008947A2">
      <w:pPr>
        <w:pStyle w:val="Agency-body-text"/>
        <w:rPr>
          <w:rFonts w:asciiTheme="majorHAnsi" w:hAnsiTheme="majorHAnsi" w:cstheme="majorHAnsi"/>
        </w:rPr>
      </w:pPr>
      <w:r w:rsidRPr="0020033C">
        <w:rPr>
          <w:rFonts w:asciiTheme="majorHAnsi" w:hAnsiTheme="majorHAnsi" w:cstheme="majorHAnsi"/>
          <w:lang w:bidi="pl-PL"/>
        </w:rPr>
        <w:t xml:space="preserve">Część 2: Model ten jest osadzony w </w:t>
      </w:r>
      <w:hyperlink w:anchor="Section2">
        <w:r w:rsidR="00667B2C" w:rsidRPr="0020033C">
          <w:rPr>
            <w:rStyle w:val="Hyperlink"/>
            <w:rFonts w:asciiTheme="majorHAnsi" w:hAnsiTheme="majorHAnsi" w:cstheme="majorHAnsi"/>
            <w:b/>
            <w:lang w:bidi="pl-PL"/>
          </w:rPr>
          <w:t>ramach dobrostanu</w:t>
        </w:r>
      </w:hyperlink>
      <w:r w:rsidRPr="0020033C">
        <w:rPr>
          <w:rFonts w:asciiTheme="majorHAnsi" w:hAnsiTheme="majorHAnsi" w:cstheme="majorHAnsi"/>
          <w:lang w:bidi="pl-PL"/>
        </w:rPr>
        <w:t xml:space="preserve"> zawartych w podejściu opartym na zdolnościach (ang. </w:t>
      </w:r>
      <w:r w:rsidRPr="00006C88">
        <w:rPr>
          <w:rFonts w:asciiTheme="majorHAnsi" w:hAnsiTheme="majorHAnsi" w:cstheme="majorHAnsi"/>
          <w:lang w:val="en-GB" w:bidi="pl-PL"/>
        </w:rPr>
        <w:t>capability approach</w:t>
      </w:r>
      <w:r w:rsidRPr="0020033C">
        <w:rPr>
          <w:rFonts w:asciiTheme="majorHAnsi" w:hAnsiTheme="majorHAnsi" w:cstheme="majorHAnsi"/>
          <w:lang w:bidi="pl-PL"/>
        </w:rPr>
        <w:t xml:space="preserve">) (Sen, </w:t>
      </w:r>
      <w:r w:rsidR="00624A77" w:rsidRPr="0020033C">
        <w:rPr>
          <w:rFonts w:asciiTheme="majorHAnsi" w:hAnsiTheme="majorHAnsi" w:cstheme="majorHAnsi"/>
          <w:lang w:bidi="pl-PL"/>
        </w:rPr>
        <w:t>2002</w:t>
      </w:r>
      <w:r w:rsidR="00624A77">
        <w:rPr>
          <w:rFonts w:asciiTheme="majorHAnsi" w:hAnsiTheme="majorHAnsi" w:cstheme="majorHAnsi"/>
          <w:lang w:bidi="pl-PL"/>
        </w:rPr>
        <w:t>a</w:t>
      </w:r>
      <w:r w:rsidRPr="0020033C">
        <w:rPr>
          <w:rFonts w:asciiTheme="majorHAnsi" w:hAnsiTheme="majorHAnsi" w:cstheme="majorHAnsi"/>
          <w:lang w:bidi="pl-PL"/>
        </w:rPr>
        <w:t xml:space="preserve">, 2010; </w:t>
      </w:r>
      <w:proofErr w:type="spellStart"/>
      <w:r w:rsidRPr="0020033C">
        <w:rPr>
          <w:rFonts w:asciiTheme="majorHAnsi" w:hAnsiTheme="majorHAnsi" w:cstheme="majorHAnsi"/>
          <w:lang w:bidi="pl-PL"/>
        </w:rPr>
        <w:t>Robeyns</w:t>
      </w:r>
      <w:proofErr w:type="spellEnd"/>
      <w:r w:rsidRPr="0020033C">
        <w:rPr>
          <w:rFonts w:asciiTheme="majorHAnsi" w:hAnsiTheme="majorHAnsi" w:cstheme="majorHAnsi"/>
          <w:lang w:bidi="pl-PL"/>
        </w:rPr>
        <w:t xml:space="preserve">, 2016), tj. „zdolności ludzi do prowadzenia takiego życia, jakie cenią – i mają powody, by je cenić” (Sen, </w:t>
      </w:r>
      <w:r w:rsidR="00624A77" w:rsidRPr="0020033C">
        <w:rPr>
          <w:rFonts w:asciiTheme="majorHAnsi" w:hAnsiTheme="majorHAnsi" w:cstheme="majorHAnsi"/>
          <w:lang w:bidi="pl-PL"/>
        </w:rPr>
        <w:t>2002</w:t>
      </w:r>
      <w:r w:rsidR="00624A77">
        <w:rPr>
          <w:rFonts w:asciiTheme="majorHAnsi" w:hAnsiTheme="majorHAnsi" w:cstheme="majorHAnsi"/>
          <w:lang w:bidi="pl-PL"/>
        </w:rPr>
        <w:t>b</w:t>
      </w:r>
      <w:r w:rsidRPr="0020033C">
        <w:rPr>
          <w:rFonts w:asciiTheme="majorHAnsi" w:hAnsiTheme="majorHAnsi" w:cstheme="majorHAnsi"/>
          <w:lang w:bidi="pl-PL"/>
        </w:rPr>
        <w:t>, s. 18). Takie podejście umożliwia osiągnięcie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jeśli realizowane są cenne dążenia interesariuszy zaangażowanych w edukację.</w:t>
      </w:r>
    </w:p>
    <w:p w14:paraId="3F711D62" w14:textId="7BACABD5" w:rsidR="005D0177" w:rsidRPr="0020033C" w:rsidRDefault="00E26D9A" w:rsidP="008947A2">
      <w:pPr>
        <w:pStyle w:val="Agency-body-text"/>
        <w:rPr>
          <w:rFonts w:asciiTheme="majorHAnsi" w:hAnsiTheme="majorHAnsi" w:cstheme="majorHAnsi"/>
        </w:rPr>
      </w:pPr>
      <w:r w:rsidRPr="0020033C">
        <w:rPr>
          <w:rFonts w:asciiTheme="majorHAnsi" w:hAnsiTheme="majorHAnsi" w:cstheme="majorHAnsi"/>
          <w:lang w:bidi="pl-PL"/>
        </w:rPr>
        <w:t xml:space="preserve">Część 3: Aby pokazać szerszy kontekst modelu skutecznej komunikacji i ram dobrostanu z interesariuszami na różnych poziomach, sformułowano </w:t>
      </w:r>
      <w:hyperlink w:anchor="Section3" w:history="1">
        <w:r w:rsidR="00FC2BC3" w:rsidRPr="0020033C">
          <w:rPr>
            <w:rStyle w:val="Hyperlink"/>
            <w:rFonts w:asciiTheme="majorHAnsi" w:hAnsiTheme="majorHAnsi" w:cstheme="majorHAnsi"/>
            <w:b/>
            <w:lang w:bidi="pl-PL"/>
          </w:rPr>
          <w:t>cztery dążenia</w:t>
        </w:r>
      </w:hyperlink>
      <w:r w:rsidRPr="0020033C">
        <w:rPr>
          <w:rFonts w:asciiTheme="majorHAnsi" w:hAnsiTheme="majorHAnsi" w:cstheme="majorHAnsi"/>
          <w:lang w:bidi="pl-PL"/>
        </w:rPr>
        <w:t>, wyłonione w dyskusjach z interesariuszami działania BRIES. Dążenia te reprezentują obszary priorytetowe interesariuszy w procesie poprawy procesu nauczania i uczenia się w czasach kryzysu.</w:t>
      </w:r>
    </w:p>
    <w:p w14:paraId="01186D6B" w14:textId="2A490D94" w:rsidR="00A86512" w:rsidRPr="0020033C" w:rsidRDefault="00E26D9A" w:rsidP="00A86512">
      <w:pPr>
        <w:pStyle w:val="Agency-body-text"/>
        <w:rPr>
          <w:rFonts w:asciiTheme="majorHAnsi" w:hAnsiTheme="majorHAnsi" w:cstheme="majorHAnsi"/>
        </w:rPr>
      </w:pPr>
      <w:r w:rsidRPr="0020033C">
        <w:rPr>
          <w:rFonts w:asciiTheme="majorHAnsi" w:hAnsiTheme="majorHAnsi" w:cstheme="majorHAnsi"/>
          <w:lang w:bidi="pl-PL"/>
        </w:rPr>
        <w:t xml:space="preserve">Część 4: </w:t>
      </w:r>
      <w:hyperlink w:anchor="Section4" w:history="1">
        <w:r w:rsidR="0001427E" w:rsidRPr="0020033C">
          <w:rPr>
            <w:rStyle w:val="Hyperlink"/>
            <w:rFonts w:asciiTheme="majorHAnsi" w:hAnsiTheme="majorHAnsi" w:cstheme="majorHAnsi"/>
            <w:b/>
            <w:lang w:bidi="pl-PL"/>
          </w:rPr>
          <w:t>Narzędzie refleksji</w:t>
        </w:r>
      </w:hyperlink>
      <w:r w:rsidRPr="0020033C">
        <w:rPr>
          <w:rFonts w:asciiTheme="majorHAnsi" w:hAnsiTheme="majorHAnsi" w:cstheme="majorHAnsi"/>
          <w:lang w:bidi="pl-PL"/>
        </w:rPr>
        <w:t>, które wspiera refleksję nad procesami komunikacji i skuteczną komunikacją z interesariuszami. Narzędzie to jest oparte na ostatnim dążeniu: stosowaniu skutecznej komunikacji w celu zaspokojenia potrzeb wszystkich uczniów.</w:t>
      </w:r>
    </w:p>
    <w:p w14:paraId="39D4EC39" w14:textId="13742614" w:rsidR="00697D61" w:rsidRPr="0020033C" w:rsidRDefault="002F4404" w:rsidP="00BE190C">
      <w:pPr>
        <w:pStyle w:val="Agency-heading-2"/>
        <w:rPr>
          <w:rFonts w:asciiTheme="majorHAnsi" w:hAnsiTheme="majorHAnsi" w:cstheme="majorHAnsi"/>
        </w:rPr>
      </w:pPr>
      <w:bookmarkStart w:id="6" w:name="_Toc165622468"/>
      <w:r w:rsidRPr="0020033C">
        <w:rPr>
          <w:rFonts w:asciiTheme="majorHAnsi" w:hAnsiTheme="majorHAnsi" w:cstheme="majorHAnsi"/>
          <w:lang w:bidi="pl-PL"/>
        </w:rPr>
        <w:lastRenderedPageBreak/>
        <w:t>Gdzie znaleźć więcej informacji</w:t>
      </w:r>
      <w:bookmarkEnd w:id="6"/>
    </w:p>
    <w:p w14:paraId="5AB55313" w14:textId="60E0CA83" w:rsidR="000E07FC" w:rsidRPr="0020033C" w:rsidRDefault="00870493" w:rsidP="00DB7881">
      <w:pPr>
        <w:pStyle w:val="Agency-body-text"/>
        <w:rPr>
          <w:rFonts w:asciiTheme="majorHAnsi" w:hAnsiTheme="majorHAnsi" w:cstheme="majorHAnsi"/>
        </w:rPr>
      </w:pPr>
      <w:hyperlink r:id="rId38" w:history="1">
        <w:r w:rsidR="006760EF" w:rsidRPr="00C67FC4">
          <w:rPr>
            <w:rStyle w:val="Hyperlink"/>
            <w:rFonts w:asciiTheme="majorHAnsi" w:hAnsiTheme="majorHAnsi" w:cstheme="majorHAnsi"/>
            <w:lang w:bidi="pl-PL"/>
          </w:rPr>
          <w:t>Raport BRIES dotyczący metodologii i teorii</w:t>
        </w:r>
      </w:hyperlink>
      <w:r w:rsidR="006760EF" w:rsidRPr="0020033C">
        <w:rPr>
          <w:rFonts w:asciiTheme="majorHAnsi" w:hAnsiTheme="majorHAnsi" w:cstheme="majorHAnsi"/>
          <w:lang w:bidi="pl-PL"/>
        </w:rPr>
        <w:t xml:space="preserve"> (Europejska Agencja 2024; tylko w jęz. angielskim) jest dokumentem uzupełniającym niniejszy przewodnik. Raport oferuje użytkownikom więcej szczegółów, kontekst i wiedzę, która pozwoli im skuteczniej wykonywać ich pracę. Kompleksowo opisuje działania BRIES i podjęte kroki, które doprowadziły do powstania niniejszego przewodnika. Zawiera również szczegółowe informacje na temat modelu skutecznej komunikacji i ram dobrostanu. Raport prezentuje teorie i wyniki innych badań, które stanowią teoretyczną podstawę dla wyników BRIES.</w:t>
      </w:r>
      <w:r w:rsidR="000E07FC" w:rsidRPr="0020033C">
        <w:rPr>
          <w:rFonts w:asciiTheme="majorHAnsi" w:hAnsiTheme="majorHAnsi" w:cstheme="majorHAnsi"/>
          <w:lang w:bidi="pl-PL"/>
        </w:rPr>
        <w:br w:type="page"/>
      </w:r>
    </w:p>
    <w:p w14:paraId="5F53C307" w14:textId="2E2E1F7B" w:rsidR="000D2DB6" w:rsidRPr="0020033C" w:rsidRDefault="00256BB2" w:rsidP="005556AF">
      <w:pPr>
        <w:pStyle w:val="Agency-heading-1"/>
        <w:rPr>
          <w:rFonts w:asciiTheme="majorHAnsi" w:hAnsiTheme="majorHAnsi" w:cstheme="majorHAnsi"/>
        </w:rPr>
      </w:pPr>
      <w:bookmarkStart w:id="7" w:name="Section1"/>
      <w:bookmarkStart w:id="8" w:name="_Toc165622469"/>
      <w:r w:rsidRPr="0020033C">
        <w:rPr>
          <w:rFonts w:asciiTheme="majorHAnsi" w:hAnsiTheme="majorHAnsi" w:cstheme="majorHAnsi"/>
          <w:lang w:bidi="pl-PL"/>
        </w:rPr>
        <w:lastRenderedPageBreak/>
        <w:t>Część 1</w:t>
      </w:r>
      <w:bookmarkEnd w:id="7"/>
      <w:r w:rsidRPr="0020033C">
        <w:rPr>
          <w:rFonts w:asciiTheme="majorHAnsi" w:hAnsiTheme="majorHAnsi" w:cstheme="majorHAnsi"/>
          <w:lang w:bidi="pl-PL"/>
        </w:rPr>
        <w:t>: Model Tworzenia Kultury Skutecznej Komunikacji w Edukacji</w:t>
      </w:r>
      <w:bookmarkEnd w:id="8"/>
    </w:p>
    <w:p w14:paraId="18F43B6A" w14:textId="6C9FFBD0" w:rsidR="001D2081" w:rsidRPr="0020033C" w:rsidRDefault="008C5E7E" w:rsidP="00BA30FF">
      <w:pPr>
        <w:pStyle w:val="Agency-body-text"/>
        <w:rPr>
          <w:rFonts w:asciiTheme="majorHAnsi" w:eastAsia="Calibri" w:hAnsiTheme="majorHAnsi" w:cstheme="majorHAnsi"/>
        </w:rPr>
      </w:pPr>
      <w:r w:rsidRPr="0020033C">
        <w:rPr>
          <w:rFonts w:asciiTheme="majorHAnsi" w:hAnsiTheme="majorHAnsi" w:cstheme="majorHAnsi"/>
          <w:lang w:bidi="pl-PL"/>
        </w:rPr>
        <w:t xml:space="preserve">Model Tworzenia Kultury Skutecznej Komunikacji w Edukacji jest oparty na istniejących ramach i teoriach komunikacji oraz na ustaleniach BRIES. Został on zbudowany w oparciu o transakcyjny model komunikacji, opisany w </w:t>
      </w:r>
      <w:hyperlink r:id="rId39">
        <w:r w:rsidR="00870AB1" w:rsidRPr="0020033C">
          <w:rPr>
            <w:rStyle w:val="Hyperlink"/>
            <w:rFonts w:asciiTheme="majorHAnsi" w:hAnsiTheme="majorHAnsi" w:cstheme="majorHAnsi"/>
            <w:lang w:bidi="pl-PL"/>
          </w:rPr>
          <w:t>raporcie na temat metodologii i teorii</w:t>
        </w:r>
      </w:hyperlink>
      <w:r w:rsidRPr="0020033C">
        <w:rPr>
          <w:rFonts w:asciiTheme="majorHAnsi" w:hAnsiTheme="majorHAnsi" w:cstheme="majorHAnsi"/>
          <w:lang w:bidi="pl-PL"/>
        </w:rPr>
        <w:t>. Raport prezentuje również bardziej szczegółowo teorię komunikacji.</w:t>
      </w:r>
    </w:p>
    <w:p w14:paraId="7E1AAF49" w14:textId="1ABBDDD7" w:rsidR="000F671D" w:rsidRPr="0020033C" w:rsidRDefault="002B6B81" w:rsidP="00BA30FF">
      <w:pPr>
        <w:pStyle w:val="Agency-body-text"/>
        <w:rPr>
          <w:rFonts w:asciiTheme="majorHAnsi" w:eastAsia="Calibri" w:hAnsiTheme="majorHAnsi" w:cstheme="majorHAnsi"/>
        </w:rPr>
      </w:pPr>
      <w:r w:rsidRPr="0020033C">
        <w:rPr>
          <w:rFonts w:asciiTheme="majorHAnsi" w:hAnsiTheme="majorHAnsi" w:cstheme="majorHAnsi"/>
          <w:lang w:bidi="pl-PL"/>
        </w:rPr>
        <w:t xml:space="preserve">Model ten obejmuje </w:t>
      </w:r>
      <w:r w:rsidRPr="0020033C">
        <w:rPr>
          <w:rFonts w:asciiTheme="majorHAnsi" w:hAnsiTheme="majorHAnsi" w:cstheme="majorHAnsi"/>
          <w:b/>
          <w:lang w:bidi="pl-PL"/>
        </w:rPr>
        <w:t>główne elementy</w:t>
      </w:r>
      <w:r w:rsidRPr="0020033C">
        <w:rPr>
          <w:rFonts w:asciiTheme="majorHAnsi" w:hAnsiTheme="majorHAnsi" w:cstheme="majorHAnsi"/>
          <w:lang w:bidi="pl-PL"/>
        </w:rPr>
        <w:t xml:space="preserve"> skutecznej komunikacji, wypracowane w toku działania BRIES. Zawiera również istotne obszary kontekstowe i procesy komunikacji, zaczerpnięte z istniejących modeli komunikacji.</w:t>
      </w:r>
    </w:p>
    <w:p w14:paraId="21380308" w14:textId="4DF20A8E" w:rsidR="00087DBD" w:rsidRPr="0020033C" w:rsidRDefault="005749D7" w:rsidP="00DB7881">
      <w:pPr>
        <w:pStyle w:val="Agency-heading-2"/>
        <w:rPr>
          <w:rFonts w:asciiTheme="majorHAnsi" w:hAnsiTheme="majorHAnsi" w:cstheme="majorHAnsi"/>
        </w:rPr>
      </w:pPr>
      <w:bookmarkStart w:id="9" w:name="core_elements"/>
      <w:bookmarkStart w:id="10" w:name="_Toc165622470"/>
      <w:r w:rsidRPr="0020033C">
        <w:rPr>
          <w:rFonts w:asciiTheme="majorHAnsi" w:hAnsiTheme="majorHAnsi" w:cstheme="majorHAnsi"/>
          <w:lang w:bidi="pl-PL"/>
        </w:rPr>
        <w:t>Główne elementy</w:t>
      </w:r>
      <w:bookmarkEnd w:id="9"/>
      <w:r w:rsidRPr="0020033C">
        <w:rPr>
          <w:rFonts w:asciiTheme="majorHAnsi" w:hAnsiTheme="majorHAnsi" w:cstheme="majorHAnsi"/>
          <w:lang w:bidi="pl-PL"/>
        </w:rPr>
        <w:t xml:space="preserve"> skutecznej komunikacji w edukacji</w:t>
      </w:r>
      <w:bookmarkEnd w:id="10"/>
    </w:p>
    <w:p w14:paraId="7CD91C53" w14:textId="7D898E77" w:rsidR="00087DBD" w:rsidRPr="0020033C" w:rsidRDefault="00087DBD" w:rsidP="00087DBD">
      <w:pPr>
        <w:pStyle w:val="Agency-body-text"/>
        <w:rPr>
          <w:rFonts w:asciiTheme="majorHAnsi" w:hAnsiTheme="majorHAnsi" w:cstheme="majorHAnsi"/>
        </w:rPr>
      </w:pPr>
      <w:r w:rsidRPr="0020033C">
        <w:rPr>
          <w:rFonts w:asciiTheme="majorHAnsi" w:hAnsiTheme="majorHAnsi" w:cstheme="majorHAnsi"/>
          <w:lang w:bidi="pl-PL"/>
        </w:rPr>
        <w:t>Komunikacja jest procesem przekazywania i odpowiadania na informacje między jednostkami, grupami lub organizacjami (</w:t>
      </w:r>
      <w:proofErr w:type="spellStart"/>
      <w:r w:rsidRPr="0020033C">
        <w:rPr>
          <w:rFonts w:asciiTheme="majorHAnsi" w:hAnsiTheme="majorHAnsi" w:cstheme="majorHAnsi"/>
          <w:lang w:bidi="pl-PL"/>
        </w:rPr>
        <w:t>Walaski</w:t>
      </w:r>
      <w:proofErr w:type="spellEnd"/>
      <w:r w:rsidRPr="0020033C">
        <w:rPr>
          <w:rFonts w:asciiTheme="majorHAnsi" w:hAnsiTheme="majorHAnsi" w:cstheme="majorHAnsi"/>
          <w:lang w:bidi="pl-PL"/>
        </w:rPr>
        <w:t xml:space="preserve">, 2011). W tym przewodniku skuteczna komunikacja służy poprawie procesów komunikacji. Dzięki skutecznej komunikacji informacje i decyzje są przekazywane w jasny, przystępny sposób w obrębie i między poziomami systemu edukacji. Przyczynia się to również do budowania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i wspierania dobrostanu interesariuszy z sektora edukacji.</w:t>
      </w:r>
    </w:p>
    <w:p w14:paraId="13CFD3A8" w14:textId="11278A36" w:rsidR="00F95798" w:rsidRPr="0020033C" w:rsidRDefault="00F95798" w:rsidP="00F95798">
      <w:pPr>
        <w:pStyle w:val="Agency-body-text"/>
        <w:rPr>
          <w:rFonts w:asciiTheme="majorHAnsi" w:hAnsiTheme="majorHAnsi" w:cstheme="majorHAnsi"/>
        </w:rPr>
      </w:pPr>
      <w:r w:rsidRPr="0020033C">
        <w:rPr>
          <w:rFonts w:asciiTheme="majorHAnsi" w:hAnsiTheme="majorHAnsi" w:cstheme="majorHAnsi"/>
          <w:lang w:bidi="pl-PL"/>
        </w:rPr>
        <w:t xml:space="preserve">Skuteczna komunikacja jest jasna, przejrzysta i dostępna, budzi </w:t>
      </w:r>
      <w:r w:rsidRPr="0020033C">
        <w:rPr>
          <w:rFonts w:asciiTheme="majorHAnsi" w:hAnsiTheme="majorHAnsi" w:cstheme="majorHAnsi"/>
          <w:b/>
          <w:lang w:bidi="pl-PL"/>
        </w:rPr>
        <w:t>zaufanie</w:t>
      </w:r>
      <w:r w:rsidRPr="0020033C">
        <w:rPr>
          <w:rFonts w:asciiTheme="majorHAnsi" w:hAnsiTheme="majorHAnsi" w:cstheme="majorHAnsi"/>
          <w:lang w:bidi="pl-PL"/>
        </w:rPr>
        <w:t xml:space="preserve"> i tworzy poczucie przynależności oraz pozwala wszystkim interesariuszom uczestniczyć w istotnych procesach komunikacji i podejmowania decyzji (Greenaway, Wright, </w:t>
      </w:r>
      <w:proofErr w:type="spellStart"/>
      <w:r w:rsidRPr="0020033C">
        <w:rPr>
          <w:rFonts w:asciiTheme="majorHAnsi" w:hAnsiTheme="majorHAnsi" w:cstheme="majorHAnsi"/>
          <w:lang w:bidi="pl-PL"/>
        </w:rPr>
        <w:t>Willingham</w:t>
      </w:r>
      <w:proofErr w:type="spellEnd"/>
      <w:r w:rsidRPr="0020033C">
        <w:rPr>
          <w:rFonts w:asciiTheme="majorHAnsi" w:hAnsiTheme="majorHAnsi" w:cstheme="majorHAnsi"/>
          <w:lang w:bidi="pl-PL"/>
        </w:rPr>
        <w:t xml:space="preserve">, Reynolds &amp; </w:t>
      </w:r>
      <w:proofErr w:type="spellStart"/>
      <w:r w:rsidRPr="0020033C">
        <w:rPr>
          <w:rFonts w:asciiTheme="majorHAnsi" w:hAnsiTheme="majorHAnsi" w:cstheme="majorHAnsi"/>
          <w:lang w:bidi="pl-PL"/>
        </w:rPr>
        <w:t>Haslam</w:t>
      </w:r>
      <w:proofErr w:type="spellEnd"/>
      <w:r w:rsidRPr="0020033C">
        <w:rPr>
          <w:rFonts w:asciiTheme="majorHAnsi" w:hAnsiTheme="majorHAnsi" w:cstheme="majorHAnsi"/>
          <w:lang w:bidi="pl-PL"/>
        </w:rPr>
        <w:t xml:space="preserve">, 2015; </w:t>
      </w:r>
      <w:proofErr w:type="spellStart"/>
      <w:r w:rsidRPr="0020033C">
        <w:rPr>
          <w:rFonts w:asciiTheme="majorHAnsi" w:hAnsiTheme="majorHAnsi" w:cstheme="majorHAnsi"/>
          <w:lang w:bidi="pl-PL"/>
        </w:rPr>
        <w:t>Durkee</w:t>
      </w:r>
      <w:proofErr w:type="spellEnd"/>
      <w:r w:rsidRPr="0020033C">
        <w:rPr>
          <w:rFonts w:asciiTheme="majorHAnsi" w:hAnsiTheme="majorHAnsi" w:cstheme="majorHAnsi"/>
          <w:lang w:bidi="pl-PL"/>
        </w:rPr>
        <w:t>-Lloyd, 2022). Umożliwia więc wszystkim osobom zaangażowanym i współtworzącym systemy edukacji (włączającej) skuteczne zaspokojenie potrzeb wszystkich uczniów. Efektem jest kultura włączająca skutecznej komunikacji w edukacji.</w:t>
      </w:r>
    </w:p>
    <w:p w14:paraId="284A7F0D" w14:textId="27571BC3" w:rsidR="00F95798" w:rsidRPr="0020033C" w:rsidRDefault="00F95798" w:rsidP="00DB7881">
      <w:pPr>
        <w:pStyle w:val="Agency-body-text"/>
        <w:keepNext/>
        <w:rPr>
          <w:rFonts w:asciiTheme="majorHAnsi" w:hAnsiTheme="majorHAnsi" w:cstheme="majorHAnsi"/>
        </w:rPr>
      </w:pPr>
      <w:r w:rsidRPr="0020033C">
        <w:rPr>
          <w:rFonts w:asciiTheme="majorHAnsi" w:hAnsiTheme="majorHAnsi" w:cstheme="majorHAnsi"/>
          <w:lang w:bidi="pl-PL"/>
        </w:rPr>
        <w:t>W ramach działania BRIES zidentyfikowano cztery główne elementy skutecznej komunikacji, które są ze sobą powiązane i wzajemnie się wzmacniają:</w:t>
      </w:r>
    </w:p>
    <w:p w14:paraId="34AAB3E5" w14:textId="085D26A1" w:rsidR="006E00B3" w:rsidRPr="0020033C" w:rsidRDefault="00087DBD" w:rsidP="0030450D">
      <w:pPr>
        <w:pStyle w:val="Agency-body-text"/>
        <w:numPr>
          <w:ilvl w:val="0"/>
          <w:numId w:val="7"/>
        </w:numPr>
        <w:rPr>
          <w:rFonts w:asciiTheme="majorHAnsi" w:hAnsiTheme="majorHAnsi" w:cstheme="majorHAnsi"/>
        </w:rPr>
      </w:pPr>
      <w:r w:rsidRPr="0020033C">
        <w:rPr>
          <w:rFonts w:asciiTheme="majorHAnsi" w:hAnsiTheme="majorHAnsi" w:cstheme="majorHAnsi"/>
          <w:b/>
          <w:lang w:bidi="pl-PL"/>
        </w:rPr>
        <w:t>Jasność</w:t>
      </w:r>
      <w:r w:rsidRPr="0020033C">
        <w:rPr>
          <w:rFonts w:asciiTheme="majorHAnsi" w:hAnsiTheme="majorHAnsi" w:cstheme="majorHAnsi"/>
          <w:lang w:bidi="pl-PL"/>
        </w:rPr>
        <w:t xml:space="preserve"> jest istotnym warunkiem spójności i dostępności informacji, co uwydatnia potrzebę prostego, łatwego do zrozumienia języka. Język musi być dostosowany do odbiorcy. Zawsze należy unikać komplikowania i niejasności (</w:t>
      </w:r>
      <w:proofErr w:type="spellStart"/>
      <w:r w:rsidRPr="0020033C">
        <w:rPr>
          <w:rFonts w:asciiTheme="majorHAnsi" w:hAnsiTheme="majorHAnsi" w:cstheme="majorHAnsi"/>
          <w:lang w:bidi="pl-PL"/>
        </w:rPr>
        <w:t>Durkee</w:t>
      </w:r>
      <w:proofErr w:type="spellEnd"/>
      <w:r w:rsidRPr="0020033C">
        <w:rPr>
          <w:rFonts w:asciiTheme="majorHAnsi" w:hAnsiTheme="majorHAnsi" w:cstheme="majorHAnsi"/>
          <w:lang w:bidi="pl-PL"/>
        </w:rPr>
        <w:t>-Lloyd, 2022; Lund-</w:t>
      </w:r>
      <w:proofErr w:type="spellStart"/>
      <w:r w:rsidRPr="0020033C">
        <w:rPr>
          <w:rFonts w:asciiTheme="majorHAnsi" w:hAnsiTheme="majorHAnsi" w:cstheme="majorHAnsi"/>
          <w:lang w:bidi="pl-PL"/>
        </w:rPr>
        <w:t>Tønnesen</w:t>
      </w:r>
      <w:proofErr w:type="spellEnd"/>
      <w:r w:rsidRPr="0020033C">
        <w:rPr>
          <w:rFonts w:asciiTheme="majorHAnsi" w:hAnsiTheme="majorHAnsi" w:cstheme="majorHAnsi"/>
          <w:lang w:bidi="pl-PL"/>
        </w:rPr>
        <w:t xml:space="preserve"> &amp; Christensen, 2023; Glik, 2007).</w:t>
      </w:r>
    </w:p>
    <w:p w14:paraId="5A7511C1" w14:textId="76303A3E" w:rsidR="00087DBD" w:rsidRPr="0020033C" w:rsidRDefault="00087DBD" w:rsidP="0002158C">
      <w:pPr>
        <w:pStyle w:val="Agency-body-text"/>
        <w:numPr>
          <w:ilvl w:val="0"/>
          <w:numId w:val="7"/>
        </w:numPr>
        <w:rPr>
          <w:rFonts w:asciiTheme="majorHAnsi" w:hAnsiTheme="majorHAnsi" w:cstheme="majorHAnsi"/>
        </w:rPr>
      </w:pPr>
      <w:r w:rsidRPr="0020033C">
        <w:rPr>
          <w:rFonts w:asciiTheme="majorHAnsi" w:hAnsiTheme="majorHAnsi" w:cstheme="majorHAnsi"/>
          <w:b/>
          <w:lang w:bidi="pl-PL"/>
        </w:rPr>
        <w:t>Dostępność</w:t>
      </w:r>
      <w:r w:rsidRPr="0020033C">
        <w:rPr>
          <w:rFonts w:asciiTheme="majorHAnsi" w:hAnsiTheme="majorHAnsi" w:cstheme="majorHAnsi"/>
          <w:lang w:bidi="pl-PL"/>
        </w:rPr>
        <w:t xml:space="preserve"> to dostarczanie wiadomości w przystępnych formatach, języku i kanałach. Dostępność oznacza, że informacje i komunikacja są dostosowane do potrzeb każdego, a zatem wszyscy mogą z nich korzystać (</w:t>
      </w:r>
      <w:proofErr w:type="spellStart"/>
      <w:r w:rsidRPr="0020033C">
        <w:rPr>
          <w:rFonts w:asciiTheme="majorHAnsi" w:hAnsiTheme="majorHAnsi" w:cstheme="majorHAnsi"/>
          <w:lang w:bidi="pl-PL"/>
        </w:rPr>
        <w:t>Durkee</w:t>
      </w:r>
      <w:proofErr w:type="spellEnd"/>
      <w:r w:rsidRPr="0020033C">
        <w:rPr>
          <w:rFonts w:asciiTheme="majorHAnsi" w:hAnsiTheme="majorHAnsi" w:cstheme="majorHAnsi"/>
          <w:lang w:bidi="pl-PL"/>
        </w:rPr>
        <w:t xml:space="preserve">-Lloyd, 2022; </w:t>
      </w:r>
      <w:proofErr w:type="spellStart"/>
      <w:r w:rsidRPr="0020033C">
        <w:rPr>
          <w:rFonts w:asciiTheme="majorHAnsi" w:hAnsiTheme="majorHAnsi" w:cstheme="majorHAnsi"/>
          <w:lang w:bidi="pl-PL"/>
        </w:rPr>
        <w:t>Vakarelov</w:t>
      </w:r>
      <w:proofErr w:type="spellEnd"/>
      <w:r w:rsidRPr="0020033C">
        <w:rPr>
          <w:rFonts w:asciiTheme="majorHAnsi" w:hAnsiTheme="majorHAnsi" w:cstheme="majorHAnsi"/>
          <w:lang w:bidi="pl-PL"/>
        </w:rPr>
        <w:t xml:space="preserve"> &amp; </w:t>
      </w:r>
      <w:proofErr w:type="spellStart"/>
      <w:r w:rsidRPr="0020033C">
        <w:rPr>
          <w:rFonts w:asciiTheme="majorHAnsi" w:hAnsiTheme="majorHAnsi" w:cstheme="majorHAnsi"/>
          <w:lang w:bidi="pl-PL"/>
        </w:rPr>
        <w:t>Rogerson</w:t>
      </w:r>
      <w:proofErr w:type="spellEnd"/>
      <w:r w:rsidRPr="0020033C">
        <w:rPr>
          <w:rFonts w:asciiTheme="majorHAnsi" w:hAnsiTheme="majorHAnsi" w:cstheme="majorHAnsi"/>
          <w:lang w:bidi="pl-PL"/>
        </w:rPr>
        <w:t>, 2020). Efektem dostępnej komunikacji budowanej na zaangażowaniu interesariuszy są oparte na zaufaniu, przejrzyste i jasne procesy komunikacji.</w:t>
      </w:r>
    </w:p>
    <w:p w14:paraId="583710FF" w14:textId="01C17F45" w:rsidR="00087DBD" w:rsidRPr="0020033C" w:rsidRDefault="00087DBD" w:rsidP="0002158C">
      <w:pPr>
        <w:pStyle w:val="Agency-body-text"/>
        <w:numPr>
          <w:ilvl w:val="0"/>
          <w:numId w:val="7"/>
        </w:numPr>
        <w:rPr>
          <w:rFonts w:asciiTheme="majorHAnsi" w:hAnsiTheme="majorHAnsi" w:cstheme="majorHAnsi"/>
        </w:rPr>
      </w:pPr>
      <w:r w:rsidRPr="0020033C">
        <w:rPr>
          <w:rFonts w:asciiTheme="majorHAnsi" w:hAnsiTheme="majorHAnsi" w:cstheme="majorHAnsi"/>
          <w:b/>
          <w:lang w:bidi="pl-PL"/>
        </w:rPr>
        <w:t>Zaufanie</w:t>
      </w:r>
      <w:r w:rsidRPr="0020033C">
        <w:rPr>
          <w:rFonts w:asciiTheme="majorHAnsi" w:hAnsiTheme="majorHAnsi" w:cstheme="majorHAnsi"/>
          <w:lang w:bidi="pl-PL"/>
        </w:rPr>
        <w:t xml:space="preserve"> oznacza partnerstwo między osobami zaangażowanymi w proces komunikacji. Zaufanie gwarantuje, że odbiorcy są słyszani, a ich komentarze, opinie i przesłania są cenione i wysłuchiwane (Greenaway i in., 2015; </w:t>
      </w:r>
      <w:proofErr w:type="spellStart"/>
      <w:r w:rsidRPr="0020033C">
        <w:rPr>
          <w:rFonts w:asciiTheme="majorHAnsi" w:hAnsiTheme="majorHAnsi" w:cstheme="majorHAnsi"/>
          <w:lang w:bidi="pl-PL"/>
        </w:rPr>
        <w:t>Kambouri</w:t>
      </w:r>
      <w:proofErr w:type="spellEnd"/>
      <w:r w:rsidRPr="0020033C">
        <w:rPr>
          <w:rFonts w:asciiTheme="majorHAnsi" w:hAnsiTheme="majorHAnsi" w:cstheme="majorHAnsi"/>
          <w:lang w:bidi="pl-PL"/>
        </w:rPr>
        <w:t xml:space="preserve">, Wilson, </w:t>
      </w:r>
      <w:proofErr w:type="spellStart"/>
      <w:r w:rsidRPr="0020033C">
        <w:rPr>
          <w:rFonts w:asciiTheme="majorHAnsi" w:hAnsiTheme="majorHAnsi" w:cstheme="majorHAnsi"/>
          <w:lang w:bidi="pl-PL"/>
        </w:rPr>
        <w:t>Pieridou</w:t>
      </w:r>
      <w:proofErr w:type="spellEnd"/>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Flannery</w:t>
      </w:r>
      <w:proofErr w:type="spellEnd"/>
      <w:r w:rsidRPr="0020033C">
        <w:rPr>
          <w:rFonts w:asciiTheme="majorHAnsi" w:hAnsiTheme="majorHAnsi" w:cstheme="majorHAnsi"/>
          <w:lang w:bidi="pl-PL"/>
        </w:rPr>
        <w:t xml:space="preserve"> Quinn i </w:t>
      </w:r>
      <w:proofErr w:type="spellStart"/>
      <w:r w:rsidRPr="0020033C">
        <w:rPr>
          <w:rFonts w:asciiTheme="majorHAnsi" w:hAnsiTheme="majorHAnsi" w:cstheme="majorHAnsi"/>
          <w:lang w:bidi="pl-PL"/>
        </w:rPr>
        <w:t>Liu</w:t>
      </w:r>
      <w:proofErr w:type="spellEnd"/>
      <w:r w:rsidRPr="0020033C">
        <w:rPr>
          <w:rFonts w:asciiTheme="majorHAnsi" w:hAnsiTheme="majorHAnsi" w:cstheme="majorHAnsi"/>
          <w:lang w:bidi="pl-PL"/>
        </w:rPr>
        <w:t xml:space="preserve">, 2022; </w:t>
      </w:r>
      <w:proofErr w:type="spellStart"/>
      <w:r w:rsidRPr="0020033C">
        <w:rPr>
          <w:rFonts w:asciiTheme="majorHAnsi" w:hAnsiTheme="majorHAnsi" w:cstheme="majorHAnsi"/>
          <w:lang w:bidi="pl-PL"/>
        </w:rPr>
        <w:t>Walaski</w:t>
      </w:r>
      <w:proofErr w:type="spellEnd"/>
      <w:r w:rsidRPr="0020033C">
        <w:rPr>
          <w:rFonts w:asciiTheme="majorHAnsi" w:hAnsiTheme="majorHAnsi" w:cstheme="majorHAnsi"/>
          <w:lang w:bidi="pl-PL"/>
        </w:rPr>
        <w:t>, 2011). Procesy komunikacji oparte na zaufaniu sprzyjają jasności, przejrzystości i skuteczności komunikacji.</w:t>
      </w:r>
    </w:p>
    <w:p w14:paraId="73318E74" w14:textId="1B270103" w:rsidR="00BD4E12" w:rsidRPr="0020033C" w:rsidRDefault="00087DBD" w:rsidP="0002158C">
      <w:pPr>
        <w:pStyle w:val="Agency-body-text"/>
        <w:numPr>
          <w:ilvl w:val="0"/>
          <w:numId w:val="7"/>
        </w:numPr>
        <w:rPr>
          <w:rFonts w:asciiTheme="majorHAnsi" w:hAnsiTheme="majorHAnsi" w:cstheme="majorHAnsi"/>
        </w:rPr>
      </w:pPr>
      <w:r w:rsidRPr="0020033C">
        <w:rPr>
          <w:rFonts w:asciiTheme="majorHAnsi" w:hAnsiTheme="majorHAnsi" w:cstheme="majorHAnsi"/>
          <w:b/>
          <w:lang w:bidi="pl-PL"/>
        </w:rPr>
        <w:lastRenderedPageBreak/>
        <w:t>Przejrzystość</w:t>
      </w:r>
      <w:r w:rsidRPr="0020033C">
        <w:rPr>
          <w:rFonts w:asciiTheme="majorHAnsi" w:hAnsiTheme="majorHAnsi" w:cstheme="majorHAnsi"/>
          <w:lang w:bidi="pl-PL"/>
        </w:rPr>
        <w:t xml:space="preserve"> oznacza, że informacje są łatwo dostępne i publikowane w sposób, który pozwala na dotarcie do interesariuszy na różnych poziomach. Gwarantuje zrozumiałość i dostępność komunikacji i procesów podejmowania decyzji. Wspieranie przejrzystości w komunikacji wymaga zaufania, wiarygodności, uczciwości i odpowiedzialności (</w:t>
      </w:r>
      <w:proofErr w:type="spellStart"/>
      <w:r w:rsidRPr="0020033C">
        <w:rPr>
          <w:rFonts w:asciiTheme="majorHAnsi" w:hAnsiTheme="majorHAnsi" w:cstheme="majorHAnsi"/>
          <w:lang w:bidi="pl-PL"/>
        </w:rPr>
        <w:t>Vakarelov</w:t>
      </w:r>
      <w:proofErr w:type="spellEnd"/>
      <w:r w:rsidRPr="0020033C">
        <w:rPr>
          <w:rFonts w:asciiTheme="majorHAnsi" w:hAnsiTheme="majorHAnsi" w:cstheme="majorHAnsi"/>
          <w:lang w:bidi="pl-PL"/>
        </w:rPr>
        <w:t xml:space="preserve"> &amp; </w:t>
      </w:r>
      <w:proofErr w:type="spellStart"/>
      <w:r w:rsidRPr="0020033C">
        <w:rPr>
          <w:rFonts w:asciiTheme="majorHAnsi" w:hAnsiTheme="majorHAnsi" w:cstheme="majorHAnsi"/>
          <w:lang w:bidi="pl-PL"/>
        </w:rPr>
        <w:t>Rogerson</w:t>
      </w:r>
      <w:proofErr w:type="spellEnd"/>
      <w:r w:rsidRPr="0020033C">
        <w:rPr>
          <w:rFonts w:asciiTheme="majorHAnsi" w:hAnsiTheme="majorHAnsi" w:cstheme="majorHAnsi"/>
          <w:lang w:bidi="pl-PL"/>
        </w:rPr>
        <w:t>, 2020; Glik, 2007).</w:t>
      </w:r>
    </w:p>
    <w:p w14:paraId="682B20BC" w14:textId="33375E13" w:rsidR="008D2E54" w:rsidRPr="0020033C" w:rsidRDefault="008D2E54" w:rsidP="008D2E54">
      <w:pPr>
        <w:pStyle w:val="Agency-body-text"/>
        <w:rPr>
          <w:rFonts w:asciiTheme="majorHAnsi" w:eastAsia="Calibri" w:hAnsiTheme="majorHAnsi" w:cstheme="majorHAnsi"/>
        </w:rPr>
      </w:pPr>
      <w:r w:rsidRPr="0020033C">
        <w:rPr>
          <w:rFonts w:asciiTheme="majorHAnsi" w:hAnsiTheme="majorHAnsi" w:cstheme="majorHAnsi"/>
          <w:lang w:bidi="pl-PL"/>
        </w:rPr>
        <w:t xml:space="preserve">Główne elementy stanowią podstawowe </w:t>
      </w:r>
      <w:r w:rsidRPr="0020033C">
        <w:rPr>
          <w:rFonts w:asciiTheme="majorHAnsi" w:hAnsiTheme="majorHAnsi" w:cstheme="majorHAnsi"/>
          <w:b/>
          <w:lang w:bidi="pl-PL"/>
        </w:rPr>
        <w:t>czynniki konwersji,</w:t>
      </w:r>
      <w:r w:rsidRPr="0020033C">
        <w:rPr>
          <w:rFonts w:asciiTheme="majorHAnsi" w:hAnsiTheme="majorHAnsi" w:cstheme="majorHAnsi"/>
          <w:lang w:bidi="pl-PL"/>
        </w:rPr>
        <w:t xml:space="preserve"> umożliwiające przekształcenie istniejącej komunikacji w skuteczną komunikację. Czynniki konwersji zostały bardziej dogłębnie i szczegółowo opisane w </w:t>
      </w:r>
      <w:hyperlink w:anchor="Section2" w:history="1">
        <w:r w:rsidR="00214D4C" w:rsidRPr="0020033C">
          <w:rPr>
            <w:rStyle w:val="Hyperlink"/>
            <w:rFonts w:asciiTheme="majorHAnsi" w:hAnsiTheme="majorHAnsi" w:cstheme="majorHAnsi"/>
            <w:lang w:bidi="pl-PL"/>
          </w:rPr>
          <w:t>Części 2</w:t>
        </w:r>
      </w:hyperlink>
      <w:r w:rsidRPr="0020033C">
        <w:rPr>
          <w:rFonts w:asciiTheme="majorHAnsi" w:hAnsiTheme="majorHAnsi" w:cstheme="majorHAnsi"/>
          <w:lang w:bidi="pl-PL"/>
        </w:rPr>
        <w:t>, gdzie model Tworzenia Kultury Skutecznej Komunikacji w Edukacji zestawiono z ramami dobrostanu.</w:t>
      </w:r>
    </w:p>
    <w:p w14:paraId="65D7144C" w14:textId="56C20B77" w:rsidR="00913DD9" w:rsidRPr="0020033C" w:rsidRDefault="000C3566" w:rsidP="00006C88">
      <w:pPr>
        <w:pStyle w:val="Agency-body-text"/>
        <w:keepNext/>
        <w:jc w:val="center"/>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JASNOŚĆ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22E2EF" id="_x0000_t202" coordsize="21600,21600" o:spt="202" path="m,l,21600r21600,l21600,xe">
                <v:stroke joinstyle="miter"/>
                <v:path gradientshapeok="t" o:connecttype="rect"/>
              </v:shapetype>
              <v:shape id="Text Box 25" o:spid="_x0000_s1026" type="#_x0000_t202"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JASNOŚĆ</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ZAUFANIE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7" type="#_x0000_t202"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ZAUFANIE</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PRZEJRZYSTOŚĆ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PRZEJRZYSTOŚĆ</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62" behindDoc="0" locked="0" layoutInCell="1" allowOverlap="1" wp14:anchorId="3670D42F" wp14:editId="5C15E23D">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DOSTĘPNOŚĆ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l-PL"/>
                        </w:rPr>
                        <w:t>DOSTĘPNOŚĆ</w:t>
                      </w:r>
                    </w:p>
                  </w:txbxContent>
                </v:textbox>
              </v:shape>
            </w:pict>
          </mc:Fallback>
        </mc:AlternateContent>
      </w:r>
      <w:r w:rsidR="002F0F9E" w:rsidRPr="0020033C">
        <w:rPr>
          <w:rFonts w:asciiTheme="majorHAnsi" w:hAnsiTheme="majorHAnsi" w:cstheme="majorHAnsi"/>
          <w:noProof/>
          <w:lang w:val="el-GR" w:eastAsia="el-GR"/>
        </w:rPr>
        <mc:AlternateContent>
          <mc:Choice Requires="wps">
            <w:drawing>
              <wp:anchor distT="0" distB="0" distL="114300" distR="114300" simplePos="0" relativeHeight="251658260" behindDoc="0" locked="0" layoutInCell="1" allowOverlap="1" wp14:anchorId="6FEFE521" wp14:editId="0A042541">
                <wp:simplePos x="0" y="0"/>
                <wp:positionH relativeFrom="column">
                  <wp:posOffset>1837258</wp:posOffset>
                </wp:positionH>
                <wp:positionV relativeFrom="paragraph">
                  <wp:posOffset>1413510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pl-PL"/>
                              </w:rPr>
                              <w:t>Kultura skutecznej komunikacji w edukacji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30" type="#_x0000_t202"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pl-PL"/>
                        </w:rPr>
                        <w:t>Kultura skutecznej komunikacji w edukacji</w:t>
                      </w:r>
                    </w:p>
                  </w:txbxContent>
                </v:textbox>
              </v:shape>
            </w:pict>
          </mc:Fallback>
        </mc:AlternateContent>
      </w:r>
      <w:r w:rsidR="002F0F9E" w:rsidRPr="0020033C">
        <w:rPr>
          <w:rFonts w:asciiTheme="majorHAnsi" w:hAnsiTheme="majorHAnsi" w:cstheme="majorHAnsi"/>
          <w:noProof/>
          <w:lang w:val="el-GR" w:eastAsia="el-GR"/>
        </w:rPr>
        <w:drawing>
          <wp:inline distT="0" distB="0" distL="0" distR="0" wp14:anchorId="1905BED5" wp14:editId="39D5D097">
            <wp:extent cx="5067300" cy="3822700"/>
            <wp:effectExtent l="0" t="0" r="0" b="0"/>
            <wp:docPr id="1855048399" name="Picture 24" descr="Tytuł „Kultura skutecznej komunikacji w edukacji” znajduje się w środku owalu. Otaczają go cztery równe elementy oznaczające jasność, dostępność, zaufanie, przejrzyst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ytuł „Kultura skutecznej komunikacji w edukacji” znajduje się w środku owalu. Otaczają go cztery równe elementy oznaczające jasność, dostępność, zaufanie, przejrzystość."/>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20033C" w:rsidRDefault="00913DD9" w:rsidP="008947A2">
      <w:pPr>
        <w:pStyle w:val="Agency-caption"/>
        <w:rPr>
          <w:rFonts w:asciiTheme="majorHAnsi" w:hAnsiTheme="majorHAnsi" w:cstheme="majorHAnsi"/>
        </w:rPr>
      </w:pPr>
      <w:r w:rsidRPr="0020033C">
        <w:rPr>
          <w:rFonts w:asciiTheme="majorHAnsi" w:hAnsiTheme="majorHAnsi" w:cstheme="majorHAnsi"/>
          <w:lang w:bidi="pl-PL"/>
        </w:rPr>
        <w:t>Schemat </w:t>
      </w:r>
      <w:r w:rsidRPr="0020033C">
        <w:rPr>
          <w:rFonts w:asciiTheme="majorHAnsi" w:hAnsiTheme="majorHAnsi" w:cstheme="majorHAnsi"/>
          <w:lang w:bidi="pl-PL"/>
        </w:rPr>
        <w:fldChar w:fldCharType="begin"/>
      </w:r>
      <w:r w:rsidRPr="0020033C">
        <w:rPr>
          <w:rFonts w:asciiTheme="majorHAnsi" w:hAnsiTheme="majorHAnsi" w:cstheme="majorHAnsi"/>
          <w:lang w:bidi="pl-PL"/>
        </w:rPr>
        <w:instrText>SEQ Figure \* ARABIC</w:instrText>
      </w:r>
      <w:r w:rsidRPr="0020033C">
        <w:rPr>
          <w:rFonts w:asciiTheme="majorHAnsi" w:hAnsiTheme="majorHAnsi" w:cstheme="majorHAnsi"/>
          <w:lang w:bidi="pl-PL"/>
        </w:rPr>
        <w:fldChar w:fldCharType="separate"/>
      </w:r>
      <w:r w:rsidR="00BE07E6" w:rsidRPr="0020033C">
        <w:rPr>
          <w:rFonts w:asciiTheme="majorHAnsi" w:hAnsiTheme="majorHAnsi" w:cstheme="majorHAnsi"/>
          <w:lang w:bidi="pl-PL"/>
        </w:rPr>
        <w:t>1</w:t>
      </w:r>
      <w:r w:rsidRPr="0020033C">
        <w:rPr>
          <w:rFonts w:asciiTheme="majorHAnsi" w:hAnsiTheme="majorHAnsi" w:cstheme="majorHAnsi"/>
          <w:lang w:bidi="pl-PL"/>
        </w:rPr>
        <w:fldChar w:fldCharType="end"/>
      </w:r>
      <w:r w:rsidRPr="0020033C">
        <w:rPr>
          <w:rFonts w:asciiTheme="majorHAnsi" w:hAnsiTheme="majorHAnsi" w:cstheme="majorHAnsi"/>
          <w:lang w:bidi="pl-PL"/>
        </w:rPr>
        <w:t>. Cztery główne elementy skutecznej komunikacji w edukacji</w:t>
      </w:r>
    </w:p>
    <w:p w14:paraId="6EAF509B" w14:textId="60978FD0" w:rsidR="00087DBD" w:rsidRPr="0020033C" w:rsidRDefault="006D0297" w:rsidP="00DB7881">
      <w:pPr>
        <w:pStyle w:val="Agency-heading-2"/>
        <w:rPr>
          <w:rFonts w:asciiTheme="majorHAnsi" w:hAnsiTheme="majorHAnsi" w:cstheme="majorHAnsi"/>
        </w:rPr>
      </w:pPr>
      <w:bookmarkStart w:id="11" w:name="_Toc165622471"/>
      <w:r w:rsidRPr="0020033C">
        <w:rPr>
          <w:rFonts w:asciiTheme="majorHAnsi" w:hAnsiTheme="majorHAnsi" w:cstheme="majorHAnsi"/>
          <w:lang w:bidi="pl-PL"/>
        </w:rPr>
        <w:t>Opis modelu Tworzenia Kultury Skutecznej Komunikacji w Edukacji</w:t>
      </w:r>
      <w:bookmarkEnd w:id="11"/>
    </w:p>
    <w:p w14:paraId="6552CBFF" w14:textId="3A99C794" w:rsidR="007620FE" w:rsidRPr="0020033C" w:rsidRDefault="00087DBD" w:rsidP="00C451EB">
      <w:pPr>
        <w:pStyle w:val="Agency-body-text"/>
        <w:rPr>
          <w:rFonts w:asciiTheme="majorHAnsi" w:hAnsiTheme="majorHAnsi" w:cstheme="majorHAnsi"/>
        </w:rPr>
      </w:pPr>
      <w:r w:rsidRPr="0020033C">
        <w:rPr>
          <w:rFonts w:asciiTheme="majorHAnsi" w:hAnsiTheme="majorHAnsi" w:cstheme="majorHAnsi"/>
          <w:lang w:bidi="pl-PL"/>
        </w:rPr>
        <w:t xml:space="preserve">W oparciu o </w:t>
      </w:r>
      <w:hyperlink r:id="rId41" w:history="1">
        <w:r w:rsidR="00644E29" w:rsidRPr="0020033C">
          <w:rPr>
            <w:rStyle w:val="Hyperlink"/>
            <w:rFonts w:asciiTheme="majorHAnsi" w:hAnsiTheme="majorHAnsi" w:cstheme="majorHAnsi"/>
            <w:lang w:bidi="pl-PL"/>
          </w:rPr>
          <w:t>istniejące modele i teorie komunikacji</w:t>
        </w:r>
      </w:hyperlink>
      <w:r w:rsidRPr="0020033C">
        <w:rPr>
          <w:rFonts w:asciiTheme="majorHAnsi" w:hAnsiTheme="majorHAnsi" w:cstheme="majorHAnsi"/>
          <w:lang w:bidi="pl-PL"/>
        </w:rPr>
        <w:t xml:space="preserve"> oraz cztery główne elementy skutecznej komunikacji w ramach działania BRIES opracowano model Tworzenia Kultury Skutecznej Komunikacji w Edukacji.</w:t>
      </w:r>
    </w:p>
    <w:p w14:paraId="59EB88E1" w14:textId="141285D4" w:rsidR="007620FE" w:rsidRPr="0020033C" w:rsidRDefault="007620FE" w:rsidP="007620FE">
      <w:pPr>
        <w:pStyle w:val="Agency-body-text"/>
        <w:rPr>
          <w:rFonts w:asciiTheme="majorHAnsi" w:hAnsiTheme="majorHAnsi" w:cstheme="majorHAnsi"/>
          <w:sz w:val="20"/>
        </w:rPr>
        <w:sectPr w:rsidR="007620FE" w:rsidRPr="0020033C" w:rsidSect="00BC0C23">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20033C" w:rsidRDefault="0050216C" w:rsidP="004E5782">
      <w:pPr>
        <w:pStyle w:val="Agency-body-text"/>
        <w:jc w:val="center"/>
        <w:rPr>
          <w:rFonts w:asciiTheme="majorHAnsi" w:hAnsiTheme="majorHAnsi" w:cstheme="majorHAnsi"/>
        </w:rPr>
      </w:pPr>
      <w:r w:rsidRPr="0020033C">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1BFA4DF7" wp14:editId="78092AD7">
                <wp:simplePos x="0" y="0"/>
                <wp:positionH relativeFrom="column">
                  <wp:posOffset>1346835</wp:posOffset>
                </wp:positionH>
                <wp:positionV relativeFrom="paragraph">
                  <wp:posOffset>198755</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pl-PL"/>
                                </w:rPr>
                                <w:t>Kultura skutecznej komunikacji w edukacji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7" y="1446519"/>
                            <a:ext cx="87249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JASNOŚĆ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DOSTĘPNOŚĆ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PRZEJRZYSTOŚĆ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030896" y="2613222"/>
                            <a:ext cx="97917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ZAUFANIE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741"/>
                            <a:ext cx="1367624" cy="129716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pl-PL"/>
                                </w:rPr>
                                <w:t>Uczestnicy komunikacji:</w:t>
                              </w:r>
                              <w:r w:rsidRPr="00C451EB">
                                <w:rPr>
                                  <w:color w:val="002060"/>
                                  <w:lang w:bidi="pl-PL"/>
                                </w:rPr>
                                <w:br/>
                                <w:t>uczniowie</w:t>
                              </w:r>
                              <w:r w:rsidRPr="00C451EB">
                                <w:rPr>
                                  <w:color w:val="002060"/>
                                  <w:lang w:bidi="pl-PL"/>
                                </w:rPr>
                                <w:br/>
                                <w:t>nauczyciele</w:t>
                              </w:r>
                              <w:r w:rsidRPr="00C451EB">
                                <w:rPr>
                                  <w:color w:val="002060"/>
                                  <w:lang w:bidi="pl-PL"/>
                                </w:rPr>
                                <w:br/>
                                <w:t>rodziny</w:t>
                              </w:r>
                              <w:r w:rsidRPr="00C451EB">
                                <w:rPr>
                                  <w:color w:val="002060"/>
                                  <w:lang w:bidi="pl-PL"/>
                                </w:rPr>
                                <w:br/>
                                <w:t>decydenci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741"/>
                            <a:ext cx="1367624" cy="1297484"/>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pl-PL"/>
                                </w:rPr>
                                <w:t>Uczestnicy komunikacji:</w:t>
                              </w:r>
                              <w:r w:rsidRPr="00C451EB">
                                <w:rPr>
                                  <w:color w:val="002060"/>
                                  <w:lang w:bidi="pl-PL"/>
                                </w:rPr>
                                <w:br/>
                                <w:t>uczniowie</w:t>
                              </w:r>
                              <w:r w:rsidRPr="00C451EB">
                                <w:rPr>
                                  <w:color w:val="002060"/>
                                  <w:lang w:bidi="pl-PL"/>
                                </w:rPr>
                                <w:br/>
                                <w:t>nauczyciele</w:t>
                              </w:r>
                              <w:r w:rsidRPr="00C451EB">
                                <w:rPr>
                                  <w:color w:val="002060"/>
                                  <w:lang w:bidi="pl-PL"/>
                                </w:rPr>
                                <w:br/>
                                <w:t>rodziny</w:t>
                              </w:r>
                              <w:r w:rsidRPr="00C451EB">
                                <w:rPr>
                                  <w:color w:val="002060"/>
                                  <w:lang w:bidi="pl-PL"/>
                                </w:rPr>
                                <w:br/>
                                <w:t>decydenci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266951" y="572064"/>
                            <a:ext cx="2138044"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color w:val="FFFFFF" w:themeColor="background1"/>
                                  <w:sz w:val="21"/>
                                  <w:lang w:bidi="pl-PL"/>
                                </w:rPr>
                                <w:t xml:space="preserve">Kontekst </w:t>
                              </w:r>
                              <w:r w:rsidRPr="0050216C">
                                <w:rPr>
                                  <w:color w:val="FFFFFF" w:themeColor="background1"/>
                                  <w:sz w:val="21"/>
                                  <w:lang w:bidi="pl-PL"/>
                                </w:rPr>
                                <w:br/>
                                <w:t>(relacyjny, kulturowy, społeczny, fizyczny, psychologiczny)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color w:val="FFFFFF" w:themeColor="background1"/>
                                  <w:sz w:val="21"/>
                                  <w:lang w:bidi="pl-PL"/>
                                </w:rPr>
                                <w:t xml:space="preserve">Kontekst </w:t>
                              </w:r>
                              <w:r w:rsidRPr="0050216C">
                                <w:rPr>
                                  <w:color w:val="FFFFFF" w:themeColor="background1"/>
                                  <w:sz w:val="21"/>
                                  <w:lang w:bidi="pl-PL"/>
                                </w:rPr>
                                <w:br/>
                                <w:t>(relacyjny, kulturowy, społeczny, fizyczny, psychologiczny)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pl-PL"/>
                                </w:rPr>
                                <w:t>Komunikacja wielokanałowa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pl-PL"/>
                                </w:rPr>
                                <w:t>Komunikacja wielokanałowa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style="position:absolute;left:0;text-align:left;margin-left:106.05pt;margin-top:15.65pt;width:518.4pt;height:372.2pt;z-index:251658270" coordsize="65836,4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">
                <v:shape id="_x0000_s1032" type="#_x0000_t202" style="position:absolute;left:26795;top:19001;width:12008;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&#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pl-PL"/>
                          </w:rPr>
                          <w:t>Kultura skutecznej komunikacji w edukacji</w:t>
                        </w:r>
                      </w:p>
                    </w:txbxContent>
                  </v:textbox>
                </v:shape>
                <v:shape id="_x0000_s1033" type="#_x0000_t202" style="position:absolute;left:22422;top:14465;width:872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&#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JASNOŚĆ</w:t>
                        </w:r>
                      </w:p>
                    </w:txbxContent>
                  </v:textbox>
                </v:shape>
                <v:shape id="_x0000_s1034" type="#_x0000_t202" style="position:absolute;left:34588;top:15980;width:1104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&#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DOSTĘPNOŚĆ</w:t>
                        </w:r>
                      </w:p>
                    </w:txbxContent>
                  </v:textbox>
                </v:shape>
                <v:shape id="_x0000_s1035" type="#_x0000_t202" style="position:absolute;left:31750;top:27646;width:12299;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&#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PRZEJRZYSTOŚĆ</w:t>
                        </w:r>
                      </w:p>
                    </w:txbxContent>
                  </v:textbox>
                </v:shape>
                <v:shape id="_x0000_s1036" type="#_x0000_t202" style="position:absolute;left:20308;top:26132;width:979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&#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l-PL"/>
                          </w:rPr>
                          <w:t>ZAUFANIE</w:t>
                        </w:r>
                      </w:p>
                    </w:txbxContent>
                  </v:textbox>
                </v:shape>
                <v:shape id="_x0000_s1037" type="#_x0000_t202" style="position:absolute;left:52160;top:16457;width:13676;height:1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&#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pl-PL"/>
                          </w:rPr>
                          <w:t>Uczestnicy komunikacji:</w:t>
                        </w:r>
                        <w:r w:rsidRPr="00C451EB">
                          <w:rPr>
                            <w:color w:val="002060"/>
                            <w:lang w:bidi="pl-PL"/>
                          </w:rPr>
                          <w:br/>
                          <w:t>uczniowie</w:t>
                        </w:r>
                        <w:r w:rsidRPr="00C451EB">
                          <w:rPr>
                            <w:color w:val="002060"/>
                            <w:lang w:bidi="pl-PL"/>
                          </w:rPr>
                          <w:br/>
                          <w:t>nauczyciele</w:t>
                        </w:r>
                        <w:r w:rsidRPr="00C451EB">
                          <w:rPr>
                            <w:color w:val="002060"/>
                            <w:lang w:bidi="pl-PL"/>
                          </w:rPr>
                          <w:br/>
                          <w:t>rodziny</w:t>
                        </w:r>
                        <w:r w:rsidRPr="00C451EB">
                          <w:rPr>
                            <w:color w:val="002060"/>
                            <w:lang w:bidi="pl-PL"/>
                          </w:rPr>
                          <w:br/>
                          <w:t>decydenci</w:t>
                        </w:r>
                      </w:p>
                    </w:txbxContent>
                  </v:textbox>
                </v:shape>
                <v:shape id="_x0000_s1038" type="#_x0000_t202" style="position:absolute;top:16457;width:13676;height:1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&#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pl-PL"/>
                          </w:rPr>
                          <w:t>Uczestnicy komunikacji:</w:t>
                        </w:r>
                        <w:r w:rsidRPr="00C451EB">
                          <w:rPr>
                            <w:color w:val="002060"/>
                            <w:lang w:bidi="pl-PL"/>
                          </w:rPr>
                          <w:br/>
                          <w:t>uczniowie</w:t>
                        </w:r>
                        <w:r w:rsidRPr="00C451EB">
                          <w:rPr>
                            <w:color w:val="002060"/>
                            <w:lang w:bidi="pl-PL"/>
                          </w:rPr>
                          <w:br/>
                          <w:t>nauczyciele</w:t>
                        </w:r>
                        <w:r w:rsidRPr="00C451EB">
                          <w:rPr>
                            <w:color w:val="002060"/>
                            <w:lang w:bidi="pl-PL"/>
                          </w:rPr>
                          <w:br/>
                          <w:t>rodziny</w:t>
                        </w:r>
                        <w:r w:rsidRPr="00C451EB">
                          <w:rPr>
                            <w:color w:val="002060"/>
                            <w:lang w:bidi="pl-PL"/>
                          </w:rPr>
                          <w:br/>
                          <w:t>decydenci</w:t>
                        </w:r>
                      </w:p>
                    </w:txbxContent>
                  </v:textbox>
                </v:shape>
                <v:shape id="_x0000_s1039" type="#_x0000_t202" style="position:absolute;left:22669;top:5720;width:21380;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&#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color w:val="FFFFFF" w:themeColor="background1"/>
                            <w:sz w:val="21"/>
                            <w:lang w:bidi="pl-PL"/>
                          </w:rPr>
                          <w:t xml:space="preserve">Kontekst </w:t>
                        </w:r>
                        <w:r w:rsidRPr="0050216C">
                          <w:rPr>
                            <w:color w:val="FFFFFF" w:themeColor="background1"/>
                            <w:sz w:val="21"/>
                            <w:lang w:bidi="pl-PL"/>
                          </w:rPr>
                          <w:br/>
                          <w:t>(relacyjny, kulturowy, społeczny, fizyczny, psychologiczny)</w:t>
                        </w:r>
                      </w:p>
                    </w:txbxContent>
                  </v:textbox>
                </v:shape>
                <v:shape id="_x0000_s1040" type="#_x0000_t202" style="position:absolute;left:22422;top:33623;width:20250;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&#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color w:val="FFFFFF" w:themeColor="background1"/>
                            <w:sz w:val="21"/>
                            <w:lang w:bidi="pl-PL"/>
                          </w:rPr>
                          <w:t xml:space="preserve">Kontekst </w:t>
                        </w:r>
                        <w:r w:rsidRPr="0050216C">
                          <w:rPr>
                            <w:color w:val="FFFFFF" w:themeColor="background1"/>
                            <w:sz w:val="21"/>
                            <w:lang w:bidi="pl-PL"/>
                          </w:rPr>
                          <w:br/>
                          <w:t>(relacyjny, kulturowy, społeczny, fizyczny, psychologiczny)</w:t>
                        </w:r>
                      </w:p>
                    </w:txbxContent>
                  </v:textbox>
                </v:shape>
                <v:shape id="_x0000_s1041" type="#_x0000_t202" style="position:absolute;left:15743;width:35224;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&#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pl-PL"/>
                          </w:rPr>
                          <w:t>Komunikacja wielokanałowa</w:t>
                        </w:r>
                      </w:p>
                    </w:txbxContent>
                  </v:textbox>
                </v:shape>
                <v:shape id="_x0000_s1042" type="#_x0000_t202" style="position:absolute;left:15584;top:41978;width:3522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&#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pl-PL"/>
                          </w:rPr>
                          <w:t>Komunikacja wielokanałowa</w:t>
                        </w:r>
                      </w:p>
                    </w:txbxContent>
                  </v:textbox>
                </v:shape>
              </v:group>
            </w:pict>
          </mc:Fallback>
        </mc:AlternateContent>
      </w:r>
      <w:r w:rsidR="004E5782" w:rsidRPr="0020033C">
        <w:rPr>
          <w:rFonts w:asciiTheme="majorHAnsi" w:hAnsiTheme="majorHAnsi" w:cstheme="majorHAnsi"/>
          <w:noProof/>
          <w:lang w:val="el-GR" w:eastAsia="el-GR"/>
        </w:rPr>
        <w:drawing>
          <wp:inline distT="0" distB="0" distL="0" distR="0" wp14:anchorId="6FD2A486" wp14:editId="7C76D9CB">
            <wp:extent cx="6841798" cy="5128592"/>
            <wp:effectExtent l="0" t="0" r="0" b="0"/>
            <wp:docPr id="1326653087" name="Picture 26" descr="‘Tytuł „Kultura skutecznej komunikacji w edukacji” znajduje się w środku owalu. Otaczają go cztery równe elementy oznaczające jasność, dostępność, zaufanie, przejrzystość. Wokół znajduje się kontekst (relacyjny, kulturowy, społeczny, fizyczny, psychologiczny. Poza obrębem koła po obu stronach, połączone strzałkami, znajdują się osoby uczestniczące w komunikacji (uczniowie, nauczyciele, rodziny, decydenci). Powyżej i poniżej koła znajduje się komunikacja wielokanał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Tytuł „Kultura skutecznej komunikacji w edukacji” znajduje się w środku owalu. Otaczają go cztery równe elementy oznaczające jasność, dostępność, zaufanie, przejrzystość. Wokół znajduje się kontekst (relacyjny, kulturowy, społeczny, fizyczny, psychologiczny. Poza obrębem koła po obu stronach, połączone strzałkami, znajdują się osoby uczestniczące w komunikacji (uczniowie, nauczyciele, rodziny, decydenci). Powyżej i poniżej koła znajduje się komunikacja wielokanałowa."/>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20033C" w:rsidRDefault="00A00509" w:rsidP="00A00509">
      <w:pPr>
        <w:pStyle w:val="Agency-caption"/>
        <w:rPr>
          <w:rFonts w:asciiTheme="majorHAnsi" w:hAnsiTheme="majorHAnsi" w:cstheme="majorHAnsi"/>
        </w:rPr>
      </w:pPr>
      <w:r w:rsidRPr="0020033C">
        <w:rPr>
          <w:rFonts w:asciiTheme="majorHAnsi" w:hAnsiTheme="majorHAnsi" w:cstheme="majorHAnsi"/>
          <w:lang w:bidi="pl-PL"/>
        </w:rPr>
        <w:t>Schemat </w:t>
      </w:r>
      <w:r w:rsidRPr="0020033C">
        <w:rPr>
          <w:rFonts w:asciiTheme="majorHAnsi" w:hAnsiTheme="majorHAnsi" w:cstheme="majorHAnsi"/>
          <w:lang w:bidi="pl-PL"/>
        </w:rPr>
        <w:fldChar w:fldCharType="begin"/>
      </w:r>
      <w:r w:rsidRPr="0020033C">
        <w:rPr>
          <w:rFonts w:asciiTheme="majorHAnsi" w:hAnsiTheme="majorHAnsi" w:cstheme="majorHAnsi"/>
          <w:lang w:bidi="pl-PL"/>
        </w:rPr>
        <w:instrText>SEQ Figure \* ARABIC</w:instrText>
      </w:r>
      <w:r w:rsidRPr="0020033C">
        <w:rPr>
          <w:rFonts w:asciiTheme="majorHAnsi" w:hAnsiTheme="majorHAnsi" w:cstheme="majorHAnsi"/>
          <w:lang w:bidi="pl-PL"/>
        </w:rPr>
        <w:fldChar w:fldCharType="separate"/>
      </w:r>
      <w:r w:rsidR="00BE07E6" w:rsidRPr="0020033C">
        <w:rPr>
          <w:rFonts w:asciiTheme="majorHAnsi" w:hAnsiTheme="majorHAnsi" w:cstheme="majorHAnsi"/>
          <w:lang w:bidi="pl-PL"/>
        </w:rPr>
        <w:t>2</w:t>
      </w:r>
      <w:r w:rsidRPr="0020033C">
        <w:rPr>
          <w:rFonts w:asciiTheme="majorHAnsi" w:hAnsiTheme="majorHAnsi" w:cstheme="majorHAnsi"/>
          <w:lang w:bidi="pl-PL"/>
        </w:rPr>
        <w:fldChar w:fldCharType="end"/>
      </w:r>
      <w:r w:rsidRPr="0020033C">
        <w:rPr>
          <w:rFonts w:asciiTheme="majorHAnsi" w:hAnsiTheme="majorHAnsi" w:cstheme="majorHAnsi"/>
          <w:lang w:bidi="pl-PL"/>
        </w:rPr>
        <w:t>. Model Tworzenia Kultury Skutecznej Komunikacji w Edukacji</w:t>
      </w:r>
    </w:p>
    <w:p w14:paraId="4B2456DD" w14:textId="77777777" w:rsidR="00F176C6" w:rsidRPr="0020033C" w:rsidRDefault="00F176C6" w:rsidP="00A00509">
      <w:pPr>
        <w:pStyle w:val="Agency-body-text"/>
        <w:rPr>
          <w:rFonts w:asciiTheme="majorHAnsi" w:hAnsiTheme="majorHAnsi" w:cstheme="majorHAnsi"/>
        </w:rPr>
        <w:sectPr w:rsidR="00F176C6" w:rsidRPr="0020033C" w:rsidSect="00BC0C23">
          <w:headerReference w:type="even" r:id="rId45"/>
          <w:footerReference w:type="even" r:id="rId46"/>
          <w:pgSz w:w="16838" w:h="11899" w:orient="landscape"/>
          <w:pgMar w:top="1531" w:right="1276" w:bottom="1531" w:left="1134" w:header="709" w:footer="828" w:gutter="0"/>
          <w:cols w:space="708"/>
          <w:docGrid w:linePitch="360"/>
        </w:sectPr>
      </w:pPr>
    </w:p>
    <w:p w14:paraId="304595CA" w14:textId="25A4D482" w:rsidR="00087DBD" w:rsidRPr="0020033C" w:rsidRDefault="00087DBD" w:rsidP="00A00509">
      <w:pPr>
        <w:pStyle w:val="Agency-body-text"/>
        <w:rPr>
          <w:rFonts w:asciiTheme="majorHAnsi" w:hAnsiTheme="majorHAnsi" w:cstheme="majorHAnsi"/>
        </w:rPr>
      </w:pPr>
      <w:r w:rsidRPr="0020033C">
        <w:rPr>
          <w:rFonts w:asciiTheme="majorHAnsi" w:hAnsiTheme="majorHAnsi" w:cstheme="majorHAnsi"/>
          <w:lang w:bidi="pl-PL"/>
        </w:rPr>
        <w:lastRenderedPageBreak/>
        <w:t>W tym modelu wszyscy interesariusze zaangażowani w edukację są potencjalnymi uczestnikami komunikacji. W każdej komunikacji istotną rolę odgrywają cztery główne elementy skutecznej komunikacji i dodatkowe obszary kontekstowe (</w:t>
      </w:r>
      <w:proofErr w:type="spellStart"/>
      <w:r w:rsidRPr="0020033C">
        <w:rPr>
          <w:rFonts w:asciiTheme="majorHAnsi" w:hAnsiTheme="majorHAnsi" w:cstheme="majorHAnsi"/>
          <w:lang w:bidi="pl-PL"/>
        </w:rPr>
        <w:t>Airenti</w:t>
      </w:r>
      <w:proofErr w:type="spellEnd"/>
      <w:r w:rsidRPr="0020033C">
        <w:rPr>
          <w:rFonts w:asciiTheme="majorHAnsi" w:hAnsiTheme="majorHAnsi" w:cstheme="majorHAnsi"/>
          <w:lang w:bidi="pl-PL"/>
        </w:rPr>
        <w:t xml:space="preserve"> &amp; </w:t>
      </w:r>
      <w:proofErr w:type="spellStart"/>
      <w:r w:rsidRPr="0020033C">
        <w:rPr>
          <w:rFonts w:asciiTheme="majorHAnsi" w:hAnsiTheme="majorHAnsi" w:cstheme="majorHAnsi"/>
          <w:lang w:bidi="pl-PL"/>
        </w:rPr>
        <w:t>Plebe</w:t>
      </w:r>
      <w:proofErr w:type="spellEnd"/>
      <w:r w:rsidRPr="0020033C">
        <w:rPr>
          <w:rFonts w:asciiTheme="majorHAnsi" w:hAnsiTheme="majorHAnsi" w:cstheme="majorHAnsi"/>
          <w:lang w:bidi="pl-PL"/>
        </w:rPr>
        <w:t>, 2017; Jones, 2013). Kontekst może wpływać na sposób przekazywania</w:t>
      </w:r>
      <w:r w:rsidR="00BA032E">
        <w:rPr>
          <w:rFonts w:asciiTheme="majorHAnsi" w:hAnsiTheme="majorHAnsi" w:cstheme="majorHAnsi"/>
          <w:lang w:bidi="pl-PL"/>
        </w:rPr>
        <w:t xml:space="preserve"> i</w:t>
      </w:r>
      <w:r w:rsidRPr="0020033C">
        <w:rPr>
          <w:rFonts w:asciiTheme="majorHAnsi" w:hAnsiTheme="majorHAnsi" w:cstheme="majorHAnsi"/>
          <w:lang w:bidi="pl-PL"/>
        </w:rPr>
        <w:t xml:space="preserve"> odbioru treści. Kontekst częściowo nakłada się tu na główne elementy skutecznej komunikacji.</w:t>
      </w:r>
    </w:p>
    <w:p w14:paraId="78903C2C" w14:textId="7EDADE95" w:rsidR="00087DBD" w:rsidRPr="0020033C" w:rsidRDefault="00EB3C01" w:rsidP="00DB7881">
      <w:pPr>
        <w:pStyle w:val="Agency-body-text"/>
        <w:keepNext/>
        <w:rPr>
          <w:rFonts w:asciiTheme="majorHAnsi" w:hAnsiTheme="majorHAnsi" w:cstheme="majorHAnsi"/>
        </w:rPr>
      </w:pPr>
      <w:r w:rsidRPr="0020033C">
        <w:rPr>
          <w:rFonts w:asciiTheme="majorHAnsi" w:hAnsiTheme="majorHAnsi" w:cstheme="majorHAnsi"/>
          <w:lang w:bidi="pl-PL"/>
        </w:rPr>
        <w:t>Model ten definiuje pięć podstawowych obszarów kontekstowych z czterema nakładającymi się na siebie głównymi elementami:</w:t>
      </w:r>
    </w:p>
    <w:p w14:paraId="5061635D" w14:textId="53B12756" w:rsidR="00087DBD" w:rsidRPr="0020033C" w:rsidRDefault="00087DBD" w:rsidP="0002158C">
      <w:pPr>
        <w:pStyle w:val="Agency-body-text"/>
        <w:numPr>
          <w:ilvl w:val="0"/>
          <w:numId w:val="8"/>
        </w:numPr>
        <w:rPr>
          <w:rFonts w:asciiTheme="majorHAnsi" w:hAnsiTheme="majorHAnsi" w:cstheme="majorHAnsi"/>
        </w:rPr>
      </w:pPr>
      <w:r w:rsidRPr="0020033C">
        <w:rPr>
          <w:rFonts w:asciiTheme="majorHAnsi" w:hAnsiTheme="majorHAnsi" w:cstheme="majorHAnsi"/>
          <w:b/>
          <w:lang w:bidi="pl-PL"/>
        </w:rPr>
        <w:t>Kontekst relacyjny</w:t>
      </w:r>
      <w:r w:rsidRPr="0020033C">
        <w:rPr>
          <w:rFonts w:asciiTheme="majorHAnsi" w:hAnsiTheme="majorHAnsi" w:cstheme="majorHAnsi"/>
          <w:lang w:bidi="pl-PL"/>
        </w:rPr>
        <w:t xml:space="preserve"> określa sposób, w jaki odbywa się komunikacja, na podstawie jakości relacji między uczestnikami komunikacji. Wpływa on na to, jak dana osoba czuje się w procesie komunikacji. Na przykład relacja oparta na zaufaniu sprzyja skutecznej komunikacji, ponieważ ułatwia rozwiązywanie problemów.</w:t>
      </w:r>
    </w:p>
    <w:p w14:paraId="432DB888" w14:textId="5CC7D168" w:rsidR="00087DBD" w:rsidRPr="0020033C" w:rsidRDefault="00087DBD" w:rsidP="0002158C">
      <w:pPr>
        <w:pStyle w:val="Agency-body-text"/>
        <w:numPr>
          <w:ilvl w:val="0"/>
          <w:numId w:val="8"/>
        </w:numPr>
        <w:rPr>
          <w:rFonts w:asciiTheme="majorHAnsi" w:hAnsiTheme="majorHAnsi" w:cstheme="majorHAnsi"/>
        </w:rPr>
      </w:pPr>
      <w:r w:rsidRPr="0020033C">
        <w:rPr>
          <w:rFonts w:asciiTheme="majorHAnsi" w:hAnsiTheme="majorHAnsi" w:cstheme="majorHAnsi"/>
          <w:b/>
          <w:lang w:bidi="pl-PL"/>
        </w:rPr>
        <w:t>Kontekst kulturowy</w:t>
      </w:r>
      <w:r w:rsidRPr="0020033C">
        <w:rPr>
          <w:rFonts w:asciiTheme="majorHAnsi" w:hAnsiTheme="majorHAnsi" w:cstheme="majorHAnsi"/>
          <w:lang w:bidi="pl-PL"/>
        </w:rPr>
        <w:t xml:space="preserve"> obejmuje różne aspekty tożsamości (rasa, płeć, narodowość, pochodzenie etniczne, orientacja seksualna, zdolności itp.), które wpływają na komunikację. Niektóre tożsamości wiążą się ze wzmocnieniem lub osłabieniem pozycji w komunikacji. Uwzględnienie różnicy sił w komunikacji ułatwia skuteczną komunikację.</w:t>
      </w:r>
    </w:p>
    <w:p w14:paraId="4C0D19C3" w14:textId="7B61A59E" w:rsidR="00087DBD" w:rsidRPr="0020033C" w:rsidRDefault="00087DBD" w:rsidP="0002158C">
      <w:pPr>
        <w:pStyle w:val="Agency-body-text"/>
        <w:numPr>
          <w:ilvl w:val="0"/>
          <w:numId w:val="8"/>
        </w:numPr>
        <w:rPr>
          <w:rFonts w:asciiTheme="majorHAnsi" w:hAnsiTheme="majorHAnsi" w:cstheme="majorHAnsi"/>
        </w:rPr>
      </w:pPr>
      <w:r w:rsidRPr="0020033C">
        <w:rPr>
          <w:rFonts w:asciiTheme="majorHAnsi" w:hAnsiTheme="majorHAnsi" w:cstheme="majorHAnsi"/>
          <w:b/>
          <w:lang w:bidi="pl-PL"/>
        </w:rPr>
        <w:t xml:space="preserve">Kontekst społeczny </w:t>
      </w:r>
      <w:r w:rsidRPr="0020033C">
        <w:rPr>
          <w:rFonts w:asciiTheme="majorHAnsi" w:hAnsiTheme="majorHAnsi" w:cstheme="majorHAnsi"/>
          <w:lang w:bidi="pl-PL"/>
        </w:rPr>
        <w:t>jest związany z zasadami lub domyślnymi normami, które rządzą komunikacją. Reguły i normy w naszych społecznościach są w procesie socjalizacji często przyswajane w sposób dorozumiany (co należy, a czego nie należy robić). Przejrzysty i przestrzegany kontekst społeczny może sprzyjać skutecznej komunikacji. Niektóre dorozumiane zasady i normy społeczne mogą utrudniać skuteczną komunikację, tuszując rzeczywiste problemy i ich przyczyny.</w:t>
      </w:r>
    </w:p>
    <w:p w14:paraId="2DA23E4F" w14:textId="22381637" w:rsidR="00087DBD" w:rsidRPr="0020033C" w:rsidRDefault="00087DBD" w:rsidP="0002158C">
      <w:pPr>
        <w:pStyle w:val="Agency-body-text"/>
        <w:numPr>
          <w:ilvl w:val="0"/>
          <w:numId w:val="8"/>
        </w:numPr>
        <w:rPr>
          <w:rFonts w:asciiTheme="majorHAnsi" w:hAnsiTheme="majorHAnsi" w:cstheme="majorHAnsi"/>
        </w:rPr>
      </w:pPr>
      <w:r w:rsidRPr="0020033C">
        <w:rPr>
          <w:rFonts w:asciiTheme="majorHAnsi" w:hAnsiTheme="majorHAnsi" w:cstheme="majorHAnsi"/>
          <w:b/>
          <w:lang w:bidi="pl-PL"/>
        </w:rPr>
        <w:t>Kontekst fizyczny</w:t>
      </w:r>
      <w:r w:rsidRPr="0020033C">
        <w:rPr>
          <w:rFonts w:asciiTheme="majorHAnsi" w:hAnsiTheme="majorHAnsi" w:cstheme="majorHAnsi"/>
          <w:lang w:bidi="pl-PL"/>
        </w:rPr>
        <w:t xml:space="preserve"> obejmuje czynniki środowiskowe, które wpływają na komunikację (środowisko ogólne, środowisko cyfrowe, wielkość, układ, warunki zewnętrzne, temperatura itp.). Skuteczna komunikacja jest ułatwiona, gdy wybrane kanały komunikacji i środowiska są dostępne dla odbiorców i przez nich preferowane.</w:t>
      </w:r>
    </w:p>
    <w:p w14:paraId="443D28D4" w14:textId="5A6B05D8" w:rsidR="00087DBD" w:rsidRPr="0020033C" w:rsidRDefault="00087DBD" w:rsidP="0002158C">
      <w:pPr>
        <w:pStyle w:val="Agency-body-text"/>
        <w:numPr>
          <w:ilvl w:val="0"/>
          <w:numId w:val="8"/>
        </w:numPr>
        <w:rPr>
          <w:rFonts w:asciiTheme="majorHAnsi" w:hAnsiTheme="majorHAnsi" w:cstheme="majorHAnsi"/>
        </w:rPr>
      </w:pPr>
      <w:r w:rsidRPr="0020033C">
        <w:rPr>
          <w:rFonts w:asciiTheme="majorHAnsi" w:hAnsiTheme="majorHAnsi" w:cstheme="majorHAnsi"/>
          <w:b/>
          <w:lang w:bidi="pl-PL"/>
        </w:rPr>
        <w:t>Kontekst psychologiczny</w:t>
      </w:r>
      <w:r w:rsidRPr="0020033C">
        <w:rPr>
          <w:rFonts w:asciiTheme="majorHAnsi" w:hAnsiTheme="majorHAnsi" w:cstheme="majorHAnsi"/>
          <w:lang w:bidi="pl-PL"/>
        </w:rPr>
        <w:t xml:space="preserve"> dotyczy czynników psychicznych i emocjonalnych w komunikacji (stres, niepokój, emocje itp.). Uwzględnienie kontekstu psychologicznego może uczynić komunikację znacznie bardziej skuteczną, ponieważ dostosowuje ją do potrzeb zaangażowanych w nią osób.</w:t>
      </w:r>
    </w:p>
    <w:p w14:paraId="79541578" w14:textId="27492C10" w:rsidR="00087DBD" w:rsidRPr="0020033C" w:rsidRDefault="00087DBD" w:rsidP="00676FCD">
      <w:pPr>
        <w:pStyle w:val="Agency-body-text"/>
        <w:rPr>
          <w:rFonts w:asciiTheme="majorHAnsi" w:hAnsiTheme="majorHAnsi" w:cstheme="majorHAnsi"/>
          <w:lang w:val="en-US"/>
        </w:rPr>
      </w:pPr>
      <w:r w:rsidRPr="0020033C">
        <w:rPr>
          <w:rFonts w:asciiTheme="majorHAnsi" w:hAnsiTheme="majorHAnsi" w:cstheme="majorHAnsi"/>
          <w:lang w:val="en-US" w:bidi="pl-PL"/>
        </w:rPr>
        <w:t xml:space="preserve">(Jones, 2013, </w:t>
      </w:r>
      <w:r w:rsidR="0045015C">
        <w:rPr>
          <w:rFonts w:asciiTheme="majorHAnsi" w:hAnsiTheme="majorHAnsi" w:cstheme="majorHAnsi"/>
          <w:lang w:val="en-US" w:bidi="pl-PL"/>
        </w:rPr>
        <w:t>s</w:t>
      </w:r>
      <w:r w:rsidRPr="0020033C">
        <w:rPr>
          <w:rFonts w:asciiTheme="majorHAnsi" w:hAnsiTheme="majorHAnsi" w:cstheme="majorHAnsi"/>
          <w:lang w:val="en-US" w:bidi="pl-PL"/>
        </w:rPr>
        <w:t xml:space="preserve">. 19–22; Greenaway </w:t>
      </w:r>
      <w:proofErr w:type="spellStart"/>
      <w:r w:rsidRPr="0020033C">
        <w:rPr>
          <w:rFonts w:asciiTheme="majorHAnsi" w:hAnsiTheme="majorHAnsi" w:cstheme="majorHAnsi"/>
          <w:lang w:val="en-US" w:bidi="pl-PL"/>
        </w:rPr>
        <w:t>i</w:t>
      </w:r>
      <w:proofErr w:type="spellEnd"/>
      <w:r w:rsidRPr="0020033C">
        <w:rPr>
          <w:rFonts w:asciiTheme="majorHAnsi" w:hAnsiTheme="majorHAnsi" w:cstheme="majorHAnsi"/>
          <w:lang w:val="en-US" w:bidi="pl-PL"/>
        </w:rPr>
        <w:t xml:space="preserve"> in., 201</w:t>
      </w:r>
      <w:r w:rsidR="00870493">
        <w:rPr>
          <w:rFonts w:asciiTheme="majorHAnsi" w:hAnsiTheme="majorHAnsi" w:cstheme="majorHAnsi"/>
          <w:lang w:val="en-US" w:bidi="pl-PL"/>
        </w:rPr>
        <w:t>5</w:t>
      </w:r>
      <w:r w:rsidRPr="0020033C">
        <w:rPr>
          <w:rFonts w:asciiTheme="majorHAnsi" w:hAnsiTheme="majorHAnsi" w:cstheme="majorHAnsi"/>
          <w:lang w:val="en-US" w:bidi="pl-PL"/>
        </w:rPr>
        <w:t xml:space="preserve">; </w:t>
      </w:r>
      <w:proofErr w:type="spellStart"/>
      <w:r w:rsidRPr="0020033C">
        <w:rPr>
          <w:rFonts w:asciiTheme="majorHAnsi" w:hAnsiTheme="majorHAnsi" w:cstheme="majorHAnsi"/>
          <w:lang w:val="en-US" w:bidi="pl-PL"/>
        </w:rPr>
        <w:t>Walaski</w:t>
      </w:r>
      <w:proofErr w:type="spellEnd"/>
      <w:r w:rsidRPr="0020033C">
        <w:rPr>
          <w:rFonts w:asciiTheme="majorHAnsi" w:hAnsiTheme="majorHAnsi" w:cstheme="majorHAnsi"/>
          <w:lang w:val="en-US" w:bidi="pl-PL"/>
        </w:rPr>
        <w:t>, 2011)</w:t>
      </w:r>
    </w:p>
    <w:p w14:paraId="482D81BF" w14:textId="23593457" w:rsidR="00457853" w:rsidRPr="0020033C" w:rsidRDefault="00C979E2" w:rsidP="00457853">
      <w:pPr>
        <w:pStyle w:val="Agency-body-text"/>
        <w:rPr>
          <w:rFonts w:asciiTheme="majorHAnsi" w:eastAsia="Calibri" w:hAnsiTheme="majorHAnsi" w:cstheme="majorHAnsi"/>
        </w:rPr>
      </w:pPr>
      <w:r w:rsidRPr="0020033C">
        <w:rPr>
          <w:rFonts w:asciiTheme="majorHAnsi" w:hAnsiTheme="majorHAnsi" w:cstheme="majorHAnsi"/>
          <w:lang w:bidi="pl-PL"/>
        </w:rPr>
        <w:t>Jak wynika z tych definicji, uwzględnienie różnych kontekstów w procesach komunikacji wspomaga rozwój kultury skutecznej komunikacji. Jakkolwiek kontekst jest istotny, w tym przewodniku skupiono się na głównych elementach. Są to podstawowe czynniki konwersji, pozwalające przekształcić istniejące zasoby komunikacji w skuteczną komunikację. Koncentrują się one na samym akcie komunikacji, a uczestnik komunikacji może na nie wpływać, aby w razie potrzeby usprawnić procesy komunikacji.</w:t>
      </w:r>
    </w:p>
    <w:p w14:paraId="2B4C14A7" w14:textId="21535559" w:rsidR="00FA7AB5" w:rsidRPr="0020033C" w:rsidRDefault="00D21CC1" w:rsidP="00DB7881">
      <w:pPr>
        <w:pStyle w:val="Agency-body-text"/>
        <w:rPr>
          <w:rFonts w:asciiTheme="majorHAnsi" w:hAnsiTheme="majorHAnsi" w:cstheme="majorHAnsi"/>
        </w:rPr>
      </w:pPr>
      <w:r w:rsidRPr="0020033C">
        <w:rPr>
          <w:rFonts w:asciiTheme="majorHAnsi" w:hAnsiTheme="majorHAnsi" w:cstheme="majorHAnsi"/>
          <w:lang w:bidi="pl-PL"/>
        </w:rPr>
        <w:t>Jak już wspomniano, celem starań o stworzenie kultury skutecznej komunikacji w edukacji jest także wspieranie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 zwłaszcza w czasach kryzysu. Dlatego powiązano ten model z ramami dobrostanu zawartymi w podejściu opartym na możliwościach, zgodnie z opisem zawartym w części 2.</w:t>
      </w:r>
      <w:r w:rsidR="00FA7AB5" w:rsidRPr="0020033C">
        <w:rPr>
          <w:rFonts w:asciiTheme="majorHAnsi" w:hAnsiTheme="majorHAnsi" w:cstheme="majorHAnsi"/>
          <w:lang w:bidi="pl-PL"/>
        </w:rPr>
        <w:br w:type="page"/>
      </w:r>
    </w:p>
    <w:p w14:paraId="62F2427C" w14:textId="5C7BC6B4" w:rsidR="00397CD2" w:rsidRPr="0020033C" w:rsidRDefault="00256BB2" w:rsidP="005556AF">
      <w:pPr>
        <w:pStyle w:val="Agency-heading-1"/>
        <w:rPr>
          <w:rFonts w:asciiTheme="majorHAnsi" w:hAnsiTheme="majorHAnsi" w:cstheme="majorHAnsi"/>
        </w:rPr>
      </w:pPr>
      <w:bookmarkStart w:id="12" w:name="Section2"/>
      <w:bookmarkStart w:id="13" w:name="_Toc165622472"/>
      <w:r w:rsidRPr="0020033C">
        <w:rPr>
          <w:rFonts w:asciiTheme="majorHAnsi" w:hAnsiTheme="majorHAnsi" w:cstheme="majorHAnsi"/>
          <w:lang w:bidi="pl-PL"/>
        </w:rPr>
        <w:lastRenderedPageBreak/>
        <w:t>Część 2</w:t>
      </w:r>
      <w:bookmarkEnd w:id="12"/>
      <w:r w:rsidRPr="0020033C">
        <w:rPr>
          <w:rFonts w:asciiTheme="majorHAnsi" w:hAnsiTheme="majorHAnsi" w:cstheme="majorHAnsi"/>
          <w:lang w:bidi="pl-PL"/>
        </w:rPr>
        <w:t>: Ramy Dobrostanu</w:t>
      </w:r>
      <w:bookmarkEnd w:id="13"/>
    </w:p>
    <w:p w14:paraId="476BD0AB" w14:textId="3F79456F" w:rsidR="00E90263" w:rsidRPr="0020033C" w:rsidRDefault="0019280C" w:rsidP="00753DBE">
      <w:pPr>
        <w:pStyle w:val="Agency-body-text"/>
        <w:rPr>
          <w:rFonts w:asciiTheme="majorHAnsi" w:hAnsiTheme="majorHAnsi" w:cstheme="majorHAnsi"/>
        </w:rPr>
      </w:pPr>
      <w:r w:rsidRPr="0020033C">
        <w:rPr>
          <w:rFonts w:asciiTheme="majorHAnsi" w:hAnsiTheme="majorHAnsi" w:cstheme="majorHAnsi"/>
          <w:lang w:bidi="pl-PL"/>
        </w:rPr>
        <w:t xml:space="preserve">Ramy dobrostanu w działaniu BRIES są uproszczoną wersją podejścia opartego na możliwościach (Sen, </w:t>
      </w:r>
      <w:r w:rsidR="00624A77" w:rsidRPr="0020033C">
        <w:rPr>
          <w:rFonts w:asciiTheme="majorHAnsi" w:hAnsiTheme="majorHAnsi" w:cstheme="majorHAnsi"/>
          <w:lang w:bidi="pl-PL"/>
        </w:rPr>
        <w:t>2002</w:t>
      </w:r>
      <w:r w:rsidR="00624A77">
        <w:rPr>
          <w:rFonts w:asciiTheme="majorHAnsi" w:hAnsiTheme="majorHAnsi" w:cstheme="majorHAnsi"/>
          <w:lang w:bidi="pl-PL"/>
        </w:rPr>
        <w:t>a</w:t>
      </w:r>
      <w:r w:rsidRPr="0020033C">
        <w:rPr>
          <w:rFonts w:asciiTheme="majorHAnsi" w:hAnsiTheme="majorHAnsi" w:cstheme="majorHAnsi"/>
          <w:lang w:bidi="pl-PL"/>
        </w:rPr>
        <w:t xml:space="preserve">, 2010; </w:t>
      </w:r>
      <w:proofErr w:type="spellStart"/>
      <w:r w:rsidRPr="0020033C">
        <w:rPr>
          <w:rFonts w:asciiTheme="majorHAnsi" w:hAnsiTheme="majorHAnsi" w:cstheme="majorHAnsi"/>
          <w:lang w:bidi="pl-PL"/>
        </w:rPr>
        <w:t>Robeyns</w:t>
      </w:r>
      <w:proofErr w:type="spellEnd"/>
      <w:r w:rsidRPr="0020033C">
        <w:rPr>
          <w:rFonts w:asciiTheme="majorHAnsi" w:hAnsiTheme="majorHAnsi" w:cstheme="majorHAnsi"/>
          <w:lang w:bidi="pl-PL"/>
        </w:rPr>
        <w:t xml:space="preserve">, 2016; Evans, 2002; Ibrahim, 2017). Podejście oparte na możliwościach koncentruje się na potencjalnej jakości życia i dobrostanie jednostek w sytuacji, gdy mają one swobodę i możliwość osiągnięcia tego, co w życiu cenią. Ramy dobrostanu w działaniu BRIES zostały dostosowane do kontekstu skutecznej komunikacji prowadzącej do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Z tej perspektywy skuteczna komunikacja w sposób istotny umożliwia osiągnięcie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i dobrostanu (</w:t>
      </w:r>
      <w:proofErr w:type="spellStart"/>
      <w:r w:rsidRPr="0020033C">
        <w:rPr>
          <w:rFonts w:asciiTheme="majorHAnsi" w:hAnsiTheme="majorHAnsi" w:cstheme="majorHAnsi"/>
          <w:lang w:bidi="pl-PL"/>
        </w:rPr>
        <w:t>Schejter</w:t>
      </w:r>
      <w:proofErr w:type="spellEnd"/>
      <w:r w:rsidRPr="0020033C">
        <w:rPr>
          <w:rFonts w:asciiTheme="majorHAnsi" w:hAnsiTheme="majorHAnsi" w:cstheme="majorHAnsi"/>
          <w:lang w:bidi="pl-PL"/>
        </w:rPr>
        <w:t>, 2022).</w:t>
      </w:r>
    </w:p>
    <w:p w14:paraId="0D20BE91" w14:textId="696DB884" w:rsidR="00327160" w:rsidRPr="0020033C" w:rsidRDefault="00117A13" w:rsidP="00753DBE">
      <w:pPr>
        <w:pStyle w:val="Agency-body-text"/>
        <w:rPr>
          <w:rFonts w:asciiTheme="majorHAnsi" w:hAnsiTheme="majorHAnsi" w:cstheme="majorHAnsi"/>
        </w:rPr>
      </w:pPr>
      <w:r w:rsidRPr="0020033C">
        <w:rPr>
          <w:rFonts w:asciiTheme="majorHAnsi" w:hAnsiTheme="majorHAnsi" w:cstheme="majorHAnsi"/>
          <w:lang w:bidi="pl-PL"/>
        </w:rPr>
        <w:t xml:space="preserve">Aby interesariusze na wszystkich poziomach mogli się skutecznie komunikować, kultura skutecznej komunikacji musi obowiązywać wszystkich. Stosowanie i wdrażanie kultury skutecznej komunikacji w edukacji może wspierać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w normalnych czasach i w czasach kryzysu.</w:t>
      </w:r>
    </w:p>
    <w:p w14:paraId="1674743F" w14:textId="47B8ACBF" w:rsidR="00F835A6" w:rsidRPr="0020033C" w:rsidRDefault="009F6A5A" w:rsidP="00DB7881">
      <w:pPr>
        <w:pStyle w:val="Agency-body-text"/>
        <w:keepNext/>
        <w:rPr>
          <w:rFonts w:asciiTheme="majorHAnsi" w:hAnsiTheme="majorHAnsi" w:cstheme="majorHAnsi"/>
        </w:rPr>
      </w:pPr>
      <w:r w:rsidRPr="0020033C">
        <w:rPr>
          <w:rFonts w:asciiTheme="majorHAnsi" w:hAnsiTheme="majorHAnsi" w:cstheme="majorHAnsi"/>
          <w:lang w:bidi="pl-PL"/>
        </w:rPr>
        <w:t>Zastosowanie w komunikacji podejścia opartego na możliwościach pokazuje, że:</w:t>
      </w:r>
    </w:p>
    <w:p w14:paraId="77A0F331" w14:textId="47829756" w:rsidR="00540F88" w:rsidRPr="0020033C" w:rsidRDefault="00F57D78" w:rsidP="00C96EBA">
      <w:pPr>
        <w:pStyle w:val="Agency-quotation"/>
        <w:rPr>
          <w:rFonts w:asciiTheme="majorHAnsi" w:hAnsiTheme="majorHAnsi" w:cstheme="majorHAnsi"/>
        </w:rPr>
      </w:pPr>
      <w:r w:rsidRPr="0020033C">
        <w:rPr>
          <w:rFonts w:asciiTheme="majorHAnsi" w:hAnsiTheme="majorHAnsi" w:cstheme="majorHAnsi"/>
          <w:lang w:bidi="pl-PL"/>
        </w:rPr>
        <w:t>...komunikowanie się stanowi możliwość, która jest niezbędna do realizacji takich funkcji, jak uczestnictwo w życiu politycznym, kulturalnym, społecznym, edukacyjnym i gospodarczym, i ma zasadnicze znaczenie w promowaniu przynależności do grupy (</w:t>
      </w:r>
      <w:proofErr w:type="spellStart"/>
      <w:r w:rsidRPr="0020033C">
        <w:rPr>
          <w:rFonts w:asciiTheme="majorHAnsi" w:hAnsiTheme="majorHAnsi" w:cstheme="majorHAnsi"/>
          <w:lang w:bidi="pl-PL"/>
        </w:rPr>
        <w:t>Schejter</w:t>
      </w:r>
      <w:proofErr w:type="spellEnd"/>
      <w:r w:rsidRPr="0020033C">
        <w:rPr>
          <w:rFonts w:asciiTheme="majorHAnsi" w:hAnsiTheme="majorHAnsi" w:cstheme="majorHAnsi"/>
          <w:lang w:bidi="pl-PL"/>
        </w:rPr>
        <w:t>, 2022, s.</w:t>
      </w:r>
      <w:r w:rsidR="003653D9">
        <w:rPr>
          <w:rFonts w:asciiTheme="majorHAnsi" w:hAnsiTheme="majorHAnsi" w:cstheme="majorHAnsi"/>
          <w:lang w:bidi="pl-PL"/>
        </w:rPr>
        <w:t> </w:t>
      </w:r>
      <w:r w:rsidRPr="0020033C">
        <w:rPr>
          <w:rFonts w:asciiTheme="majorHAnsi" w:hAnsiTheme="majorHAnsi" w:cstheme="majorHAnsi"/>
          <w:lang w:bidi="pl-PL"/>
        </w:rPr>
        <w:t>1826).</w:t>
      </w:r>
    </w:p>
    <w:p w14:paraId="6D1CC487" w14:textId="286FDCE7" w:rsidR="002A417E" w:rsidRPr="0020033C" w:rsidRDefault="00362926">
      <w:pPr>
        <w:pStyle w:val="Agency-body-text"/>
        <w:rPr>
          <w:rFonts w:asciiTheme="majorHAnsi" w:hAnsiTheme="majorHAnsi" w:cstheme="majorHAnsi"/>
        </w:rPr>
      </w:pPr>
      <w:r w:rsidRPr="0020033C">
        <w:rPr>
          <w:rFonts w:asciiTheme="majorHAnsi" w:hAnsiTheme="majorHAnsi" w:cstheme="majorHAnsi"/>
          <w:lang w:bidi="pl-PL"/>
        </w:rPr>
        <w:t>Ramy dobrostanu pozwalają postrzegać komunikację jako istniejący zasób, który można przekształcić w kulturę skutecznej komunikacji. W ten sposób wspierany jest dobrostan i </w:t>
      </w:r>
      <w:proofErr w:type="spellStart"/>
      <w:r w:rsidRPr="0020033C">
        <w:rPr>
          <w:rFonts w:asciiTheme="majorHAnsi" w:hAnsiTheme="majorHAnsi" w:cstheme="majorHAnsi"/>
          <w:lang w:bidi="pl-PL"/>
        </w:rPr>
        <w:t>rezyliencja</w:t>
      </w:r>
      <w:proofErr w:type="spellEnd"/>
      <w:r w:rsidRPr="0020033C">
        <w:rPr>
          <w:rFonts w:asciiTheme="majorHAnsi" w:hAnsiTheme="majorHAnsi" w:cstheme="majorHAnsi"/>
          <w:lang w:bidi="pl-PL"/>
        </w:rPr>
        <w:t xml:space="preserve"> całej grupy (Evans, 2002; Ibrahim, 2017).</w:t>
      </w:r>
    </w:p>
    <w:p w14:paraId="74EA8F62" w14:textId="28F62D28" w:rsidR="00593B42" w:rsidRPr="0020033C" w:rsidRDefault="00E3483A" w:rsidP="00DB7881">
      <w:pPr>
        <w:pStyle w:val="Agency-body-text"/>
        <w:rPr>
          <w:rFonts w:asciiTheme="majorHAnsi" w:hAnsiTheme="majorHAnsi" w:cstheme="majorHAnsi"/>
        </w:rPr>
      </w:pPr>
      <w:r w:rsidRPr="0020033C">
        <w:rPr>
          <w:rFonts w:asciiTheme="majorHAnsi" w:hAnsiTheme="majorHAnsi" w:cstheme="majorHAnsi"/>
          <w:lang w:bidi="pl-PL"/>
        </w:rPr>
        <w:t>Główne elementy modelu Tworzenia Kultury Skutecznej Komunikacji w Edukacji sterują procesem przekształcania istniejącej komunikacji w kulturę skutecznej komunikacji dla wszystkich. Uwzględnienie i wdrożenie głównych elementów do procesów komunikacji wspomaga rozwój kultury skutecznej komunikacji dla wszystkich. Precyzują to wymienione niżej dążenia i narzędzie refleksji.</w:t>
      </w:r>
    </w:p>
    <w:p w14:paraId="3EE897CF" w14:textId="37BF841C" w:rsidR="00B43125" w:rsidRPr="0020033C" w:rsidRDefault="002E2831" w:rsidP="00781B44">
      <w:pPr>
        <w:pStyle w:val="Agency-body-text"/>
        <w:keepNext/>
        <w:rPr>
          <w:rFonts w:asciiTheme="majorHAnsi" w:eastAsia="Calibri" w:hAnsiTheme="majorHAnsi" w:cstheme="majorHAnsi"/>
        </w:rPr>
      </w:pPr>
      <w:r w:rsidRPr="0020033C">
        <w:rPr>
          <w:rFonts w:asciiTheme="majorHAnsi" w:hAnsiTheme="majorHAnsi" w:cstheme="majorHAnsi"/>
          <w:lang w:bidi="pl-PL"/>
        </w:rPr>
        <w:lastRenderedPageBreak/>
        <w:t>Skuteczna komunikacja i główne elementy rzutują na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w edukacji:</w:t>
      </w:r>
    </w:p>
    <w:p w14:paraId="751A5DC0" w14:textId="69088340" w:rsidR="00C84777" w:rsidRPr="0020033C" w:rsidRDefault="00255988" w:rsidP="00374915">
      <w:pPr>
        <w:pStyle w:val="Agency-body-text"/>
        <w:keepNext/>
        <w:jc w:val="center"/>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g">
            <w:drawing>
              <wp:anchor distT="0" distB="0" distL="114300" distR="114300" simplePos="0" relativeHeight="251658265" behindDoc="0" locked="0" layoutInCell="1" allowOverlap="1" wp14:anchorId="06A01415" wp14:editId="27EC8F1D">
                <wp:simplePos x="0" y="0"/>
                <wp:positionH relativeFrom="column">
                  <wp:posOffset>390948</wp:posOffset>
                </wp:positionH>
                <wp:positionV relativeFrom="paragraph">
                  <wp:posOffset>405342</wp:posOffset>
                </wp:positionV>
                <wp:extent cx="5328709" cy="4409869"/>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8709" cy="4409869"/>
                          <a:chOff x="0" y="0"/>
                          <a:chExt cx="5328709" cy="4409869"/>
                        </a:xfrm>
                      </wpg:grpSpPr>
                      <wps:wsp>
                        <wps:cNvPr id="1238891845" name="Text Box 25"/>
                        <wps:cNvSpPr txBox="1"/>
                        <wps:spPr>
                          <a:xfrm>
                            <a:off x="1335629" y="0"/>
                            <a:ext cx="2011680" cy="1287780"/>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pl-PL"/>
                                </w:rPr>
                                <w:t>Czynniki konwersji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pl-PL"/>
                                </w:rPr>
                                <w:t>Główne elementy skutecznej komunikacji w edukacji: jasność, dostępność, zaufanie i przejrzystość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36609"/>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skuteczną komunikację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477689"/>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pl-PL"/>
                                </w:rPr>
                                <w:t>budowania i stosowania kultury skutecznej komunikacji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693584" y="2734864"/>
                            <a:ext cx="1635125"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wdrażaną w celu...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45515" y="2003067"/>
                            <a:ext cx="136207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zmieniają się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57572" y="3595406"/>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wspierającej...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dobrostan i </w:t>
                              </w:r>
                              <w:proofErr w:type="spellStart"/>
                              <w:r w:rsidRPr="007D2231">
                                <w:rPr>
                                  <w:b/>
                                  <w:color w:val="FFFFFF" w:themeColor="background1"/>
                                  <w:sz w:val="22"/>
                                  <w:lang w:bidi="pl-PL"/>
                                </w:rPr>
                                <w:t>rezyliencję</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18" y="1859011"/>
                            <a:ext cx="1295400" cy="591185"/>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istniejące zasoby komunikacji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31.9pt;width:419.6pt;height:347.25pt;z-index:251658265;mso-width-relative:margin;mso-height-relative:margin" coordsize="53287,44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">
                <v:shapetype id="_x0000_t202" coordsize="21600,21600" o:spt="202" path="m,l,21600r21600,l21600,xe">
                  <v:stroke joinstyle="miter"/>
                  <v:path gradientshapeok="t" o:connecttype="rect"/>
                </v:shapetype>
                <v:shape id="_x0000_s1044" type="#_x0000_t202" style="position:absolute;left:13356;width:20117;height:1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pl-PL"/>
                          </w:rPr>
                          <w:t>Czynniki konwersji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pl-PL"/>
                          </w:rPr>
                          <w:t>Główne elementy skutecznej komunikacji w edukacji: jasność, dostępność, zaufanie i przejrzystość</w:t>
                        </w:r>
                      </w:p>
                    </w:txbxContent>
                  </v:textbox>
                </v:shape>
                <v:shape id="_x0000_s1045" type="#_x0000_t202" alt="&quot;&quot;" style="position:absolute;left:36414;top:15366;width:13113;height:5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skuteczną komunikację</w:t>
                        </w:r>
                      </w:p>
                    </w:txbxContent>
                  </v:textbox>
                </v:shape>
                <v:shape id="_x0000_s1046" type="#_x0000_t202" alt="&quot;&quot;" style="position:absolute;left:27827;top:34776;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pl-PL"/>
                          </w:rPr>
                          <w:t>budowania i stosowania kultury skutecznej komunikacji</w:t>
                        </w:r>
                      </w:p>
                    </w:txbxContent>
                  </v:textbox>
                </v:shape>
                <v:shape id="_x0000_s1047" type="#_x0000_t202" alt="&quot;&quot;" style="position:absolute;left:36935;top:27348;width:16352;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wdrażaną w celu...</w:t>
                        </w:r>
                      </w:p>
                    </w:txbxContent>
                  </v:textbox>
                </v:shape>
                <v:shape id="_x0000_s1048" type="#_x0000_t202" alt="&quot;&quot;" style="position:absolute;left:18455;top:20030;width:1362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zmieniają się w...</w:t>
                        </w:r>
                      </w:p>
                    </w:txbxContent>
                  </v:textbox>
                </v:shape>
                <v:shape id="_x0000_s1049" type="#_x0000_t202" alt="&quot;&quot;" style="position:absolute;left:14575;top:35954;width:1280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l-PL"/>
                          </w:rPr>
                          <w:t>wspierającej...</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dobrostan i </w:t>
                        </w:r>
                        <w:proofErr w:type="spellStart"/>
                        <w:r w:rsidRPr="007D2231">
                          <w:rPr>
                            <w:b/>
                            <w:color w:val="FFFFFF" w:themeColor="background1"/>
                            <w:sz w:val="22"/>
                            <w:lang w:bidi="pl-PL"/>
                          </w:rPr>
                          <w:t>rezyliencję</w:t>
                        </w:r>
                        <w:proofErr w:type="spellEnd"/>
                      </w:p>
                    </w:txbxContent>
                  </v:textbox>
                </v:shape>
                <v:shape id="_x0000_s1051" type="#_x0000_t202" alt="&quot;&quot;" style="position:absolute;left:2226;top:18590;width:12954;height:5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l-PL"/>
                          </w:rPr>
                          <w:t>istniejące zasoby komunikacji</w:t>
                        </w:r>
                      </w:p>
                    </w:txbxContent>
                  </v:textbox>
                </v:shape>
              </v:group>
            </w:pict>
          </mc:Fallback>
        </mc:AlternateContent>
      </w:r>
      <w:r w:rsidR="00374915" w:rsidRPr="0020033C">
        <w:rPr>
          <w:rFonts w:asciiTheme="majorHAnsi" w:hAnsiTheme="majorHAnsi" w:cstheme="majorHAnsi"/>
          <w:noProof/>
          <w:lang w:val="el-GR" w:eastAsia="el-GR"/>
        </w:rPr>
        <w:drawing>
          <wp:inline distT="0" distB="0" distL="0" distR="0" wp14:anchorId="21BBACEF" wp14:editId="141E8A8E">
            <wp:extent cx="5233333" cy="5088835"/>
            <wp:effectExtent l="0" t="0" r="0" b="4445"/>
            <wp:docPr id="1414492562" name="Picture 1" descr="„Istniejące zasoby komunikacji” zmieniają się w „skuteczną komunikację” dzięki czynnikom konwersji, stanowiącym „główne elementy skutecznej komunikacji w edukacji: jasność, dostępność, zaufanie i przejrzystość”. Skuteczna komunikacja jest wdrażana w celu budowania i stosowania kultury skutecznej komunikacji, która wspomaga dobrostan i rezyliencję w edu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Istniejące zasoby komunikacji” zmieniają się w „skuteczną komunikację” dzięki czynnikom konwersji, stanowiącym „główne elementy skutecznej komunikacji w edukacji: jasność, dostępność, zaufanie i przejrzystość”. Skuteczna komunikacja jest wdrażana w celu budowania i stosowania kultury skutecznej komunikacji, która wspomaga dobrostan i rezyliencję w edukacji."/>
                    <pic:cNvPicPr/>
                  </pic:nvPicPr>
                  <pic:blipFill>
                    <a:blip r:embed="rId47"/>
                    <a:stretch>
                      <a:fillRect/>
                    </a:stretch>
                  </pic:blipFill>
                  <pic:spPr>
                    <a:xfrm>
                      <a:off x="0" y="0"/>
                      <a:ext cx="5249998" cy="5105040"/>
                    </a:xfrm>
                    <a:prstGeom prst="rect">
                      <a:avLst/>
                    </a:prstGeom>
                  </pic:spPr>
                </pic:pic>
              </a:graphicData>
            </a:graphic>
          </wp:inline>
        </w:drawing>
      </w:r>
    </w:p>
    <w:p w14:paraId="415CD0DD" w14:textId="321EB2B2" w:rsidR="00B43125" w:rsidRPr="0020033C" w:rsidRDefault="00AB2D3F" w:rsidP="00E06E32">
      <w:pPr>
        <w:pStyle w:val="Agency-caption"/>
        <w:rPr>
          <w:rFonts w:asciiTheme="majorHAnsi" w:eastAsia="Calibri" w:hAnsiTheme="majorHAnsi" w:cstheme="majorHAnsi"/>
        </w:rPr>
      </w:pPr>
      <w:r w:rsidRPr="0020033C">
        <w:rPr>
          <w:rFonts w:asciiTheme="majorHAnsi" w:hAnsiTheme="majorHAnsi" w:cstheme="majorHAnsi"/>
          <w:lang w:bidi="pl-PL"/>
        </w:rPr>
        <w:t>Schemat </w:t>
      </w:r>
      <w:r w:rsidRPr="0020033C">
        <w:rPr>
          <w:rFonts w:asciiTheme="majorHAnsi" w:hAnsiTheme="majorHAnsi" w:cstheme="majorHAnsi"/>
          <w:lang w:bidi="pl-PL"/>
        </w:rPr>
        <w:fldChar w:fldCharType="begin"/>
      </w:r>
      <w:r w:rsidRPr="0020033C">
        <w:rPr>
          <w:rFonts w:asciiTheme="majorHAnsi" w:hAnsiTheme="majorHAnsi" w:cstheme="majorHAnsi"/>
          <w:lang w:bidi="pl-PL"/>
        </w:rPr>
        <w:instrText>SEQ Figure \* ARABIC</w:instrText>
      </w:r>
      <w:r w:rsidRPr="0020033C">
        <w:rPr>
          <w:rFonts w:asciiTheme="majorHAnsi" w:hAnsiTheme="majorHAnsi" w:cstheme="majorHAnsi"/>
          <w:lang w:bidi="pl-PL"/>
        </w:rPr>
        <w:fldChar w:fldCharType="separate"/>
      </w:r>
      <w:r w:rsidR="00BE07E6" w:rsidRPr="0020033C">
        <w:rPr>
          <w:rFonts w:asciiTheme="majorHAnsi" w:hAnsiTheme="majorHAnsi" w:cstheme="majorHAnsi"/>
          <w:lang w:bidi="pl-PL"/>
        </w:rPr>
        <w:t>3</w:t>
      </w:r>
      <w:r w:rsidRPr="0020033C">
        <w:rPr>
          <w:rFonts w:asciiTheme="majorHAnsi" w:hAnsiTheme="majorHAnsi" w:cstheme="majorHAnsi"/>
          <w:lang w:bidi="pl-PL"/>
        </w:rPr>
        <w:fldChar w:fldCharType="end"/>
      </w:r>
      <w:r w:rsidRPr="0020033C">
        <w:rPr>
          <w:rFonts w:asciiTheme="majorHAnsi" w:hAnsiTheme="majorHAnsi" w:cstheme="majorHAnsi"/>
          <w:lang w:bidi="pl-PL"/>
        </w:rPr>
        <w:t>. Ramy dobrostanu i skuteczna komunikacja w edukacji</w:t>
      </w:r>
    </w:p>
    <w:p w14:paraId="478C8356" w14:textId="018A940D" w:rsidR="00FE695B" w:rsidRPr="0020033C" w:rsidRDefault="000C758F" w:rsidP="00374915">
      <w:pPr>
        <w:pStyle w:val="Agency-body-text"/>
        <w:rPr>
          <w:rFonts w:asciiTheme="majorHAnsi" w:hAnsiTheme="majorHAnsi" w:cstheme="majorHAnsi"/>
        </w:rPr>
      </w:pPr>
      <w:r w:rsidRPr="0020033C">
        <w:rPr>
          <w:rFonts w:asciiTheme="majorHAnsi" w:hAnsiTheme="majorHAnsi" w:cstheme="majorHAnsi"/>
          <w:lang w:bidi="pl-PL"/>
        </w:rPr>
        <w:t>Wspieranie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 drogą udoskonalania procesów komunikacji wymaga od wszystkich interesariuszy wdrażania i stosowania kultury skutecznej komunikacji. W ten sposób skuteczna komunikacja może wspomagać cenne dążenia, które przyczyniają się do poprawy dobrostanu i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w:t>
      </w:r>
    </w:p>
    <w:p w14:paraId="0098C017" w14:textId="00016C42" w:rsidR="00E468AE" w:rsidRPr="0020033C" w:rsidRDefault="00A029F0" w:rsidP="008947A2">
      <w:pPr>
        <w:pStyle w:val="Agency-body-text"/>
        <w:rPr>
          <w:rFonts w:asciiTheme="majorHAnsi" w:hAnsiTheme="majorHAnsi" w:cstheme="majorHAnsi"/>
        </w:rPr>
      </w:pPr>
      <w:r w:rsidRPr="0020033C">
        <w:rPr>
          <w:rFonts w:asciiTheme="majorHAnsi" w:hAnsiTheme="majorHAnsi" w:cstheme="majorHAnsi"/>
          <w:lang w:bidi="pl-PL"/>
        </w:rPr>
        <w:t>Więcej informacji na temat podejścia opartego na możliwościach oraz ram dobrostanu można znaleźć w </w:t>
      </w:r>
      <w:hyperlink r:id="rId48">
        <w:r w:rsidR="009236B4" w:rsidRPr="0020033C">
          <w:rPr>
            <w:rStyle w:val="Hyperlink"/>
            <w:rFonts w:asciiTheme="majorHAnsi" w:hAnsiTheme="majorHAnsi" w:cstheme="majorHAnsi"/>
            <w:lang w:bidi="pl-PL"/>
          </w:rPr>
          <w:t>raporcie BRIES na temat metodologii i teorii</w:t>
        </w:r>
      </w:hyperlink>
      <w:r w:rsidRPr="0020033C">
        <w:rPr>
          <w:rFonts w:asciiTheme="majorHAnsi" w:hAnsiTheme="majorHAnsi" w:cstheme="majorHAnsi"/>
          <w:lang w:bidi="pl-PL"/>
        </w:rPr>
        <w:t>.</w:t>
      </w:r>
    </w:p>
    <w:p w14:paraId="65829CE2" w14:textId="77777777" w:rsidR="00801168" w:rsidRPr="0020033C" w:rsidRDefault="00801168" w:rsidP="00801168">
      <w:pPr>
        <w:pStyle w:val="Agency-body-text"/>
        <w:rPr>
          <w:rFonts w:asciiTheme="majorHAnsi" w:hAnsiTheme="majorHAnsi" w:cstheme="majorHAnsi"/>
        </w:rPr>
        <w:sectPr w:rsidR="00801168" w:rsidRPr="0020033C" w:rsidSect="00BC0C23">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20033C" w:rsidRDefault="00256BB2" w:rsidP="00EB0475">
      <w:pPr>
        <w:pStyle w:val="Agency-heading-1"/>
        <w:rPr>
          <w:rFonts w:asciiTheme="majorHAnsi" w:hAnsiTheme="majorHAnsi" w:cstheme="majorHAnsi"/>
        </w:rPr>
      </w:pPr>
      <w:bookmarkStart w:id="14" w:name="Section3"/>
      <w:bookmarkStart w:id="15" w:name="_Toc165622473"/>
      <w:r w:rsidRPr="0020033C">
        <w:rPr>
          <w:rFonts w:asciiTheme="majorHAnsi" w:hAnsiTheme="majorHAnsi" w:cstheme="majorHAnsi"/>
          <w:lang w:bidi="pl-PL"/>
        </w:rPr>
        <w:lastRenderedPageBreak/>
        <w:t>Część 3</w:t>
      </w:r>
      <w:bookmarkEnd w:id="14"/>
      <w:r w:rsidRPr="0020033C">
        <w:rPr>
          <w:rFonts w:asciiTheme="majorHAnsi" w:hAnsiTheme="majorHAnsi" w:cstheme="majorHAnsi"/>
          <w:lang w:bidi="pl-PL"/>
        </w:rPr>
        <w:t>: Dążenia</w:t>
      </w:r>
      <w:bookmarkEnd w:id="15"/>
    </w:p>
    <w:p w14:paraId="42E2BC1F" w14:textId="310A7F67" w:rsidR="00890425" w:rsidRPr="0020033C" w:rsidRDefault="00890425" w:rsidP="00890425">
      <w:pPr>
        <w:pStyle w:val="Agency-body-text"/>
        <w:rPr>
          <w:rFonts w:asciiTheme="majorHAnsi" w:eastAsia="Calibri" w:hAnsiTheme="majorHAnsi" w:cstheme="majorHAnsi"/>
        </w:rPr>
      </w:pPr>
      <w:r w:rsidRPr="0020033C">
        <w:rPr>
          <w:rFonts w:asciiTheme="majorHAnsi" w:hAnsiTheme="majorHAnsi" w:cstheme="majorHAnsi"/>
          <w:lang w:bidi="pl-PL"/>
        </w:rPr>
        <w:t xml:space="preserve">W ramach działania BRIES uczniowie, nauczyciele, rodzice i decydenci z krajów uczestniczących w działaniu zdefiniowali w oparciu o swoje doświadczenia związane z pandemią cztery obszary priorytetowe. (Więcej szczegółowych informacji na temat metodologii i uczestników można znaleźć w </w:t>
      </w:r>
      <w:hyperlink r:id="rId51" w:history="1">
        <w:r w:rsidR="00EF26B9" w:rsidRPr="0020033C">
          <w:rPr>
            <w:rStyle w:val="Hyperlink"/>
            <w:rFonts w:asciiTheme="majorHAnsi" w:hAnsiTheme="majorHAnsi" w:cstheme="majorHAnsi"/>
            <w:lang w:bidi="pl-PL"/>
          </w:rPr>
          <w:t>raporcie śródokresowym BRIES</w:t>
        </w:r>
      </w:hyperlink>
      <w:r w:rsidRPr="0020033C">
        <w:rPr>
          <w:rFonts w:asciiTheme="majorHAnsi" w:hAnsiTheme="majorHAnsi" w:cstheme="majorHAnsi"/>
          <w:lang w:bidi="pl-PL"/>
        </w:rPr>
        <w:t xml:space="preserve"> i </w:t>
      </w:r>
      <w:hyperlink r:id="rId52">
        <w:r w:rsidR="00105705" w:rsidRPr="0020033C">
          <w:rPr>
            <w:rStyle w:val="Hyperlink"/>
            <w:rFonts w:asciiTheme="majorHAnsi" w:hAnsiTheme="majorHAnsi" w:cstheme="majorHAnsi"/>
            <w:lang w:bidi="pl-PL"/>
          </w:rPr>
          <w:t>raporcie na temat metodologii i teorii</w:t>
        </w:r>
      </w:hyperlink>
      <w:r w:rsidRPr="0020033C">
        <w:rPr>
          <w:rFonts w:asciiTheme="majorHAnsi" w:hAnsiTheme="majorHAnsi" w:cstheme="majorHAnsi"/>
          <w:lang w:bidi="pl-PL"/>
        </w:rPr>
        <w:t>). Obszary priorytetowe przedstawiono jako Dążenia A, B, C i D.</w:t>
      </w:r>
    </w:p>
    <w:p w14:paraId="2019A408" w14:textId="3C2CEA0F" w:rsidR="001C0522" w:rsidRPr="0020033C" w:rsidRDefault="00801168" w:rsidP="00DB7881">
      <w:pPr>
        <w:pStyle w:val="Agency-body-text"/>
        <w:keepNext/>
        <w:jc w:val="center"/>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g">
            <w:drawing>
              <wp:inline distT="0" distB="0" distL="0" distR="0" wp14:anchorId="221C143F" wp14:editId="1C3CB1F9">
                <wp:extent cx="9000000" cy="3135157"/>
                <wp:effectExtent l="25400" t="0" r="42545" b="40005"/>
                <wp:docPr id="739996836" name="Group 1" descr="Dążenie  A: Tworzenie pewnych i bezpiecznych psychospołecznych środowisk uczenia się, Dążenie  B: Zdolność do proaktywnego działania, poczucie bycia przygotowanym na kryzysowe sytuacje psychospołeczne, Dążenie  C: Budowanie w społeczności sieci wsparcia dla uczniów i rodzin, Dążenie  D: Stosowanie skutecznej komunikacji w celu zaspokojenia potrzeb wszystkich uczniów"/>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A1025E" w:rsidRDefault="00801168" w:rsidP="002E20FF">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Tworzenie pewnych i bezpiecznych psychospołecznych środowisk uczenia się</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45" y="1323467"/>
                            <a:ext cx="2165627" cy="1547923"/>
                          </a:xfrm>
                          <a:prstGeom prst="rect">
                            <a:avLst/>
                          </a:prstGeom>
                          <a:noFill/>
                        </wps:spPr>
                        <wps:txbx>
                          <w:txbxContent>
                            <w:p w14:paraId="4119FF32" w14:textId="77777777" w:rsidR="00801168" w:rsidRPr="00A1025E" w:rsidRDefault="00801168" w:rsidP="00801168">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Zdolność do proaktywnego działania, poczucie bycia przygotowanym na kryzysowe sytuacje psychospołeczne</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276" y="1323378"/>
                            <a:ext cx="2164813" cy="1071013"/>
                          </a:xfrm>
                          <a:prstGeom prst="rect">
                            <a:avLst/>
                          </a:prstGeom>
                          <a:noFill/>
                        </wps:spPr>
                        <wps:txbx>
                          <w:txbxContent>
                            <w:p w14:paraId="04755AD3" w14:textId="77777777" w:rsidR="00801168" w:rsidRPr="00A1025E" w:rsidRDefault="00801168" w:rsidP="00801168">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Budowanie w społeczności sieci wsparcia dla uczniów i rodzin</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5623" y="1322925"/>
                            <a:ext cx="2165627" cy="1071342"/>
                          </a:xfrm>
                          <a:prstGeom prst="rect">
                            <a:avLst/>
                          </a:prstGeom>
                          <a:noFill/>
                        </wps:spPr>
                        <wps:txbx>
                          <w:txbxContent>
                            <w:p w14:paraId="5A5CFB98" w14:textId="085E3F4E" w:rsidR="00801168" w:rsidRPr="00A1025E" w:rsidRDefault="00801168" w:rsidP="00801168">
                              <w:pPr>
                                <w:jc w:val="center"/>
                                <w:textAlignment w:val="baseline"/>
                                <w:rPr>
                                  <w:rFonts w:asciiTheme="majorHAnsi" w:eastAsia="Calibri" w:hAnsiTheme="majorHAnsi" w:cstheme="majorHAnsi"/>
                                  <w:b/>
                                  <w:bCs/>
                                  <w:color w:val="1E1C43"/>
                                  <w:kern w:val="24"/>
                                  <w:szCs w:val="24"/>
                                </w:rPr>
                              </w:pPr>
                              <w:r w:rsidRPr="00A1025E">
                                <w:rPr>
                                  <w:rFonts w:asciiTheme="majorHAnsi" w:hAnsiTheme="majorHAnsi" w:cstheme="majorHAnsi"/>
                                  <w:b/>
                                  <w:color w:val="1E1C43"/>
                                  <w:kern w:val="24"/>
                                  <w:szCs w:val="18"/>
                                  <w:lang w:bidi="pl-PL"/>
                                </w:rPr>
                                <w:t>Stosowanie skutecznej komunikacji w celu zaspokojenia potrzeb wszystkich uczniów</w:t>
                              </w:r>
                            </w:p>
                          </w:txbxContent>
                        </wps:txbx>
                        <wps:bodyPr wrap="square" lIns="91440" tIns="45720" rIns="91440" bIns="45720" rtlCol="0" anchor="t">
                          <a:no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Dążenie  A: Tworzenie pewnych i bezpiecznych psychospołecznych środowisk uczenia się, Dążenie  B: Zdolność do proaktywnego działania, poczucie bycia przygotowanym na kryzysowe sytuacje psychospołeczne, Dążenie  C: Budowanie w społeczności sieci wsparcia dla uczniów i rodzin, Dążenie  D: Stosowanie skutecznej komunikacji w celu zaspokojenia potrzeb wszystkich uczniów"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&#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eL/A/ccmK+ETkld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A1025E" w:rsidRDefault="00801168" w:rsidP="002E20FF">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Tworzenie pewnych i bezpiecznych psychospołecznych środowisk uczenia się</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9"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B</w:t>
                        </w:r>
                      </w:p>
                    </w:txbxContent>
                  </v:textbox>
                </v:shape>
                <v:shape id="Text B" o:spid="_x0000_s1063" type="#_x0000_t202" alt="&quot;&quot;" style="position:absolute;left:31708;top:13234;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A1025E" w:rsidRDefault="00801168" w:rsidP="00801168">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Zdolność do proaktywnego działania, poczucie bycia przygotowanym na kryzysowe sytuacje psychospołeczne</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0"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C</w:t>
                        </w:r>
                      </w:p>
                    </w:txbxContent>
                  </v:textbox>
                </v:shape>
                <v:shape id="Text C" o:spid="_x0000_s1070" type="#_x0000_t202" alt="&quot;&quot;" style="position:absolute;left:61982;top:13233;width:21648;height:10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A1025E" w:rsidRDefault="00801168" w:rsidP="00801168">
                        <w:pPr>
                          <w:jc w:val="center"/>
                          <w:textAlignment w:val="baseline"/>
                          <w:rPr>
                            <w:rFonts w:asciiTheme="majorHAnsi" w:eastAsia="MS PGothic" w:hAnsiTheme="majorHAnsi" w:cstheme="majorHAnsi"/>
                            <w:b/>
                            <w:bCs/>
                            <w:color w:val="1E1C43"/>
                            <w:kern w:val="24"/>
                            <w:szCs w:val="24"/>
                          </w:rPr>
                        </w:pPr>
                        <w:r w:rsidRPr="00A1025E">
                          <w:rPr>
                            <w:rFonts w:asciiTheme="majorHAnsi" w:hAnsiTheme="majorHAnsi" w:cstheme="majorHAnsi"/>
                            <w:b/>
                            <w:color w:val="1E1C43"/>
                            <w:kern w:val="24"/>
                            <w:szCs w:val="18"/>
                            <w:lang w:bidi="pl-PL"/>
                          </w:rPr>
                          <w:t>Budowanie w społeczności sieci wsparcia dla uczniów i rodzin</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1"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A1025E" w:rsidRDefault="00801168" w:rsidP="00801168">
                        <w:pPr>
                          <w:jc w:val="center"/>
                          <w:textAlignment w:val="baseline"/>
                          <w:rPr>
                            <w:rFonts w:asciiTheme="majorHAnsi" w:eastAsia="MS PGothic" w:hAnsiTheme="majorHAnsi" w:cstheme="majorHAnsi"/>
                            <w:b/>
                            <w:bCs/>
                            <w:color w:val="FFFFFF"/>
                            <w:kern w:val="24"/>
                            <w:sz w:val="40"/>
                            <w:szCs w:val="40"/>
                          </w:rPr>
                        </w:pPr>
                        <w:r w:rsidRPr="00A1025E">
                          <w:rPr>
                            <w:rFonts w:asciiTheme="majorHAnsi" w:hAnsiTheme="majorHAnsi" w:cstheme="majorHAnsi"/>
                            <w:b/>
                            <w:color w:val="FFFFFF"/>
                            <w:kern w:val="24"/>
                            <w:sz w:val="40"/>
                            <w:lang w:bidi="pl-PL"/>
                          </w:rPr>
                          <w:t>Dążenie D</w:t>
                        </w:r>
                      </w:p>
                    </w:txbxContent>
                  </v:textbox>
                </v:shape>
                <v:shape id="Text D" o:spid="_x0000_s1077" type="#_x0000_t202" alt="&quot;&quot;" style="position:absolute;left:92656;top:13229;width:21656;height:10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" filled="f" stroked="f">
                  <v:textbox>
                    <w:txbxContent>
                      <w:p w14:paraId="5A5CFB98" w14:textId="085E3F4E" w:rsidR="00801168" w:rsidRPr="00A1025E" w:rsidRDefault="00801168" w:rsidP="00801168">
                        <w:pPr>
                          <w:jc w:val="center"/>
                          <w:textAlignment w:val="baseline"/>
                          <w:rPr>
                            <w:rFonts w:asciiTheme="majorHAnsi" w:eastAsia="Calibri" w:hAnsiTheme="majorHAnsi" w:cstheme="majorHAnsi"/>
                            <w:b/>
                            <w:bCs/>
                            <w:color w:val="1E1C43"/>
                            <w:kern w:val="24"/>
                            <w:szCs w:val="24"/>
                          </w:rPr>
                        </w:pPr>
                        <w:r w:rsidRPr="00A1025E">
                          <w:rPr>
                            <w:rFonts w:asciiTheme="majorHAnsi" w:hAnsiTheme="majorHAnsi" w:cstheme="majorHAnsi"/>
                            <w:b/>
                            <w:color w:val="1E1C43"/>
                            <w:kern w:val="24"/>
                            <w:szCs w:val="18"/>
                            <w:lang w:bidi="pl-PL"/>
                          </w:rPr>
                          <w:t>Stosowanie skutecznej komunikacji w celu zaspokojenia potrzeb wszystkich uczniów</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2" o:title=""/>
                  </v:shape>
                </v:group>
                <w10:anchorlock/>
              </v:group>
            </w:pict>
          </mc:Fallback>
        </mc:AlternateContent>
      </w:r>
    </w:p>
    <w:p w14:paraId="35739D7D" w14:textId="5514FA97" w:rsidR="00890425" w:rsidRPr="0020033C" w:rsidRDefault="00890425" w:rsidP="00890425">
      <w:pPr>
        <w:pStyle w:val="Agency-caption"/>
        <w:rPr>
          <w:rFonts w:asciiTheme="majorHAnsi" w:eastAsia="Calibri" w:hAnsiTheme="majorHAnsi" w:cstheme="majorHAnsi"/>
        </w:rPr>
      </w:pPr>
      <w:r w:rsidRPr="0020033C">
        <w:rPr>
          <w:rFonts w:asciiTheme="majorHAnsi" w:hAnsiTheme="majorHAnsi" w:cstheme="majorHAnsi"/>
          <w:lang w:bidi="pl-PL"/>
        </w:rPr>
        <w:t>Schemat </w:t>
      </w:r>
      <w:r w:rsidRPr="0020033C">
        <w:rPr>
          <w:rFonts w:asciiTheme="majorHAnsi" w:hAnsiTheme="majorHAnsi" w:cstheme="majorHAnsi"/>
          <w:lang w:bidi="pl-PL"/>
        </w:rPr>
        <w:fldChar w:fldCharType="begin"/>
      </w:r>
      <w:r w:rsidRPr="0020033C">
        <w:rPr>
          <w:rFonts w:asciiTheme="majorHAnsi" w:hAnsiTheme="majorHAnsi" w:cstheme="majorHAnsi"/>
          <w:lang w:bidi="pl-PL"/>
        </w:rPr>
        <w:instrText>SEQ Figure \* ARABIC</w:instrText>
      </w:r>
      <w:r w:rsidRPr="0020033C">
        <w:rPr>
          <w:rFonts w:asciiTheme="majorHAnsi" w:hAnsiTheme="majorHAnsi" w:cstheme="majorHAnsi"/>
          <w:lang w:bidi="pl-PL"/>
        </w:rPr>
        <w:fldChar w:fldCharType="separate"/>
      </w:r>
      <w:r w:rsidRPr="0020033C">
        <w:rPr>
          <w:rFonts w:asciiTheme="majorHAnsi" w:hAnsiTheme="majorHAnsi" w:cstheme="majorHAnsi"/>
          <w:lang w:bidi="pl-PL"/>
        </w:rPr>
        <w:t>4</w:t>
      </w:r>
      <w:r w:rsidRPr="0020033C">
        <w:rPr>
          <w:rFonts w:asciiTheme="majorHAnsi" w:hAnsiTheme="majorHAnsi" w:cstheme="majorHAnsi"/>
          <w:lang w:bidi="pl-PL"/>
        </w:rPr>
        <w:fldChar w:fldCharType="end"/>
      </w:r>
      <w:r w:rsidRPr="0020033C">
        <w:rPr>
          <w:rFonts w:asciiTheme="majorHAnsi" w:hAnsiTheme="majorHAnsi" w:cstheme="majorHAnsi"/>
          <w:lang w:bidi="pl-PL"/>
        </w:rPr>
        <w:t>. Dążenia</w:t>
      </w:r>
    </w:p>
    <w:p w14:paraId="79682BFA" w14:textId="77777777" w:rsidR="00210391" w:rsidRPr="0020033C" w:rsidRDefault="00210391" w:rsidP="00DB79DD">
      <w:pPr>
        <w:pStyle w:val="Agency-body-text"/>
        <w:rPr>
          <w:rFonts w:asciiTheme="majorHAnsi" w:eastAsia="Calibri" w:hAnsiTheme="majorHAnsi" w:cstheme="majorHAnsi"/>
        </w:rPr>
        <w:sectPr w:rsidR="00210391" w:rsidRPr="0020033C" w:rsidSect="00BC0C23">
          <w:headerReference w:type="even" r:id="rId63"/>
          <w:headerReference w:type="default" r:id="rId64"/>
          <w:headerReference w:type="first" r:id="rId65"/>
          <w:pgSz w:w="16838" w:h="11899" w:orient="landscape"/>
          <w:pgMar w:top="1531" w:right="1276" w:bottom="1531" w:left="1134" w:header="709" w:footer="828" w:gutter="0"/>
          <w:cols w:space="708"/>
          <w:docGrid w:linePitch="360"/>
        </w:sectPr>
      </w:pPr>
    </w:p>
    <w:p w14:paraId="28213630" w14:textId="0379BB39" w:rsidR="00C34D23" w:rsidRPr="0020033C" w:rsidRDefault="00890425" w:rsidP="00DB79DD">
      <w:pPr>
        <w:pStyle w:val="Agency-body-text"/>
        <w:rPr>
          <w:rFonts w:asciiTheme="majorHAnsi" w:eastAsia="Calibri" w:hAnsiTheme="majorHAnsi" w:cstheme="majorHAnsi"/>
        </w:rPr>
      </w:pPr>
      <w:r w:rsidRPr="0020033C">
        <w:rPr>
          <w:rFonts w:asciiTheme="majorHAnsi" w:hAnsiTheme="majorHAnsi" w:cstheme="majorHAnsi"/>
          <w:lang w:bidi="pl-PL"/>
        </w:rPr>
        <w:lastRenderedPageBreak/>
        <w:t>Dążenia opisują procesy, które w sposób zdecydowany poprawiają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wszystkich uczniów. Są to zatem cele, które interesariusze uznali za cenne. Można je osiągnąć, jeśli wszyscy zaangażowani w proces nauczania i uczenia się będą stosowali skuteczną komunikację.</w:t>
      </w:r>
    </w:p>
    <w:p w14:paraId="14592807" w14:textId="3FD8CA9E" w:rsidR="00073F9B" w:rsidRPr="0020033C" w:rsidRDefault="00F9041C" w:rsidP="00DB7881">
      <w:pPr>
        <w:pStyle w:val="Agency-body-text"/>
        <w:rPr>
          <w:rFonts w:asciiTheme="majorHAnsi" w:hAnsiTheme="majorHAnsi" w:cstheme="majorHAnsi"/>
        </w:rPr>
      </w:pPr>
      <w:r w:rsidRPr="0020033C">
        <w:rPr>
          <w:rFonts w:asciiTheme="majorHAnsi" w:hAnsiTheme="majorHAnsi" w:cstheme="majorHAnsi"/>
          <w:lang w:bidi="pl-PL"/>
        </w:rPr>
        <w:t xml:space="preserve">W dalszej części szczegółowo opisano każde dążenie. Kontekstu dla tych dążeń dostarczyły doświadczenia interesariuszy związane z procesami komunikacji we wczesnej fazie pandemii. Opisano również sytuacje, w których skuteczna komunikacja może prowadzić do poprawy dobrostanu i budowania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wszystkich uczniów.</w:t>
      </w:r>
    </w:p>
    <w:p w14:paraId="269A7677" w14:textId="23C2B653" w:rsidR="000F777C" w:rsidRPr="0020033C" w:rsidRDefault="002E4F33" w:rsidP="000F777C">
      <w:pPr>
        <w:pStyle w:val="Agency-body-text"/>
        <w:rPr>
          <w:rFonts w:asciiTheme="majorHAnsi" w:hAnsiTheme="majorHAnsi" w:cstheme="majorHAnsi"/>
        </w:rPr>
      </w:pPr>
      <w:r w:rsidRPr="0020033C">
        <w:rPr>
          <w:rFonts w:asciiTheme="majorHAnsi" w:hAnsiTheme="majorHAnsi" w:cstheme="majorHAnsi"/>
          <w:lang w:bidi="pl-PL"/>
        </w:rPr>
        <w:t>Do identyfikacji ważnych uczestników komunikacji (interesariuszy) wykorzystano w niniejszym przewodniku model ekosystemu Agencji (zob. schemat 5), który w centrum stawia uczniów. Interesariusze na wszystkich poziomach komunikują się ze sobą w określony sposób i dlatego można ich uznać za „uczestników komunikacji”. Tak powstaje złożone środowisko potencjalnych procesów komunikacji. Na poziomie najbardziej zewnętrznym przewodnik jest kierowany ogólnie do decydentów, w tym dyrektorów szkół i władz w sektorze oświaty publicznej na wszystkich poziomach zarządzania.</w:t>
      </w:r>
    </w:p>
    <w:p w14:paraId="7A1EB56C" w14:textId="71DC6D7E" w:rsidR="00F80324" w:rsidRPr="0020033C" w:rsidRDefault="00F80324" w:rsidP="000F777C">
      <w:pPr>
        <w:pStyle w:val="Agency-body-text"/>
        <w:rPr>
          <w:rFonts w:asciiTheme="majorHAnsi" w:hAnsiTheme="majorHAnsi" w:cstheme="majorHAnsi"/>
        </w:rPr>
        <w:sectPr w:rsidR="00F80324" w:rsidRPr="0020033C" w:rsidSect="00BC0C23">
          <w:headerReference w:type="default" r:id="rId66"/>
          <w:pgSz w:w="11899" w:h="16838"/>
          <w:pgMar w:top="1134" w:right="1531" w:bottom="1276" w:left="1531" w:header="709" w:footer="828" w:gutter="0"/>
          <w:cols w:space="708"/>
          <w:docGrid w:linePitch="360"/>
        </w:sectPr>
      </w:pPr>
    </w:p>
    <w:p w14:paraId="243ACC25" w14:textId="4F64BB4B" w:rsidR="00A15A71" w:rsidRPr="0020033C" w:rsidRDefault="00B544DE" w:rsidP="00DB7881">
      <w:pPr>
        <w:pStyle w:val="Agency-body-text"/>
        <w:keepNext/>
        <w:jc w:val="center"/>
        <w:rPr>
          <w:rFonts w:asciiTheme="majorHAnsi" w:hAnsiTheme="majorHAnsi" w:cstheme="majorHAnsi"/>
        </w:rPr>
      </w:pPr>
      <w:r w:rsidRPr="0020033C">
        <w:rPr>
          <w:rFonts w:asciiTheme="majorHAnsi" w:hAnsiTheme="majorHAnsi" w:cstheme="majorHAnsi"/>
          <w:noProof/>
          <w:lang w:val="el-GR" w:eastAsia="el-GR"/>
        </w:rPr>
        <w:lastRenderedPageBreak/>
        <mc:AlternateContent>
          <mc:Choice Requires="wps">
            <w:drawing>
              <wp:anchor distT="0" distB="0" distL="114300" distR="114300" simplePos="0" relativeHeight="251658249" behindDoc="0" locked="0" layoutInCell="1" allowOverlap="1" wp14:anchorId="7EB66D59" wp14:editId="09A45067">
                <wp:simplePos x="0" y="0"/>
                <wp:positionH relativeFrom="column">
                  <wp:posOffset>6911763</wp:posOffset>
                </wp:positionH>
                <wp:positionV relativeFrom="paragraph">
                  <wp:posOffset>2789555</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3714D569"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decydenci</w:t>
                            </w:r>
                          </w:p>
                          <w:p w14:paraId="113A8EA6"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kraju/regionu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4.25pt;margin-top:219.6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" filled="f" stroked="f" strokeweight=".5pt">
                <v:textbox>
                  <w:txbxContent>
                    <w:p w14:paraId="4BBC489D" w14:textId="3714D569"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decydenci</w:t>
                      </w:r>
                    </w:p>
                    <w:p w14:paraId="113A8EA6"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kraju/regionu</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48" behindDoc="0" locked="0" layoutInCell="1" allowOverlap="1" wp14:anchorId="58202F7D" wp14:editId="5CCBB3F0">
                <wp:simplePos x="0" y="0"/>
                <wp:positionH relativeFrom="column">
                  <wp:posOffset>5540587</wp:posOffset>
                </wp:positionH>
                <wp:positionV relativeFrom="paragraph">
                  <wp:posOffset>2784475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rodzice/rodziny</w:t>
                            </w:r>
                          </w:p>
                          <w:p w14:paraId="7C134C2C"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społeczności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25pt;margin-top:219.2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" filled="f" stroked="f" strokeweight=".5pt">
                <v:textbox style="mso-fit-shape-to-text:t">
                  <w:txbxContent>
                    <w:p w14:paraId="4890F4FC" w14:textId="185D81F7"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rodzice/rodziny</w:t>
                      </w:r>
                    </w:p>
                    <w:p w14:paraId="7C134C2C"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społeczności</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47" behindDoc="0" locked="0" layoutInCell="1" allowOverlap="1" wp14:anchorId="7B887F30" wp14:editId="3D7612D2">
                <wp:simplePos x="0" y="0"/>
                <wp:positionH relativeFrom="column">
                  <wp:posOffset>4139777</wp:posOffset>
                </wp:positionH>
                <wp:positionV relativeFrom="paragraph">
                  <wp:posOffset>2787015</wp:posOffset>
                </wp:positionV>
                <wp:extent cx="1153795"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53795" cy="1368425"/>
                        </a:xfrm>
                        <a:prstGeom prst="rect">
                          <a:avLst/>
                        </a:prstGeom>
                        <a:noFill/>
                        <a:ln w="6350">
                          <a:noFill/>
                        </a:ln>
                      </wps:spPr>
                      <wps:txbx>
                        <w:txbxContent>
                          <w:p w14:paraId="2C442654" w14:textId="331A825C"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nauczyciele</w:t>
                            </w:r>
                          </w:p>
                          <w:p w14:paraId="4D7F2D58"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szkoły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5pt;margin-top:219.45pt;width:90.8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" filled="f" stroked="f" strokeweight=".5pt">
                <v:textbox style="mso-fit-shape-to-text:t">
                  <w:txbxContent>
                    <w:p w14:paraId="2C442654" w14:textId="331A825C"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nauczyciele</w:t>
                      </w:r>
                    </w:p>
                    <w:p w14:paraId="4D7F2D58" w14:textId="77777777"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poziom szkoły</w:t>
                      </w:r>
                    </w:p>
                  </w:txbxContent>
                </v:textbox>
              </v:shape>
            </w:pict>
          </mc:Fallback>
        </mc:AlternateContent>
      </w:r>
      <w:r w:rsidRPr="0020033C">
        <w:rPr>
          <w:rFonts w:asciiTheme="majorHAnsi" w:hAnsiTheme="majorHAnsi" w:cstheme="majorHAnsi"/>
          <w:noProof/>
          <w:lang w:val="el-GR" w:eastAsia="el-GR"/>
        </w:rPr>
        <mc:AlternateContent>
          <mc:Choice Requires="wps">
            <w:drawing>
              <wp:anchor distT="0" distB="0" distL="114300" distR="114300" simplePos="0" relativeHeight="251658246" behindDoc="0" locked="0" layoutInCell="1" allowOverlap="1" wp14:anchorId="2B380A54" wp14:editId="6671FA18">
                <wp:simplePos x="0" y="0"/>
                <wp:positionH relativeFrom="column">
                  <wp:posOffset>2879090</wp:posOffset>
                </wp:positionH>
                <wp:positionV relativeFrom="paragraph">
                  <wp:posOffset>2796328</wp:posOffset>
                </wp:positionV>
                <wp:extent cx="119126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1260" cy="1325880"/>
                        </a:xfrm>
                        <a:prstGeom prst="rect">
                          <a:avLst/>
                        </a:prstGeom>
                        <a:noFill/>
                        <a:ln w="6350">
                          <a:noFill/>
                        </a:ln>
                      </wps:spPr>
                      <wps:txbx>
                        <w:txbxContent>
                          <w:p w14:paraId="37B18ADC" w14:textId="77777777"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uczniowie</w:t>
                            </w:r>
                          </w:p>
                          <w:p w14:paraId="2D03D430" w14:textId="70BCA7B6"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 xml:space="preserve">poziom </w:t>
                            </w:r>
                            <w:r w:rsidR="00A8554D">
                              <w:rPr>
                                <w:rFonts w:asciiTheme="majorHAnsi" w:hAnsiTheme="majorHAnsi" w:cstheme="majorHAnsi"/>
                                <w:color w:val="002060"/>
                                <w:lang w:bidi="pl-PL"/>
                              </w:rPr>
                              <w:t>jednostki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6.7pt;margin-top:220.2pt;width:93.8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" filled="f" stroked="f" strokeweight=".5pt">
                <v:textbox style="mso-fit-shape-to-text:t">
                  <w:txbxContent>
                    <w:p w14:paraId="37B18ADC" w14:textId="77777777" w:rsidR="00C904FB" w:rsidRPr="00A1025E" w:rsidRDefault="00C904FB" w:rsidP="00180996">
                      <w:pPr>
                        <w:spacing w:before="20" w:after="360"/>
                        <w:rPr>
                          <w:rFonts w:asciiTheme="majorHAnsi" w:hAnsiTheme="majorHAnsi" w:cstheme="majorHAnsi"/>
                          <w:b/>
                          <w:bCs/>
                          <w:color w:val="002060"/>
                          <w:sz w:val="26"/>
                          <w:szCs w:val="26"/>
                        </w:rPr>
                      </w:pPr>
                      <w:r w:rsidRPr="00A1025E">
                        <w:rPr>
                          <w:rFonts w:asciiTheme="majorHAnsi" w:hAnsiTheme="majorHAnsi" w:cstheme="majorHAnsi"/>
                          <w:b/>
                          <w:color w:val="002060"/>
                          <w:sz w:val="26"/>
                          <w:lang w:bidi="pl-PL"/>
                        </w:rPr>
                        <w:t>uczniowie</w:t>
                      </w:r>
                    </w:p>
                    <w:p w14:paraId="2D03D430" w14:textId="70BCA7B6" w:rsidR="00C904FB" w:rsidRPr="00A1025E" w:rsidRDefault="00C904FB" w:rsidP="00167EDB">
                      <w:pPr>
                        <w:autoSpaceDE w:val="0"/>
                        <w:autoSpaceDN w:val="0"/>
                        <w:adjustRightInd w:val="0"/>
                        <w:spacing w:before="120" w:after="120"/>
                        <w:rPr>
                          <w:rFonts w:asciiTheme="majorHAnsi" w:hAnsiTheme="majorHAnsi" w:cstheme="majorHAnsi"/>
                          <w:color w:val="002060"/>
                        </w:rPr>
                      </w:pPr>
                      <w:r w:rsidRPr="00A1025E">
                        <w:rPr>
                          <w:rFonts w:asciiTheme="majorHAnsi" w:hAnsiTheme="majorHAnsi" w:cstheme="majorHAnsi"/>
                          <w:color w:val="002060"/>
                          <w:lang w:bidi="pl-PL"/>
                        </w:rPr>
                        <w:t xml:space="preserve">poziom </w:t>
                      </w:r>
                      <w:r w:rsidR="00A8554D">
                        <w:rPr>
                          <w:rFonts w:asciiTheme="majorHAnsi" w:hAnsiTheme="majorHAnsi" w:cstheme="majorHAnsi"/>
                          <w:color w:val="002060"/>
                          <w:lang w:bidi="pl-PL"/>
                        </w:rPr>
                        <w:t>jednostki</w:t>
                      </w:r>
                    </w:p>
                  </w:txbxContent>
                </v:textbox>
              </v:shape>
            </w:pict>
          </mc:Fallback>
        </mc:AlternateContent>
      </w:r>
      <w:r w:rsidR="00C904FB" w:rsidRPr="0020033C">
        <w:rPr>
          <w:rFonts w:asciiTheme="majorHAnsi" w:hAnsiTheme="majorHAnsi" w:cstheme="majorHAnsi"/>
          <w:noProof/>
          <w:lang w:val="el-GR" w:eastAsia="el-GR"/>
        </w:rPr>
        <w:drawing>
          <wp:inline distT="0" distB="0" distL="0" distR="0" wp14:anchorId="75680C7B" wp14:editId="3392F9E5">
            <wp:extent cx="7591425" cy="5063786"/>
            <wp:effectExtent l="0" t="0" r="0" b="3810"/>
            <wp:docPr id="26" name="Picture 26" descr="Wykres kołowy przedstawiający model ekosystemu, z powiększonym wycinkiem modelu zawierającym cztery warstwy. Uczniowie (poziom jednostki) znajdują się w centrum, nauczyciele (poziom szkoły) w kolejnej warstwie, rodzice/rodziny (poziom społeczności) w następnej warstwie i decydenci (poziom kraju/regionu) w warstwie najbardziej zewnętr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ykres kołowy przedstawiający model ekosystemu, z powiększonym wycinkiem modelu zawierającym cztery warstwy. Uczniowie (poziom jednostki) znajdują się w centrum, nauczyciele (poziom szkoły) w kolejnej warstwie, rodzice/rodziny (poziom społeczności) w następnej warstwie i decydenci (poziom kraju/regionu) w warstwie najbardziej zewnętrznej."/>
                    <pic:cNvPicPr/>
                  </pic:nvPicPr>
                  <pic:blipFill>
                    <a:blip r:embed="rId67"/>
                    <a:stretch>
                      <a:fillRect/>
                    </a:stretch>
                  </pic:blipFill>
                  <pic:spPr>
                    <a:xfrm>
                      <a:off x="0" y="0"/>
                      <a:ext cx="7593055" cy="5064873"/>
                    </a:xfrm>
                    <a:prstGeom prst="rect">
                      <a:avLst/>
                    </a:prstGeom>
                  </pic:spPr>
                </pic:pic>
              </a:graphicData>
            </a:graphic>
          </wp:inline>
        </w:drawing>
      </w:r>
    </w:p>
    <w:p w14:paraId="4BAF71E3" w14:textId="1CBC5261" w:rsidR="00EA6BEB" w:rsidRPr="0020033C" w:rsidRDefault="00EA6BEB" w:rsidP="00EA6BEB">
      <w:pPr>
        <w:pStyle w:val="Agency-caption"/>
        <w:rPr>
          <w:rFonts w:asciiTheme="majorHAnsi" w:hAnsiTheme="majorHAnsi" w:cstheme="majorHAnsi"/>
        </w:rPr>
      </w:pPr>
      <w:r w:rsidRPr="0020033C">
        <w:rPr>
          <w:rFonts w:asciiTheme="majorHAnsi" w:hAnsiTheme="majorHAnsi" w:cstheme="majorHAnsi"/>
          <w:lang w:bidi="pl-PL"/>
        </w:rPr>
        <w:t>Schemat </w:t>
      </w:r>
      <w:r w:rsidRPr="0020033C">
        <w:rPr>
          <w:rFonts w:asciiTheme="majorHAnsi" w:hAnsiTheme="majorHAnsi" w:cstheme="majorHAnsi"/>
          <w:lang w:bidi="pl-PL"/>
        </w:rPr>
        <w:fldChar w:fldCharType="begin"/>
      </w:r>
      <w:r w:rsidRPr="0020033C">
        <w:rPr>
          <w:rFonts w:asciiTheme="majorHAnsi" w:hAnsiTheme="majorHAnsi" w:cstheme="majorHAnsi"/>
          <w:lang w:bidi="pl-PL"/>
        </w:rPr>
        <w:instrText>SEQ Figure \* ARABIC</w:instrText>
      </w:r>
      <w:r w:rsidRPr="0020033C">
        <w:rPr>
          <w:rFonts w:asciiTheme="majorHAnsi" w:hAnsiTheme="majorHAnsi" w:cstheme="majorHAnsi"/>
          <w:lang w:bidi="pl-PL"/>
        </w:rPr>
        <w:fldChar w:fldCharType="separate"/>
      </w:r>
      <w:r w:rsidR="00BE07E6" w:rsidRPr="0020033C">
        <w:rPr>
          <w:rFonts w:asciiTheme="majorHAnsi" w:hAnsiTheme="majorHAnsi" w:cstheme="majorHAnsi"/>
          <w:lang w:bidi="pl-PL"/>
        </w:rPr>
        <w:t>5</w:t>
      </w:r>
      <w:r w:rsidRPr="0020033C">
        <w:rPr>
          <w:rFonts w:asciiTheme="majorHAnsi" w:hAnsiTheme="majorHAnsi" w:cstheme="majorHAnsi"/>
          <w:lang w:bidi="pl-PL"/>
        </w:rPr>
        <w:fldChar w:fldCharType="end"/>
      </w:r>
      <w:r w:rsidRPr="0020033C">
        <w:rPr>
          <w:rFonts w:asciiTheme="majorHAnsi" w:hAnsiTheme="majorHAnsi" w:cstheme="majorHAnsi"/>
          <w:lang w:bidi="pl-PL"/>
        </w:rPr>
        <w:t>. Model ekosystemu Agencji</w:t>
      </w:r>
    </w:p>
    <w:p w14:paraId="50170064" w14:textId="77777777" w:rsidR="00E9535E" w:rsidRPr="0020033C" w:rsidRDefault="00E9535E" w:rsidP="00E97D47">
      <w:pPr>
        <w:pStyle w:val="Agency-body-text"/>
        <w:rPr>
          <w:rFonts w:asciiTheme="majorHAnsi" w:hAnsiTheme="majorHAnsi" w:cstheme="majorHAnsi"/>
        </w:rPr>
        <w:sectPr w:rsidR="00E9535E" w:rsidRPr="0020033C" w:rsidSect="00BC0C23">
          <w:headerReference w:type="even" r:id="rId68"/>
          <w:pgSz w:w="16838" w:h="11899" w:orient="landscape"/>
          <w:pgMar w:top="1531" w:right="1276" w:bottom="1531" w:left="1134" w:header="709" w:footer="828" w:gutter="0"/>
          <w:cols w:space="708"/>
          <w:docGrid w:linePitch="360"/>
        </w:sectPr>
      </w:pPr>
    </w:p>
    <w:p w14:paraId="669DD470" w14:textId="5A44308E" w:rsidR="00E60028" w:rsidRPr="0020033C" w:rsidRDefault="00B577ED" w:rsidP="00DB7881">
      <w:pPr>
        <w:pStyle w:val="Agency-body-text"/>
        <w:rPr>
          <w:rFonts w:asciiTheme="majorHAnsi" w:hAnsiTheme="majorHAnsi" w:cstheme="majorHAnsi"/>
        </w:rPr>
      </w:pPr>
      <w:r w:rsidRPr="0020033C">
        <w:rPr>
          <w:rFonts w:asciiTheme="majorHAnsi" w:hAnsiTheme="majorHAnsi" w:cstheme="majorHAnsi"/>
          <w:lang w:bidi="pl-PL"/>
        </w:rPr>
        <w:lastRenderedPageBreak/>
        <w:t>Każde spośród czterech dążeń jest powiązane z jedną z grup interesariuszy ekosystemu. Ale nawet jeśli na skutecznej komunikacji korzystają na przykład rodzice i nauczyciele, ostatecznym beneficjentem zawsze jest uczeń.</w:t>
      </w:r>
    </w:p>
    <w:p w14:paraId="5D861F77" w14:textId="696D4F5E" w:rsidR="00631571" w:rsidRPr="0020033C" w:rsidRDefault="00631571" w:rsidP="00DB7881">
      <w:pPr>
        <w:pStyle w:val="Agency-caption"/>
        <w:keepNext/>
        <w:rPr>
          <w:rFonts w:asciiTheme="majorHAnsi" w:hAnsiTheme="majorHAnsi" w:cstheme="majorHAnsi"/>
        </w:rPr>
      </w:pPr>
      <w:r w:rsidRPr="0020033C">
        <w:rPr>
          <w:rFonts w:asciiTheme="majorHAnsi" w:hAnsiTheme="majorHAnsi" w:cstheme="majorHAnsi"/>
          <w:lang w:bidi="pl-PL"/>
        </w:rPr>
        <w:t>Tabela </w:t>
      </w:r>
      <w:r w:rsidR="007E11D7" w:rsidRPr="0020033C">
        <w:rPr>
          <w:rFonts w:asciiTheme="majorHAnsi" w:hAnsiTheme="majorHAnsi" w:cstheme="majorHAnsi"/>
        </w:rPr>
        <w:fldChar w:fldCharType="begin"/>
      </w:r>
      <w:r w:rsidR="007E11D7" w:rsidRPr="0020033C">
        <w:rPr>
          <w:rFonts w:asciiTheme="majorHAnsi" w:hAnsiTheme="majorHAnsi" w:cstheme="majorHAnsi"/>
        </w:rPr>
        <w:instrText xml:space="preserve"> SEQ Table \* ARABIC </w:instrText>
      </w:r>
      <w:r w:rsidR="007E11D7" w:rsidRPr="0020033C">
        <w:rPr>
          <w:rFonts w:asciiTheme="majorHAnsi" w:hAnsiTheme="majorHAnsi" w:cstheme="majorHAnsi"/>
        </w:rPr>
        <w:fldChar w:fldCharType="separate"/>
      </w:r>
      <w:r w:rsidRPr="0020033C">
        <w:rPr>
          <w:rFonts w:asciiTheme="majorHAnsi" w:hAnsiTheme="majorHAnsi" w:cstheme="majorHAnsi"/>
          <w:lang w:bidi="pl-PL"/>
        </w:rPr>
        <w:t>1</w:t>
      </w:r>
      <w:r w:rsidR="007E11D7" w:rsidRPr="0020033C">
        <w:rPr>
          <w:rFonts w:asciiTheme="majorHAnsi" w:hAnsiTheme="majorHAnsi" w:cstheme="majorHAnsi"/>
          <w:lang w:bidi="pl-PL"/>
        </w:rPr>
        <w:fldChar w:fldCharType="end"/>
      </w:r>
      <w:r w:rsidRPr="0020033C">
        <w:rPr>
          <w:rFonts w:asciiTheme="majorHAnsi" w:hAnsiTheme="majorHAnsi" w:cstheme="majorHAnsi"/>
          <w:lang w:bidi="pl-PL"/>
        </w:rPr>
        <w:t>. Dążenia powiązane z poziomami interesariuszy</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20033C"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20033C" w:rsidRDefault="00621A74" w:rsidP="00230A98">
            <w:pPr>
              <w:pStyle w:val="Agency-body-text"/>
              <w:rPr>
                <w:rFonts w:asciiTheme="majorHAnsi" w:hAnsiTheme="majorHAnsi" w:cstheme="majorHAnsi"/>
                <w:b/>
                <w:color w:val="FFFFFF" w:themeColor="background1"/>
                <w:szCs w:val="24"/>
              </w:rPr>
            </w:pPr>
            <w:r w:rsidRPr="0020033C">
              <w:rPr>
                <w:rFonts w:asciiTheme="majorHAnsi" w:hAnsiTheme="majorHAnsi" w:cstheme="majorHAnsi"/>
                <w:b/>
                <w:color w:val="FFFFFF" w:themeColor="background1"/>
                <w:lang w:bidi="pl-PL"/>
              </w:rPr>
              <w:t>Źródła wycinków rzeczywistości</w:t>
            </w:r>
          </w:p>
        </w:tc>
        <w:tc>
          <w:tcPr>
            <w:tcW w:w="3968" w:type="pct"/>
            <w:shd w:val="clear" w:color="auto" w:fill="1E1C43"/>
            <w:tcMar>
              <w:top w:w="15" w:type="dxa"/>
              <w:left w:w="104" w:type="dxa"/>
              <w:bottom w:w="0" w:type="dxa"/>
              <w:right w:w="104" w:type="dxa"/>
            </w:tcMar>
            <w:hideMark/>
          </w:tcPr>
          <w:p w14:paraId="754A1D70" w14:textId="0BE25753" w:rsidR="00621A74" w:rsidRPr="0020033C" w:rsidRDefault="00621A74" w:rsidP="00230A98">
            <w:pPr>
              <w:pStyle w:val="Agency-body-text"/>
              <w:rPr>
                <w:rFonts w:asciiTheme="majorHAnsi" w:hAnsiTheme="majorHAnsi" w:cstheme="majorHAnsi"/>
                <w:b/>
                <w:color w:val="FFFFFF" w:themeColor="background1"/>
                <w:szCs w:val="24"/>
              </w:rPr>
            </w:pPr>
            <w:r w:rsidRPr="0020033C">
              <w:rPr>
                <w:rFonts w:asciiTheme="majorHAnsi" w:hAnsiTheme="majorHAnsi" w:cstheme="majorHAnsi"/>
                <w:b/>
                <w:color w:val="FFFFFF" w:themeColor="background1"/>
                <w:lang w:bidi="pl-PL"/>
              </w:rPr>
              <w:t>Dążenie</w:t>
            </w:r>
          </w:p>
        </w:tc>
      </w:tr>
      <w:tr w:rsidR="00DB7881" w:rsidRPr="0020033C"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20033C" w:rsidRDefault="003D0616" w:rsidP="00E43E58">
            <w:pPr>
              <w:pStyle w:val="Agency-body-text"/>
              <w:rPr>
                <w:rFonts w:asciiTheme="majorHAnsi" w:hAnsiTheme="majorHAnsi" w:cstheme="majorHAnsi"/>
                <w:color w:val="002060"/>
                <w:szCs w:val="24"/>
              </w:rPr>
            </w:pPr>
            <w:r w:rsidRPr="0020033C">
              <w:rPr>
                <w:rFonts w:asciiTheme="majorHAnsi" w:hAnsiTheme="majorHAnsi" w:cstheme="majorHAnsi"/>
                <w:color w:val="002060"/>
                <w:lang w:bidi="pl-PL"/>
              </w:rPr>
              <w:t>Uczniowie</w:t>
            </w:r>
          </w:p>
        </w:tc>
        <w:tc>
          <w:tcPr>
            <w:tcW w:w="3968" w:type="pct"/>
            <w:shd w:val="clear" w:color="auto" w:fill="auto"/>
            <w:tcMar>
              <w:top w:w="15" w:type="dxa"/>
              <w:left w:w="104" w:type="dxa"/>
              <w:bottom w:w="0" w:type="dxa"/>
              <w:right w:w="104" w:type="dxa"/>
            </w:tcMar>
            <w:hideMark/>
          </w:tcPr>
          <w:p w14:paraId="22A1193B" w14:textId="00B77835" w:rsidR="003D0616" w:rsidRPr="0020033C" w:rsidRDefault="00C379B2" w:rsidP="00C379B2">
            <w:pPr>
              <w:pStyle w:val="Agency-body-text"/>
              <w:rPr>
                <w:rFonts w:asciiTheme="majorHAnsi" w:hAnsiTheme="majorHAnsi" w:cstheme="majorHAnsi"/>
                <w:color w:val="002060"/>
                <w:szCs w:val="24"/>
              </w:rPr>
            </w:pPr>
            <w:r w:rsidRPr="0020033C">
              <w:rPr>
                <w:rFonts w:asciiTheme="majorHAnsi" w:hAnsiTheme="majorHAnsi" w:cstheme="majorHAnsi"/>
                <w:b/>
                <w:noProof/>
                <w:color w:val="002060"/>
                <w:lang w:val="el-GR" w:eastAsia="el-GR"/>
              </w:rPr>
              <w:drawing>
                <wp:anchor distT="0" distB="0" distL="114300" distR="114300" simplePos="0" relativeHeight="251658242" behindDoc="0" locked="0" layoutInCell="1" allowOverlap="1" wp14:anchorId="7215A4D4" wp14:editId="383198AC">
                  <wp:simplePos x="0" y="0"/>
                  <wp:positionH relativeFrom="column">
                    <wp:posOffset>3708823</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20033C">
              <w:rPr>
                <w:rFonts w:asciiTheme="majorHAnsi" w:hAnsiTheme="majorHAnsi" w:cstheme="majorHAnsi"/>
                <w:b/>
                <w:color w:val="002060"/>
                <w:lang w:bidi="pl-PL"/>
              </w:rPr>
              <w:t xml:space="preserve">A: </w:t>
            </w:r>
            <w:r w:rsidR="003D0616" w:rsidRPr="0020033C">
              <w:rPr>
                <w:rFonts w:asciiTheme="majorHAnsi" w:hAnsiTheme="majorHAnsi" w:cstheme="majorHAnsi"/>
                <w:color w:val="002060"/>
                <w:lang w:bidi="pl-PL"/>
              </w:rPr>
              <w:t>Tworzenie pewnych i bezpiecznych psychospołecznych środowisk uczenia się (w celu wspierania dobrostanu i </w:t>
            </w:r>
            <w:proofErr w:type="spellStart"/>
            <w:r w:rsidR="003D0616" w:rsidRPr="0020033C">
              <w:rPr>
                <w:rFonts w:asciiTheme="majorHAnsi" w:hAnsiTheme="majorHAnsi" w:cstheme="majorHAnsi"/>
                <w:color w:val="002060"/>
                <w:lang w:bidi="pl-PL"/>
              </w:rPr>
              <w:t>rezyliencji</w:t>
            </w:r>
            <w:proofErr w:type="spellEnd"/>
            <w:r w:rsidR="003D0616" w:rsidRPr="0020033C">
              <w:rPr>
                <w:rFonts w:asciiTheme="majorHAnsi" w:hAnsiTheme="majorHAnsi" w:cstheme="majorHAnsi"/>
                <w:color w:val="002060"/>
                <w:lang w:bidi="pl-PL"/>
              </w:rPr>
              <w:t xml:space="preserve"> wszystkich uczniów).</w:t>
            </w:r>
          </w:p>
        </w:tc>
      </w:tr>
      <w:tr w:rsidR="006D7E8B" w:rsidRPr="0020033C"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20033C" w:rsidRDefault="006D7E8B" w:rsidP="00E43E58">
            <w:pPr>
              <w:pStyle w:val="Agency-body-text"/>
              <w:rPr>
                <w:rFonts w:asciiTheme="majorHAnsi" w:hAnsiTheme="majorHAnsi" w:cstheme="majorHAnsi"/>
                <w:color w:val="002060"/>
                <w:szCs w:val="24"/>
              </w:rPr>
            </w:pPr>
            <w:r w:rsidRPr="0020033C">
              <w:rPr>
                <w:rFonts w:asciiTheme="majorHAnsi" w:hAnsiTheme="majorHAnsi" w:cstheme="majorHAnsi"/>
                <w:color w:val="002060"/>
                <w:lang w:bidi="pl-PL"/>
              </w:rPr>
              <w:t>Nauczyciele i szkoła</w:t>
            </w:r>
          </w:p>
        </w:tc>
        <w:tc>
          <w:tcPr>
            <w:tcW w:w="3968" w:type="pct"/>
            <w:shd w:val="clear" w:color="auto" w:fill="auto"/>
            <w:tcMar>
              <w:top w:w="15" w:type="dxa"/>
              <w:left w:w="104" w:type="dxa"/>
              <w:bottom w:w="0" w:type="dxa"/>
              <w:right w:w="104" w:type="dxa"/>
            </w:tcMar>
            <w:hideMark/>
          </w:tcPr>
          <w:p w14:paraId="1071ADD9" w14:textId="4219B1D3" w:rsidR="006D7E8B" w:rsidRPr="0020033C" w:rsidRDefault="00C379B2" w:rsidP="00D150FF">
            <w:pPr>
              <w:pStyle w:val="Agency-body-text"/>
              <w:rPr>
                <w:rFonts w:asciiTheme="majorHAnsi" w:hAnsiTheme="majorHAnsi" w:cstheme="majorHAnsi"/>
                <w:color w:val="002060"/>
                <w:szCs w:val="24"/>
              </w:rPr>
            </w:pPr>
            <w:r w:rsidRPr="0020033C">
              <w:rPr>
                <w:rFonts w:asciiTheme="majorHAnsi" w:hAnsiTheme="majorHAnsi" w:cstheme="majorHAnsi"/>
                <w:b/>
                <w:noProof/>
                <w:color w:val="002060"/>
                <w:lang w:val="el-GR" w:eastAsia="el-GR"/>
              </w:rPr>
              <w:drawing>
                <wp:anchor distT="0" distB="0" distL="114300" distR="114300" simplePos="0" relativeHeight="251658243" behindDoc="0" locked="0" layoutInCell="1" allowOverlap="1" wp14:anchorId="3EFF61D2" wp14:editId="4AAC8904">
                  <wp:simplePos x="0" y="0"/>
                  <wp:positionH relativeFrom="column">
                    <wp:posOffset>3719195</wp:posOffset>
                  </wp:positionH>
                  <wp:positionV relativeFrom="paragraph">
                    <wp:posOffset>128693</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0033C">
              <w:rPr>
                <w:rFonts w:asciiTheme="majorHAnsi" w:hAnsiTheme="majorHAnsi" w:cstheme="majorHAnsi"/>
                <w:b/>
                <w:color w:val="002060"/>
                <w:lang w:bidi="pl-PL"/>
              </w:rPr>
              <w:t xml:space="preserve">B: </w:t>
            </w:r>
            <w:r w:rsidR="006D7E8B" w:rsidRPr="0020033C">
              <w:rPr>
                <w:rFonts w:asciiTheme="majorHAnsi" w:hAnsiTheme="majorHAnsi" w:cstheme="majorHAnsi"/>
                <w:color w:val="002060"/>
                <w:lang w:bidi="pl-PL"/>
              </w:rPr>
              <w:t>Zdolność do proaktywnego działania, poczucie bycia przygotowanym na kryzysowe sytuacje psychospołeczne (w celu wspierania dobrostanu i </w:t>
            </w:r>
            <w:proofErr w:type="spellStart"/>
            <w:r w:rsidR="006D7E8B" w:rsidRPr="0020033C">
              <w:rPr>
                <w:rFonts w:asciiTheme="majorHAnsi" w:hAnsiTheme="majorHAnsi" w:cstheme="majorHAnsi"/>
                <w:color w:val="002060"/>
                <w:lang w:bidi="pl-PL"/>
              </w:rPr>
              <w:t>rezyliencji</w:t>
            </w:r>
            <w:proofErr w:type="spellEnd"/>
            <w:r w:rsidR="006D7E8B" w:rsidRPr="0020033C">
              <w:rPr>
                <w:rFonts w:asciiTheme="majorHAnsi" w:hAnsiTheme="majorHAnsi" w:cstheme="majorHAnsi"/>
                <w:color w:val="002060"/>
                <w:lang w:bidi="pl-PL"/>
              </w:rPr>
              <w:t xml:space="preserve"> wszystkich uczniów).</w:t>
            </w:r>
          </w:p>
        </w:tc>
      </w:tr>
      <w:tr w:rsidR="006D7E8B" w:rsidRPr="0020033C"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20033C" w:rsidRDefault="006D7E8B" w:rsidP="00E43E58">
            <w:pPr>
              <w:pStyle w:val="Agency-body-text"/>
              <w:rPr>
                <w:rFonts w:asciiTheme="majorHAnsi" w:hAnsiTheme="majorHAnsi" w:cstheme="majorHAnsi"/>
                <w:color w:val="002060"/>
                <w:szCs w:val="24"/>
              </w:rPr>
            </w:pPr>
            <w:r w:rsidRPr="0020033C">
              <w:rPr>
                <w:rFonts w:asciiTheme="majorHAnsi" w:hAnsiTheme="majorHAnsi" w:cstheme="majorHAnsi"/>
                <w:color w:val="002060"/>
                <w:lang w:bidi="pl-PL"/>
              </w:rPr>
              <w:t>Rodziny i społeczność</w:t>
            </w:r>
          </w:p>
        </w:tc>
        <w:tc>
          <w:tcPr>
            <w:tcW w:w="3968" w:type="pct"/>
            <w:shd w:val="clear" w:color="auto" w:fill="auto"/>
            <w:tcMar>
              <w:top w:w="15" w:type="dxa"/>
              <w:left w:w="104" w:type="dxa"/>
              <w:bottom w:w="0" w:type="dxa"/>
              <w:right w:w="104" w:type="dxa"/>
            </w:tcMar>
            <w:hideMark/>
          </w:tcPr>
          <w:p w14:paraId="50A77D76" w14:textId="2AFBFF03" w:rsidR="006D7E8B" w:rsidRPr="0020033C" w:rsidRDefault="00D150FF" w:rsidP="00D150FF">
            <w:pPr>
              <w:pStyle w:val="Agency-body-text"/>
              <w:rPr>
                <w:rFonts w:asciiTheme="majorHAnsi" w:hAnsiTheme="majorHAnsi" w:cstheme="majorHAnsi"/>
                <w:color w:val="002060"/>
                <w:szCs w:val="24"/>
              </w:rPr>
            </w:pPr>
            <w:r w:rsidRPr="0020033C">
              <w:rPr>
                <w:rFonts w:asciiTheme="majorHAnsi" w:hAnsiTheme="majorHAnsi" w:cstheme="majorHAnsi"/>
                <w:noProof/>
                <w:color w:val="002060"/>
                <w:lang w:val="el-GR" w:eastAsia="el-GR"/>
              </w:rPr>
              <w:drawing>
                <wp:anchor distT="0" distB="0" distL="114300" distR="114300" simplePos="0" relativeHeight="251658244" behindDoc="0" locked="0" layoutInCell="1" allowOverlap="1" wp14:anchorId="2C6F5F7B" wp14:editId="319882AD">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0033C">
              <w:rPr>
                <w:rFonts w:asciiTheme="majorHAnsi" w:hAnsiTheme="majorHAnsi" w:cstheme="majorHAnsi"/>
                <w:b/>
                <w:color w:val="002060"/>
                <w:lang w:bidi="pl-PL"/>
              </w:rPr>
              <w:t xml:space="preserve">C: </w:t>
            </w:r>
            <w:r w:rsidR="006D7E8B" w:rsidRPr="0020033C">
              <w:rPr>
                <w:rFonts w:asciiTheme="majorHAnsi" w:hAnsiTheme="majorHAnsi" w:cstheme="majorHAnsi"/>
                <w:color w:val="002060"/>
                <w:lang w:bidi="pl-PL"/>
              </w:rPr>
              <w:t>Budowanie w społeczności sieci wsparcia dla uczniów i rodzin (w celu wspierania dobrostanu i </w:t>
            </w:r>
            <w:proofErr w:type="spellStart"/>
            <w:r w:rsidR="006D7E8B" w:rsidRPr="0020033C">
              <w:rPr>
                <w:rFonts w:asciiTheme="majorHAnsi" w:hAnsiTheme="majorHAnsi" w:cstheme="majorHAnsi"/>
                <w:color w:val="002060"/>
                <w:lang w:bidi="pl-PL"/>
              </w:rPr>
              <w:t>rezyliencji</w:t>
            </w:r>
            <w:proofErr w:type="spellEnd"/>
            <w:r w:rsidR="006D7E8B" w:rsidRPr="0020033C">
              <w:rPr>
                <w:rFonts w:asciiTheme="majorHAnsi" w:hAnsiTheme="majorHAnsi" w:cstheme="majorHAnsi"/>
                <w:color w:val="002060"/>
                <w:lang w:bidi="pl-PL"/>
              </w:rPr>
              <w:t xml:space="preserve"> wszystkich uczniów).</w:t>
            </w:r>
          </w:p>
        </w:tc>
      </w:tr>
      <w:tr w:rsidR="006D7E8B" w:rsidRPr="0020033C"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20033C" w:rsidRDefault="006D7E8B" w:rsidP="00E43E58">
            <w:pPr>
              <w:pStyle w:val="Agency-body-text"/>
              <w:rPr>
                <w:rFonts w:asciiTheme="majorHAnsi" w:hAnsiTheme="majorHAnsi" w:cstheme="majorHAnsi"/>
                <w:color w:val="002060"/>
                <w:szCs w:val="24"/>
              </w:rPr>
            </w:pPr>
            <w:r w:rsidRPr="0020033C">
              <w:rPr>
                <w:rFonts w:asciiTheme="majorHAnsi" w:hAnsiTheme="majorHAnsi" w:cstheme="majorHAnsi"/>
                <w:color w:val="002060"/>
                <w:lang w:bidi="pl-PL"/>
              </w:rPr>
              <w:t>Decydenci</w:t>
            </w:r>
          </w:p>
        </w:tc>
        <w:tc>
          <w:tcPr>
            <w:tcW w:w="3968" w:type="pct"/>
            <w:shd w:val="clear" w:color="auto" w:fill="auto"/>
            <w:tcMar>
              <w:top w:w="15" w:type="dxa"/>
              <w:left w:w="104" w:type="dxa"/>
              <w:bottom w:w="0" w:type="dxa"/>
              <w:right w:w="104" w:type="dxa"/>
            </w:tcMar>
            <w:hideMark/>
          </w:tcPr>
          <w:p w14:paraId="026CB87D" w14:textId="2B1482FE" w:rsidR="006D7E8B" w:rsidRPr="0020033C" w:rsidRDefault="00D150FF" w:rsidP="00DB7881">
            <w:pPr>
              <w:pStyle w:val="Agency-body-text"/>
              <w:rPr>
                <w:rFonts w:asciiTheme="majorHAnsi" w:hAnsiTheme="majorHAnsi" w:cstheme="majorHAnsi"/>
                <w:color w:val="002060"/>
                <w:szCs w:val="24"/>
              </w:rPr>
            </w:pPr>
            <w:r w:rsidRPr="0020033C">
              <w:rPr>
                <w:rFonts w:asciiTheme="majorHAnsi" w:hAnsiTheme="majorHAnsi" w:cstheme="majorHAnsi"/>
                <w:b/>
                <w:noProof/>
                <w:color w:val="002060"/>
                <w:lang w:val="el-GR" w:eastAsia="el-GR"/>
              </w:rPr>
              <w:drawing>
                <wp:anchor distT="0" distB="0" distL="114300" distR="114300" simplePos="0" relativeHeight="251658245" behindDoc="0" locked="0" layoutInCell="1" allowOverlap="1" wp14:anchorId="4E7492DD" wp14:editId="0994DFDD">
                  <wp:simplePos x="0" y="0"/>
                  <wp:positionH relativeFrom="column">
                    <wp:posOffset>3732742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0033C">
              <w:rPr>
                <w:rFonts w:asciiTheme="majorHAnsi" w:hAnsiTheme="majorHAnsi" w:cstheme="majorHAnsi"/>
                <w:b/>
                <w:color w:val="002060"/>
                <w:lang w:bidi="pl-PL"/>
              </w:rPr>
              <w:t xml:space="preserve">D: </w:t>
            </w:r>
            <w:r w:rsidR="006D7E8B" w:rsidRPr="0020033C">
              <w:rPr>
                <w:rFonts w:asciiTheme="majorHAnsi" w:hAnsiTheme="majorHAnsi" w:cstheme="majorHAnsi"/>
                <w:color w:val="002060"/>
                <w:lang w:bidi="pl-PL"/>
              </w:rPr>
              <w:t>Stosowanie skutecznej komunikacji w celu zaspokojenia potrzeb wszystkich uczniów (w celu wspierania dobrostanu i </w:t>
            </w:r>
            <w:proofErr w:type="spellStart"/>
            <w:r w:rsidR="006D7E8B" w:rsidRPr="0020033C">
              <w:rPr>
                <w:rFonts w:asciiTheme="majorHAnsi" w:hAnsiTheme="majorHAnsi" w:cstheme="majorHAnsi"/>
                <w:color w:val="002060"/>
                <w:lang w:bidi="pl-PL"/>
              </w:rPr>
              <w:t>rezyliencji</w:t>
            </w:r>
            <w:proofErr w:type="spellEnd"/>
            <w:r w:rsidR="006D7E8B" w:rsidRPr="0020033C">
              <w:rPr>
                <w:rFonts w:asciiTheme="majorHAnsi" w:hAnsiTheme="majorHAnsi" w:cstheme="majorHAnsi"/>
                <w:color w:val="002060"/>
                <w:lang w:bidi="pl-PL"/>
              </w:rPr>
              <w:t xml:space="preserve"> wszystkich uczniów).</w:t>
            </w:r>
          </w:p>
        </w:tc>
      </w:tr>
    </w:tbl>
    <w:p w14:paraId="7355630E" w14:textId="30B865E0" w:rsidR="001870F3" w:rsidRPr="0020033C" w:rsidRDefault="004903D6" w:rsidP="00F40BE4">
      <w:pPr>
        <w:pStyle w:val="Agency-heading-2"/>
        <w:rPr>
          <w:rFonts w:asciiTheme="majorHAnsi" w:hAnsiTheme="majorHAnsi" w:cstheme="majorHAnsi"/>
        </w:rPr>
      </w:pPr>
      <w:bookmarkStart w:id="16" w:name="_Hlk140054864"/>
      <w:bookmarkStart w:id="17" w:name="_Toc165622474"/>
      <w:bookmarkEnd w:id="16"/>
      <w:r w:rsidRPr="0020033C">
        <w:rPr>
          <w:rFonts w:asciiTheme="majorHAnsi" w:hAnsiTheme="majorHAnsi" w:cstheme="majorHAnsi"/>
          <w:lang w:bidi="pl-PL"/>
        </w:rPr>
        <w:t>Jak wykorzystywać dążenia</w:t>
      </w:r>
      <w:bookmarkEnd w:id="17"/>
    </w:p>
    <w:p w14:paraId="5B58775F" w14:textId="5E49FBC4" w:rsidR="00186819" w:rsidRPr="0020033C" w:rsidRDefault="00BE07E6" w:rsidP="00DB7881">
      <w:pPr>
        <w:pStyle w:val="Agency-body-text"/>
        <w:keepNext/>
        <w:rPr>
          <w:rFonts w:asciiTheme="majorHAnsi" w:hAnsiTheme="majorHAnsi" w:cstheme="majorHAnsi"/>
        </w:rPr>
      </w:pPr>
      <w:r w:rsidRPr="0020033C">
        <w:rPr>
          <w:rFonts w:asciiTheme="majorHAnsi" w:hAnsiTheme="majorHAnsi" w:cstheme="majorHAnsi"/>
          <w:lang w:bidi="pl-PL"/>
        </w:rPr>
        <w:t xml:space="preserve">Każde dążenie opatrzono przykładem wyzwania komunikacyjnego, które było udziałem grupy interesariuszy. Przykłady te, zebrane podczas działań BRIES w zakresie partnerskiego uczenia się, nazwano </w:t>
      </w:r>
      <w:r w:rsidRPr="0020033C">
        <w:rPr>
          <w:rFonts w:asciiTheme="majorHAnsi" w:hAnsiTheme="majorHAnsi" w:cstheme="majorHAnsi"/>
          <w:b/>
          <w:lang w:bidi="pl-PL"/>
        </w:rPr>
        <w:t>„wycinkami rzeczywistości”</w:t>
      </w:r>
      <w:r w:rsidRPr="0020033C">
        <w:rPr>
          <w:rFonts w:asciiTheme="majorHAnsi" w:hAnsiTheme="majorHAnsi" w:cstheme="majorHAnsi"/>
          <w:lang w:bidi="pl-PL"/>
        </w:rPr>
        <w:t>. Każde dążenie ma taką samą strukturę:</w:t>
      </w:r>
    </w:p>
    <w:p w14:paraId="1681094E" w14:textId="4DF547A1" w:rsidR="006404F7" w:rsidRPr="0020033C" w:rsidRDefault="00707307" w:rsidP="00DB7881">
      <w:pPr>
        <w:pStyle w:val="Agency-body-text"/>
        <w:numPr>
          <w:ilvl w:val="0"/>
          <w:numId w:val="9"/>
        </w:numPr>
        <w:ind w:left="714" w:hanging="357"/>
        <w:rPr>
          <w:rFonts w:asciiTheme="majorHAnsi" w:hAnsiTheme="majorHAnsi" w:cstheme="majorHAnsi"/>
        </w:rPr>
      </w:pPr>
      <w:r w:rsidRPr="0020033C">
        <w:rPr>
          <w:rFonts w:asciiTheme="majorHAnsi" w:hAnsiTheme="majorHAnsi" w:cstheme="majorHAnsi"/>
          <w:b/>
          <w:lang w:bidi="pl-PL"/>
        </w:rPr>
        <w:t>Wycinki rzeczywistości</w:t>
      </w:r>
      <w:r w:rsidRPr="0020033C">
        <w:rPr>
          <w:rFonts w:asciiTheme="majorHAnsi" w:hAnsiTheme="majorHAnsi" w:cstheme="majorHAnsi"/>
          <w:lang w:bidi="pl-PL"/>
        </w:rPr>
        <w:t xml:space="preserve"> pokazują konkretny kontekst, w którym nieskuteczna komunikacja w sytuacji kryzysowej negatywnie wpłynęła na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określonej grupy interesariuszy</w:t>
      </w:r>
    </w:p>
    <w:p w14:paraId="2815932A" w14:textId="0806D0DA" w:rsidR="006404F7" w:rsidRPr="0020033C" w:rsidRDefault="00186819" w:rsidP="00DB7881">
      <w:pPr>
        <w:pStyle w:val="Agency-body-text"/>
        <w:numPr>
          <w:ilvl w:val="0"/>
          <w:numId w:val="9"/>
        </w:numPr>
        <w:ind w:left="714" w:hanging="357"/>
        <w:rPr>
          <w:rFonts w:asciiTheme="majorHAnsi" w:hAnsiTheme="majorHAnsi" w:cstheme="majorHAnsi"/>
        </w:rPr>
      </w:pPr>
      <w:r w:rsidRPr="0020033C">
        <w:rPr>
          <w:rFonts w:asciiTheme="majorHAnsi" w:hAnsiTheme="majorHAnsi" w:cstheme="majorHAnsi"/>
          <w:lang w:bidi="pl-PL"/>
        </w:rPr>
        <w:t xml:space="preserve">Streszczenie </w:t>
      </w:r>
      <w:r w:rsidRPr="0020033C">
        <w:rPr>
          <w:rFonts w:asciiTheme="majorHAnsi" w:hAnsiTheme="majorHAnsi" w:cstheme="majorHAnsi"/>
          <w:b/>
          <w:lang w:bidi="pl-PL"/>
        </w:rPr>
        <w:t>przykładu</w:t>
      </w:r>
      <w:r w:rsidRPr="0020033C">
        <w:rPr>
          <w:rFonts w:asciiTheme="majorHAnsi" w:hAnsiTheme="majorHAnsi" w:cstheme="majorHAnsi"/>
          <w:lang w:bidi="pl-PL"/>
        </w:rPr>
        <w:t xml:space="preserve"> skutecznej komunikacji </w:t>
      </w:r>
      <w:r w:rsidRPr="0020033C">
        <w:rPr>
          <w:rFonts w:asciiTheme="majorHAnsi" w:hAnsiTheme="majorHAnsi" w:cstheme="majorHAnsi"/>
          <w:b/>
          <w:lang w:bidi="pl-PL"/>
        </w:rPr>
        <w:t xml:space="preserve">z danego kraju </w:t>
      </w:r>
      <w:r w:rsidRPr="0020033C">
        <w:rPr>
          <w:rFonts w:asciiTheme="majorHAnsi" w:hAnsiTheme="majorHAnsi" w:cstheme="majorHAnsi"/>
          <w:lang w:bidi="pl-PL"/>
        </w:rPr>
        <w:t>w kontekście konkretnego dążenia dostarcza inspiracji. Szczegóły przykładów są zawarte w oryginalnym raporcie w języku angielskim.</w:t>
      </w:r>
    </w:p>
    <w:p w14:paraId="7803D508" w14:textId="7DD7DB63" w:rsidR="006404F7" w:rsidRPr="0020033C" w:rsidRDefault="009E660C" w:rsidP="00DB7881">
      <w:pPr>
        <w:pStyle w:val="Agency-body-text"/>
        <w:numPr>
          <w:ilvl w:val="0"/>
          <w:numId w:val="9"/>
        </w:numPr>
        <w:ind w:left="714" w:hanging="357"/>
        <w:rPr>
          <w:rFonts w:asciiTheme="majorHAnsi" w:hAnsiTheme="majorHAnsi" w:cstheme="majorHAnsi"/>
        </w:rPr>
      </w:pPr>
      <w:r w:rsidRPr="0020033C">
        <w:rPr>
          <w:rFonts w:asciiTheme="majorHAnsi" w:hAnsiTheme="majorHAnsi" w:cstheme="majorHAnsi"/>
          <w:lang w:bidi="pl-PL"/>
        </w:rPr>
        <w:t xml:space="preserve">Sformułowane zostaje </w:t>
      </w:r>
      <w:r w:rsidRPr="0020033C">
        <w:rPr>
          <w:rFonts w:asciiTheme="majorHAnsi" w:hAnsiTheme="majorHAnsi" w:cstheme="majorHAnsi"/>
          <w:b/>
          <w:lang w:bidi="pl-PL"/>
        </w:rPr>
        <w:t>pytanie przewodnie</w:t>
      </w:r>
      <w:r w:rsidRPr="0020033C">
        <w:rPr>
          <w:rFonts w:asciiTheme="majorHAnsi" w:hAnsiTheme="majorHAnsi" w:cstheme="majorHAnsi"/>
          <w:lang w:bidi="pl-PL"/>
        </w:rPr>
        <w:t>.</w:t>
      </w:r>
    </w:p>
    <w:p w14:paraId="6BE8704B" w14:textId="60C149C6" w:rsidR="00186819" w:rsidRPr="0020033C" w:rsidRDefault="009E660C" w:rsidP="00DB7881">
      <w:pPr>
        <w:pStyle w:val="Agency-body-text"/>
        <w:numPr>
          <w:ilvl w:val="0"/>
          <w:numId w:val="9"/>
        </w:numPr>
        <w:ind w:left="714" w:hanging="357"/>
        <w:rPr>
          <w:rFonts w:asciiTheme="majorHAnsi" w:hAnsiTheme="majorHAnsi" w:cstheme="majorHAnsi"/>
        </w:rPr>
      </w:pPr>
      <w:r w:rsidRPr="0020033C">
        <w:rPr>
          <w:rFonts w:asciiTheme="majorHAnsi" w:hAnsiTheme="majorHAnsi" w:cstheme="majorHAnsi"/>
          <w:lang w:bidi="pl-PL"/>
        </w:rPr>
        <w:t xml:space="preserve">Pytanie przewodnie prowadzi do </w:t>
      </w:r>
      <w:r w:rsidRPr="0020033C">
        <w:rPr>
          <w:rFonts w:asciiTheme="majorHAnsi" w:hAnsiTheme="majorHAnsi" w:cstheme="majorHAnsi"/>
          <w:b/>
          <w:lang w:bidi="pl-PL"/>
        </w:rPr>
        <w:t>kluczowego przesłania</w:t>
      </w:r>
      <w:r w:rsidRPr="0020033C">
        <w:rPr>
          <w:rFonts w:asciiTheme="majorHAnsi" w:hAnsiTheme="majorHAnsi" w:cstheme="majorHAnsi"/>
          <w:lang w:bidi="pl-PL"/>
        </w:rPr>
        <w:t>, które stanowi pierwszy przyczynek do refleksji nad danym dążeniem.</w:t>
      </w:r>
    </w:p>
    <w:p w14:paraId="450019AE" w14:textId="603DB5E7" w:rsidR="00593B42" w:rsidRPr="0020033C" w:rsidRDefault="00AC5DAA" w:rsidP="00DB7881">
      <w:pPr>
        <w:pStyle w:val="Agency-body-text"/>
        <w:rPr>
          <w:rFonts w:asciiTheme="majorHAnsi" w:hAnsiTheme="majorHAnsi" w:cstheme="majorHAnsi"/>
        </w:rPr>
      </w:pPr>
      <w:r w:rsidRPr="0020033C">
        <w:rPr>
          <w:rFonts w:asciiTheme="majorHAnsi" w:hAnsiTheme="majorHAnsi" w:cstheme="majorHAnsi"/>
          <w:lang w:bidi="pl-PL"/>
        </w:rPr>
        <w:t xml:space="preserve">Decydenci mogą wykorzystać dążenia jako przykłady, odnosząc się do sytuacji na podstawowym poziomie, w których udoskonalone procesy komunikacyjne mogą wpływać na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i dobrostan uczniów.</w:t>
      </w:r>
    </w:p>
    <w:p w14:paraId="38E91442" w14:textId="306163F9" w:rsidR="00400117" w:rsidRPr="0020033C" w:rsidRDefault="00186819" w:rsidP="00DB7881">
      <w:pPr>
        <w:pStyle w:val="Agency-body-text"/>
        <w:rPr>
          <w:rFonts w:asciiTheme="majorHAnsi" w:hAnsiTheme="majorHAnsi" w:cstheme="majorHAnsi"/>
        </w:rPr>
      </w:pPr>
      <w:r w:rsidRPr="0020033C">
        <w:rPr>
          <w:rFonts w:asciiTheme="majorHAnsi" w:hAnsiTheme="majorHAnsi" w:cstheme="majorHAnsi"/>
          <w:lang w:bidi="pl-PL"/>
        </w:rPr>
        <w:lastRenderedPageBreak/>
        <w:t xml:space="preserve">To może w efekcie </w:t>
      </w:r>
      <w:r w:rsidRPr="0020033C">
        <w:rPr>
          <w:rFonts w:asciiTheme="majorHAnsi" w:hAnsiTheme="majorHAnsi" w:cstheme="majorHAnsi"/>
          <w:b/>
          <w:lang w:bidi="pl-PL"/>
        </w:rPr>
        <w:t>zachęcić do refleksji</w:t>
      </w:r>
      <w:r w:rsidRPr="0020033C">
        <w:rPr>
          <w:rFonts w:asciiTheme="majorHAnsi" w:hAnsiTheme="majorHAnsi" w:cstheme="majorHAnsi"/>
          <w:lang w:bidi="pl-PL"/>
        </w:rPr>
        <w:t xml:space="preserve"> (w szkole, gminie, regionie lub kraju) nad sposobem, w jaki informacje i decyzje są przekazywane interesariuszom czy angażowaniem różnych grup interesariuszy w procesy podejmowania decyzji (np</w:t>
      </w:r>
      <w:r w:rsidR="007A205D" w:rsidRPr="0020033C">
        <w:rPr>
          <w:rFonts w:asciiTheme="majorHAnsi" w:hAnsiTheme="majorHAnsi" w:cstheme="majorHAnsi"/>
          <w:lang w:bidi="pl-PL"/>
        </w:rPr>
        <w:t>.</w:t>
      </w:r>
      <w:r w:rsidR="007A205D">
        <w:rPr>
          <w:rFonts w:asciiTheme="majorHAnsi" w:hAnsiTheme="majorHAnsi" w:cstheme="majorHAnsi"/>
          <w:lang w:bidi="pl-PL"/>
        </w:rPr>
        <w:t> </w:t>
      </w:r>
      <w:r w:rsidRPr="0020033C">
        <w:rPr>
          <w:rFonts w:asciiTheme="majorHAnsi" w:hAnsiTheme="majorHAnsi" w:cstheme="majorHAnsi"/>
          <w:lang w:bidi="pl-PL"/>
        </w:rPr>
        <w:t>opracowywania i omawiania planów awaryjnych, wytycznych i strategii komunikacyjnych itp.).</w:t>
      </w:r>
      <w:r w:rsidR="00400117" w:rsidRPr="0020033C">
        <w:rPr>
          <w:rFonts w:asciiTheme="majorHAnsi" w:hAnsiTheme="majorHAnsi" w:cstheme="majorHAnsi"/>
          <w:lang w:bidi="pl-PL"/>
        </w:rPr>
        <w:br w:type="page"/>
      </w:r>
    </w:p>
    <w:p w14:paraId="021C05E8" w14:textId="2E3DB0BB" w:rsidR="00441BF8" w:rsidRPr="0020033C" w:rsidRDefault="00CD7FC9" w:rsidP="008947A2">
      <w:pPr>
        <w:pStyle w:val="Agency-heading-2"/>
        <w:rPr>
          <w:rFonts w:asciiTheme="majorHAnsi" w:hAnsiTheme="majorHAnsi" w:cstheme="majorHAnsi"/>
        </w:rPr>
      </w:pPr>
      <w:bookmarkStart w:id="18" w:name="AspirationA"/>
      <w:bookmarkStart w:id="19" w:name="_Toc165622475"/>
      <w:r w:rsidRPr="0020033C">
        <w:rPr>
          <w:rFonts w:asciiTheme="majorHAnsi" w:hAnsiTheme="majorHAnsi" w:cstheme="majorHAnsi"/>
          <w:noProof/>
          <w:lang w:val="el-GR" w:eastAsia="el-GR"/>
        </w:rPr>
        <w:lastRenderedPageBreak/>
        <w:drawing>
          <wp:anchor distT="0" distB="0" distL="114300" distR="114300" simplePos="0" relativeHeight="251658250" behindDoc="0" locked="0" layoutInCell="1" allowOverlap="1" wp14:anchorId="44249D73" wp14:editId="5FFFCF49">
            <wp:simplePos x="0" y="0"/>
            <wp:positionH relativeFrom="margin">
              <wp:align>right</wp:align>
            </wp:positionH>
            <wp:positionV relativeFrom="margin">
              <wp:posOffset>-67945</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0033C">
        <w:rPr>
          <w:rFonts w:asciiTheme="majorHAnsi" w:hAnsiTheme="majorHAnsi" w:cstheme="majorHAnsi"/>
          <w:lang w:bidi="pl-PL"/>
        </w:rPr>
        <w:t xml:space="preserve">Dążenie A: Tworzenie pewnych i bezpiecznych </w:t>
      </w:r>
      <w:r w:rsidR="0037162C" w:rsidRPr="0020033C">
        <w:rPr>
          <w:rFonts w:asciiTheme="majorHAnsi" w:hAnsiTheme="majorHAnsi" w:cstheme="majorHAnsi"/>
          <w:lang w:bidi="pl-PL"/>
        </w:rPr>
        <w:t>psychospołecznych</w:t>
      </w:r>
      <w:r w:rsidR="0037162C">
        <w:rPr>
          <w:rFonts w:asciiTheme="majorHAnsi" w:hAnsiTheme="majorHAnsi" w:cstheme="majorHAnsi"/>
          <w:lang w:bidi="pl-PL"/>
        </w:rPr>
        <w:t> </w:t>
      </w:r>
      <w:r w:rsidR="00481C65" w:rsidRPr="0020033C">
        <w:rPr>
          <w:rFonts w:asciiTheme="majorHAnsi" w:hAnsiTheme="majorHAnsi" w:cstheme="majorHAnsi"/>
          <w:lang w:bidi="pl-PL"/>
        </w:rPr>
        <w:t>środowisk uczenia się</w:t>
      </w:r>
      <w:bookmarkEnd w:id="18"/>
      <w:bookmarkEnd w:id="19"/>
    </w:p>
    <w:p w14:paraId="4E4629B3" w14:textId="4E338C73" w:rsidR="004454D8" w:rsidRPr="0020033C" w:rsidRDefault="00CC64DF" w:rsidP="00481C65">
      <w:pPr>
        <w:pStyle w:val="Agency-body-text"/>
        <w:rPr>
          <w:rFonts w:asciiTheme="majorHAnsi" w:hAnsiTheme="majorHAnsi" w:cstheme="majorHAnsi"/>
        </w:rPr>
      </w:pPr>
      <w:r w:rsidRPr="0020033C">
        <w:rPr>
          <w:rFonts w:asciiTheme="majorHAnsi" w:hAnsiTheme="majorHAnsi" w:cstheme="majorHAnsi"/>
          <w:lang w:bidi="pl-PL"/>
        </w:rPr>
        <w:t xml:space="preserve">Pewne i bezpieczne psychospołeczne środowiska uczenia są niezbędne do tego, by zapewnić wszystkim uczniom (i nauczycielom) dobrostan społeczno-emocjonalny, zwłaszcza w czasach kryzysu. Skuteczna komunikacja może kreować takie środowiska uczenia się, które dają uczniom poczucie przynależności i bycia wysłuchanym oraz możliwość zwrócenia się o pomoc lub wsparcie. Sprzyja to również budowaniu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w:t>
      </w:r>
    </w:p>
    <w:p w14:paraId="3729420F" w14:textId="56CB87B5" w:rsidR="002E6C36" w:rsidRPr="0020033C" w:rsidRDefault="002E6C36" w:rsidP="00481C65">
      <w:pPr>
        <w:pStyle w:val="Agency-body-text"/>
        <w:rPr>
          <w:rFonts w:asciiTheme="majorHAnsi" w:hAnsiTheme="majorHAnsi" w:cstheme="majorHAnsi"/>
        </w:rPr>
      </w:pPr>
      <w:r w:rsidRPr="0020033C">
        <w:rPr>
          <w:rFonts w:asciiTheme="majorHAnsi" w:hAnsiTheme="majorHAnsi" w:cstheme="majorHAnsi"/>
          <w:noProof/>
          <w:lang w:val="el-GR" w:eastAsia="el-GR"/>
        </w:rPr>
        <w:drawing>
          <wp:anchor distT="0" distB="0" distL="114300" distR="114300" simplePos="0" relativeHeight="251658266" behindDoc="0" locked="0" layoutInCell="1" allowOverlap="1" wp14:anchorId="4AA8D529" wp14:editId="33356AFE">
            <wp:simplePos x="0" y="0"/>
            <wp:positionH relativeFrom="column">
              <wp:posOffset>4964007</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20033C">
        <w:rPr>
          <w:rFonts w:asciiTheme="majorHAnsi" w:hAnsiTheme="majorHAnsi" w:cstheme="majorHAnsi"/>
          <w:lang w:bidi="pl-PL"/>
        </w:rPr>
        <w:t xml:space="preserve">Przedstawione poniżej wycinki rzeczywistości są przykładami wyzwań komunikacyjnych, które napotkali uczniowie we wczesnej fazie kryzysu pandemii COVID-19. Mają one pokazać czytelnikowi, gdzie skuteczna komunikacja – jeśli istnieje – może wspierać dobrostan i </w:t>
      </w:r>
      <w:proofErr w:type="spellStart"/>
      <w:r w:rsidR="00141558" w:rsidRPr="0020033C">
        <w:rPr>
          <w:rFonts w:asciiTheme="majorHAnsi" w:hAnsiTheme="majorHAnsi" w:cstheme="majorHAnsi"/>
          <w:lang w:bidi="pl-PL"/>
        </w:rPr>
        <w:t>rezyliencję</w:t>
      </w:r>
      <w:proofErr w:type="spellEnd"/>
      <w:r w:rsidR="00141558" w:rsidRPr="0020033C">
        <w:rPr>
          <w:rFonts w:asciiTheme="majorHAnsi" w:hAnsiTheme="majorHAnsi" w:cstheme="majorHAnsi"/>
          <w:lang w:bidi="pl-PL"/>
        </w:rPr>
        <w:t xml:space="preserve"> uczniów.</w:t>
      </w:r>
    </w:p>
    <w:p w14:paraId="3E0501EF" w14:textId="291B689B" w:rsidR="00141670" w:rsidRPr="0020033C" w:rsidRDefault="00D3423C" w:rsidP="00B067F8">
      <w:pPr>
        <w:pStyle w:val="Agency-body-text"/>
        <w:spacing w:before="360"/>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pl-PL"/>
                              </w:rPr>
                              <w:t>Wycinki rzeczywistości:</w:t>
                            </w:r>
                          </w:p>
                          <w:p w14:paraId="642C20C6" w14:textId="77777777" w:rsidR="00D3423C" w:rsidRDefault="00D3423C" w:rsidP="00D3423C">
                            <w:pPr>
                              <w:pStyle w:val="Agency-body-text"/>
                              <w:numPr>
                                <w:ilvl w:val="0"/>
                                <w:numId w:val="2"/>
                              </w:numPr>
                              <w:ind w:left="426"/>
                            </w:pPr>
                            <w:r>
                              <w:rPr>
                                <w:lang w:bidi="pl-PL"/>
                              </w:rPr>
                              <w:t xml:space="preserve">Uczniowie zgłaszali, że napotykając problemy </w:t>
                            </w:r>
                            <w:r>
                              <w:rPr>
                                <w:b/>
                                <w:lang w:bidi="pl-PL"/>
                              </w:rPr>
                              <w:t>nie byli w stanie od razu skomunikować się</w:t>
                            </w:r>
                            <w:r>
                              <w:rPr>
                                <w:lang w:bidi="pl-PL"/>
                              </w:rPr>
                              <w:t xml:space="preserve"> z nauczycielami.</w:t>
                            </w:r>
                          </w:p>
                          <w:p w14:paraId="0BF247DD" w14:textId="77777777" w:rsidR="00D3423C" w:rsidRDefault="00D3423C" w:rsidP="00D3423C">
                            <w:pPr>
                              <w:pStyle w:val="Agency-body-text"/>
                              <w:numPr>
                                <w:ilvl w:val="0"/>
                                <w:numId w:val="2"/>
                              </w:numPr>
                              <w:ind w:left="426"/>
                            </w:pPr>
                            <w:r w:rsidRPr="00DB7881">
                              <w:rPr>
                                <w:b/>
                                <w:lang w:bidi="pl-PL"/>
                              </w:rPr>
                              <w:t>Skonsultowanie się z osobami udzielającymi pomocy</w:t>
                            </w:r>
                            <w:r w:rsidRPr="00DB7881">
                              <w:rPr>
                                <w:lang w:bidi="pl-PL"/>
                              </w:rPr>
                              <w:t xml:space="preserve"> było wyzwaniem. Niektórzy uczniowie nigdy wcześniej nie kontaktowali się z dostępnymi psychologami/specjalistami, więc byli oni dla nich </w:t>
                            </w:r>
                            <w:r w:rsidRPr="00DB7881">
                              <w:rPr>
                                <w:b/>
                                <w:lang w:bidi="pl-PL"/>
                              </w:rPr>
                              <w:t>obcy.</w:t>
                            </w:r>
                          </w:p>
                          <w:p w14:paraId="1AC6E2D4" w14:textId="2584FBC8" w:rsidR="00D3423C" w:rsidRDefault="00D3423C" w:rsidP="009410B7">
                            <w:pPr>
                              <w:pStyle w:val="Agency-body-text"/>
                              <w:numPr>
                                <w:ilvl w:val="0"/>
                                <w:numId w:val="2"/>
                              </w:numPr>
                              <w:ind w:left="426"/>
                            </w:pPr>
                            <w:r>
                              <w:rPr>
                                <w:lang w:bidi="pl-PL"/>
                              </w:rPr>
                              <w:t xml:space="preserve">Niektórzy uczniowie byli dodatkowo obciążeni, ponieważ ich rodzice nie byli w stanie podjąć się pewnych </w:t>
                            </w:r>
                            <w:r>
                              <w:rPr>
                                <w:b/>
                                <w:lang w:bidi="pl-PL"/>
                              </w:rPr>
                              <w:t>zadań komunikacyjnych</w:t>
                            </w:r>
                            <w:r>
                              <w:rPr>
                                <w:lang w:bidi="pl-PL"/>
                              </w:rPr>
                              <w:t xml:space="preserve">. Powodowało to </w:t>
                            </w:r>
                            <w:r>
                              <w:rPr>
                                <w:b/>
                                <w:lang w:bidi="pl-PL"/>
                              </w:rPr>
                              <w:t>uczniów</w:t>
                            </w:r>
                            <w:r>
                              <w:rPr>
                                <w:lang w:bidi="pl-PL"/>
                              </w:rPr>
                              <w:t xml:space="preserve"> stres i wynikało z </w:t>
                            </w:r>
                            <w:r>
                              <w:rPr>
                                <w:b/>
                                <w:lang w:bidi="pl-PL"/>
                              </w:rPr>
                              <w:t>wadliwych procesów komunikacji między szkołami i rodzinami</w:t>
                            </w:r>
                            <w:r>
                              <w:rPr>
                                <w:lang w:bidi="pl-PL"/>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pl-PL"/>
                        </w:rPr>
                        <w:t>Wycinki rzeczywistości:</w:t>
                      </w:r>
                    </w:p>
                    <w:p w14:paraId="642C20C6" w14:textId="77777777" w:rsidR="00D3423C" w:rsidRDefault="00D3423C" w:rsidP="00D3423C">
                      <w:pPr>
                        <w:pStyle w:val="Agency-body-text"/>
                        <w:numPr>
                          <w:ilvl w:val="0"/>
                          <w:numId w:val="2"/>
                        </w:numPr>
                        <w:ind w:left="426"/>
                      </w:pPr>
                      <w:r>
                        <w:rPr>
                          <w:lang w:bidi="pl-PL"/>
                        </w:rPr>
                        <w:t xml:space="preserve">Uczniowie zgłaszali, że napotykając problemy </w:t>
                      </w:r>
                      <w:r>
                        <w:rPr>
                          <w:b/>
                          <w:lang w:bidi="pl-PL"/>
                        </w:rPr>
                        <w:t>nie byli w stanie od razu skomunikować się</w:t>
                      </w:r>
                      <w:r>
                        <w:rPr>
                          <w:lang w:bidi="pl-PL"/>
                        </w:rPr>
                        <w:t xml:space="preserve"> z nauczycielami.</w:t>
                      </w:r>
                    </w:p>
                    <w:p w14:paraId="0BF247DD" w14:textId="77777777" w:rsidR="00D3423C" w:rsidRDefault="00D3423C" w:rsidP="00D3423C">
                      <w:pPr>
                        <w:pStyle w:val="Agency-body-text"/>
                        <w:numPr>
                          <w:ilvl w:val="0"/>
                          <w:numId w:val="2"/>
                        </w:numPr>
                        <w:ind w:left="426"/>
                      </w:pPr>
                      <w:r w:rsidRPr="00DB7881">
                        <w:rPr>
                          <w:b/>
                          <w:lang w:bidi="pl-PL"/>
                        </w:rPr>
                        <w:t>Skonsultowanie się z osobami udzielającymi pomocy</w:t>
                      </w:r>
                      <w:r w:rsidRPr="00DB7881">
                        <w:rPr>
                          <w:lang w:bidi="pl-PL"/>
                        </w:rPr>
                        <w:t xml:space="preserve"> było wyzwaniem. Niektórzy uczniowie nigdy wcześniej nie kontaktowali się z dostępnymi psychologami/specjalistami, więc byli oni dla nich </w:t>
                      </w:r>
                      <w:r w:rsidRPr="00DB7881">
                        <w:rPr>
                          <w:b/>
                          <w:lang w:bidi="pl-PL"/>
                        </w:rPr>
                        <w:t>obcy.</w:t>
                      </w:r>
                    </w:p>
                    <w:p w14:paraId="1AC6E2D4" w14:textId="2584FBC8" w:rsidR="00D3423C" w:rsidRDefault="00D3423C" w:rsidP="009410B7">
                      <w:pPr>
                        <w:pStyle w:val="Agency-body-text"/>
                        <w:numPr>
                          <w:ilvl w:val="0"/>
                          <w:numId w:val="2"/>
                        </w:numPr>
                        <w:ind w:left="426"/>
                      </w:pPr>
                      <w:r>
                        <w:rPr>
                          <w:lang w:bidi="pl-PL"/>
                        </w:rPr>
                        <w:t xml:space="preserve">Niektórzy uczniowie byli dodatkowo obciążeni, ponieważ ich rodzice nie byli w stanie podjąć się pewnych </w:t>
                      </w:r>
                      <w:r>
                        <w:rPr>
                          <w:b/>
                          <w:lang w:bidi="pl-PL"/>
                        </w:rPr>
                        <w:t>zadań komunikacyjnych</w:t>
                      </w:r>
                      <w:r>
                        <w:rPr>
                          <w:lang w:bidi="pl-PL"/>
                        </w:rPr>
                        <w:t xml:space="preserve">. Powodowało to </w:t>
                      </w:r>
                      <w:r>
                        <w:rPr>
                          <w:b/>
                          <w:lang w:bidi="pl-PL"/>
                        </w:rPr>
                        <w:t>uczniów</w:t>
                      </w:r>
                      <w:r>
                        <w:rPr>
                          <w:lang w:bidi="pl-PL"/>
                        </w:rPr>
                        <w:t xml:space="preserve"> stres i wynikało z </w:t>
                      </w:r>
                      <w:r>
                        <w:rPr>
                          <w:b/>
                          <w:lang w:bidi="pl-PL"/>
                        </w:rPr>
                        <w:t>wadliwych procesów komunikacji między szkołami i rodzinami</w:t>
                      </w:r>
                      <w:r>
                        <w:rPr>
                          <w:lang w:bidi="pl-PL"/>
                        </w:rPr>
                        <w:t>.</w:t>
                      </w:r>
                    </w:p>
                  </w:txbxContent>
                </v:textbox>
                <w10:anchorlock/>
              </v:shape>
            </w:pict>
          </mc:Fallback>
        </mc:AlternateContent>
      </w:r>
    </w:p>
    <w:p w14:paraId="6B25F1AA" w14:textId="5EB79815" w:rsidR="000D2715" w:rsidRPr="0020033C" w:rsidRDefault="000D2715" w:rsidP="00B658BF">
      <w:pPr>
        <w:pStyle w:val="Agency-heading-3"/>
        <w:outlineLvl w:val="2"/>
        <w:rPr>
          <w:rFonts w:asciiTheme="majorHAnsi" w:hAnsiTheme="majorHAnsi" w:cstheme="majorHAnsi"/>
        </w:rPr>
      </w:pPr>
      <w:bookmarkStart w:id="20" w:name="_Toc165622476"/>
      <w:bookmarkStart w:id="21" w:name="AspirationAPractice"/>
      <w:r w:rsidRPr="0020033C">
        <w:rPr>
          <w:rFonts w:asciiTheme="majorHAnsi" w:hAnsiTheme="majorHAnsi" w:cstheme="majorHAnsi"/>
          <w:lang w:bidi="pl-PL"/>
        </w:rPr>
        <w:lastRenderedPageBreak/>
        <w:t>Inspirująca praktyka dla Dążenia A</w:t>
      </w:r>
      <w:bookmarkEnd w:id="20"/>
    </w:p>
    <w:bookmarkEnd w:id="21"/>
    <w:p w14:paraId="6A65CBD4" w14:textId="56699CCA" w:rsidR="006360FC" w:rsidRPr="0020033C" w:rsidRDefault="000D2715" w:rsidP="00B658BF">
      <w:pPr>
        <w:pStyle w:val="Agency-body-text"/>
        <w:keepNext/>
        <w:rPr>
          <w:rFonts w:asciiTheme="majorHAnsi" w:eastAsia="Calibri" w:hAnsiTheme="majorHAnsi" w:cstheme="majorHAnsi"/>
          <w:noProof/>
        </w:rPr>
      </w:pPr>
      <w:r w:rsidRPr="0020033C">
        <w:rPr>
          <w:rFonts w:asciiTheme="majorHAnsi" w:hAnsiTheme="majorHAnsi" w:cstheme="majorHAnsi"/>
          <w:lang w:bidi="pl-PL"/>
        </w:rPr>
        <w:t>Ten przykład opisuje tworzenie włączającego środowiska uczenia się, w którym wszyscy uczniowie mogą się bezpiecznie komunikować.</w:t>
      </w:r>
    </w:p>
    <w:p w14:paraId="29B4FEDF" w14:textId="232F5893" w:rsidR="000D2715" w:rsidRPr="0020033C" w:rsidRDefault="006360FC" w:rsidP="00B658BF">
      <w:pPr>
        <w:pStyle w:val="Agency-body-text"/>
        <w:keepNext/>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pl-PL"/>
                              </w:rPr>
                              <w:t>Kreowanie obecności na odległość: doświadczenia i czynniki powodzenia zdalnego nauczania</w:t>
                            </w:r>
                          </w:p>
                          <w:p w14:paraId="0EEADAC9" w14:textId="77777777" w:rsidR="006360FC" w:rsidRDefault="006360FC" w:rsidP="006360FC">
                            <w:pPr>
                              <w:pStyle w:val="Agency-body-text"/>
                            </w:pPr>
                            <w:r>
                              <w:rPr>
                                <w:lang w:bidi="pl-PL"/>
                              </w:rPr>
                              <w:t>W Szwecji przeprowadzono badania dotyczące wpływu nauki zdalnej z wykorzystaniem technologii cyfrowych na proces nauczania w okresie zamknięcia szkół z powodu pandemii COVID-19.</w:t>
                            </w:r>
                          </w:p>
                          <w:p w14:paraId="62D80F82" w14:textId="77777777" w:rsidR="006360FC" w:rsidRDefault="006360FC" w:rsidP="006360FC">
                            <w:pPr>
                              <w:pStyle w:val="Agency-body-text"/>
                            </w:pPr>
                            <w:r>
                              <w:rPr>
                                <w:lang w:bidi="pl-PL"/>
                              </w:rPr>
                              <w:t>Z rozmów z nauczycielami wynika, że niektórzy uczniowie czuli się bardziej komfortowo, komunikując się za pośrednictwem wiadomości tekstowych i czatu online niż przebywając w klasie z rówieśnikami. W badaniu opisano różne działania na rzecz rozwijania bardziej ożywionej i znaczącej komunikacji, podejmowane z udziałem małych i większych grup uczniów.</w:t>
                            </w:r>
                          </w:p>
                          <w:p w14:paraId="14F1A585" w14:textId="1DC57D1D" w:rsidR="006360FC" w:rsidRDefault="006360FC" w:rsidP="009410B7">
                            <w:pPr>
                              <w:pStyle w:val="Agency-body-text"/>
                            </w:pPr>
                            <w:r>
                              <w:rPr>
                                <w:lang w:bidi="pl-PL"/>
                              </w:rPr>
                              <w:t>Wyniki pokazują, jak ważne jest zapewnienie każdemu szansy skorzystania z dostosowanych środków komunikacji. Gwarantuje to przepływ informacji i pomaga dotrzeć do wszystkich uczniów.</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W/1THpoCAAAXBQAADgAAAAAAAAAAAAAAAAAuAgAAZHJzL2Uyb0Rv&#10;Yy54bWxQSwECLQAUAAYACAAAACEA5Uri1dwAAAAFAQAADwAAAAAAAAAAAAAAAAD0BAAAZHJzL2Rv&#10;d25yZXYueG1sUEsFBgAAAAAEAAQA8wAAAP0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pl-PL"/>
                        </w:rPr>
                        <w:t>Kreowanie obecności na odległość: doświadczenia i czynniki powodzenia zdalnego nauczania</w:t>
                      </w:r>
                    </w:p>
                    <w:p w14:paraId="0EEADAC9" w14:textId="77777777" w:rsidR="006360FC" w:rsidRDefault="006360FC" w:rsidP="006360FC">
                      <w:pPr>
                        <w:pStyle w:val="Agency-body-text"/>
                      </w:pPr>
                      <w:r>
                        <w:rPr>
                          <w:lang w:bidi="pl-PL"/>
                        </w:rPr>
                        <w:t>W Szwecji przeprowadzono badania dotyczące wpływu nauki zdalnej z wykorzystaniem technologii cyfrowych na proces nauczania w okresie zamknięcia szkół z powodu pandemii COVID-19.</w:t>
                      </w:r>
                    </w:p>
                    <w:p w14:paraId="62D80F82" w14:textId="77777777" w:rsidR="006360FC" w:rsidRDefault="006360FC" w:rsidP="006360FC">
                      <w:pPr>
                        <w:pStyle w:val="Agency-body-text"/>
                      </w:pPr>
                      <w:r>
                        <w:rPr>
                          <w:lang w:bidi="pl-PL"/>
                        </w:rPr>
                        <w:t>Z rozmów z nauczycielami wynika, że niektórzy uczniowie czuli się bardziej komfortowo, komunikując się za pośrednictwem wiadomości tekstowych i czatu online niż przebywając w klasie z rówieśnikami. W badaniu opisano różne działania na rzecz rozwijania bardziej ożywionej i znaczącej komunikacji, podejmowane z udziałem małych i większych grup uczniów.</w:t>
                      </w:r>
                    </w:p>
                    <w:p w14:paraId="14F1A585" w14:textId="1DC57D1D" w:rsidR="006360FC" w:rsidRDefault="006360FC" w:rsidP="009410B7">
                      <w:pPr>
                        <w:pStyle w:val="Agency-body-text"/>
                      </w:pPr>
                      <w:r>
                        <w:rPr>
                          <w:lang w:bidi="pl-PL"/>
                        </w:rPr>
                        <w:t>Wyniki pokazują, jak ważne jest zapewnienie każdemu szansy skorzystania z dostosowanych środków komunikacji. Gwarantuje to przepływ informacji i pomaga dotrzeć do wszystkich uczniów.</w:t>
                      </w:r>
                    </w:p>
                  </w:txbxContent>
                </v:textbox>
                <w10:anchorlock/>
              </v:shape>
            </w:pict>
          </mc:Fallback>
        </mc:AlternateContent>
      </w:r>
    </w:p>
    <w:p w14:paraId="4010092E" w14:textId="6057E88D" w:rsidR="00301B5D" w:rsidRPr="0020033C" w:rsidRDefault="00D10BB1" w:rsidP="00DB7881">
      <w:pPr>
        <w:pStyle w:val="Agency-body-text"/>
        <w:rPr>
          <w:rFonts w:asciiTheme="majorHAnsi" w:hAnsiTheme="majorHAnsi" w:cstheme="majorHAnsi"/>
        </w:rPr>
      </w:pPr>
      <w:r w:rsidRPr="00006C88">
        <w:rPr>
          <w:rFonts w:asciiTheme="majorHAnsi" w:hAnsiTheme="majorHAnsi" w:cstheme="majorHAnsi"/>
          <w:lang w:val="sv-SE" w:bidi="pl-PL"/>
        </w:rPr>
        <w:t>(</w:t>
      </w:r>
      <w:hyperlink r:id="rId73" w:history="1">
        <w:r w:rsidRPr="00006C88">
          <w:rPr>
            <w:rStyle w:val="Hyperlink"/>
            <w:rFonts w:asciiTheme="majorHAnsi" w:hAnsiTheme="majorHAnsi" w:cstheme="majorHAnsi"/>
            <w:lang w:val="sv-SE" w:bidi="pl-PL"/>
          </w:rPr>
          <w:t>Center för skolutveckling</w:t>
        </w:r>
      </w:hyperlink>
      <w:r w:rsidRPr="0020033C">
        <w:rPr>
          <w:rFonts w:asciiTheme="majorHAnsi" w:hAnsiTheme="majorHAnsi" w:cstheme="majorHAnsi"/>
          <w:lang w:bidi="pl-PL"/>
        </w:rPr>
        <w:t>, 2020)</w:t>
      </w:r>
    </w:p>
    <w:p w14:paraId="09B3BBDC" w14:textId="167AFB00" w:rsidR="00202FAC" w:rsidRPr="0020033C" w:rsidRDefault="00A01203" w:rsidP="00DB7881">
      <w:pPr>
        <w:pStyle w:val="Agency-body-text"/>
        <w:keepNext/>
        <w:rPr>
          <w:rFonts w:asciiTheme="majorHAnsi" w:hAnsiTheme="majorHAnsi" w:cstheme="majorHAnsi"/>
        </w:rPr>
      </w:pPr>
      <w:r w:rsidRPr="0020033C">
        <w:rPr>
          <w:rFonts w:asciiTheme="majorHAnsi" w:hAnsiTheme="majorHAnsi" w:cstheme="majorHAnsi"/>
          <w:b/>
          <w:lang w:bidi="pl-PL"/>
        </w:rPr>
        <w:t>Pytanie przewodnie</w:t>
      </w:r>
      <w:r w:rsidRPr="0020033C">
        <w:rPr>
          <w:rFonts w:asciiTheme="majorHAnsi" w:hAnsiTheme="majorHAnsi" w:cstheme="majorHAnsi"/>
          <w:lang w:bidi="pl-PL"/>
        </w:rPr>
        <w:t xml:space="preserve"> i </w:t>
      </w:r>
      <w:r w:rsidRPr="0020033C">
        <w:rPr>
          <w:rFonts w:asciiTheme="majorHAnsi" w:hAnsiTheme="majorHAnsi" w:cstheme="majorHAnsi"/>
          <w:b/>
          <w:lang w:bidi="pl-PL"/>
        </w:rPr>
        <w:t>kluczowe przesłanie</w:t>
      </w:r>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kontekstualizują</w:t>
      </w:r>
      <w:proofErr w:type="spellEnd"/>
      <w:r w:rsidRPr="0020033C">
        <w:rPr>
          <w:rFonts w:asciiTheme="majorHAnsi" w:hAnsiTheme="majorHAnsi" w:cstheme="majorHAnsi"/>
          <w:lang w:bidi="pl-PL"/>
        </w:rPr>
        <w:t xml:space="preserve"> temat skutecznej komunikacji w odniesieniu do Dążenia A. Główny nacisk jest kładziony na </w:t>
      </w:r>
      <w:r w:rsidRPr="0020033C">
        <w:rPr>
          <w:rFonts w:asciiTheme="majorHAnsi" w:hAnsiTheme="majorHAnsi" w:cstheme="majorHAnsi"/>
          <w:b/>
          <w:lang w:bidi="pl-PL"/>
        </w:rPr>
        <w:t>skuteczną komunikację i uczniów</w:t>
      </w:r>
      <w:r w:rsidRPr="0020033C">
        <w:rPr>
          <w:rFonts w:asciiTheme="majorHAnsi" w:hAnsiTheme="majorHAnsi" w:cstheme="majorHAnsi"/>
          <w:lang w:bidi="pl-PL"/>
        </w:rPr>
        <w:t>:</w:t>
      </w:r>
    </w:p>
    <w:p w14:paraId="4DD2B42F" w14:textId="7C488D36" w:rsidR="00B9101A" w:rsidRPr="0020033C" w:rsidRDefault="00F80DCC" w:rsidP="00DB7881">
      <w:pPr>
        <w:pStyle w:val="Agency-body-text"/>
        <w:keepNext/>
        <w:rPr>
          <w:rFonts w:asciiTheme="majorHAnsi" w:hAnsiTheme="majorHAnsi" w:cstheme="majorHAnsi"/>
        </w:rPr>
      </w:pPr>
      <w:r w:rsidRPr="0020033C">
        <w:rPr>
          <w:rFonts w:asciiTheme="majorHAnsi" w:hAnsiTheme="majorHAnsi" w:cstheme="majorHAnsi"/>
          <w:b/>
          <w:noProof/>
          <w:lang w:val="el-GR"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5E0ADC20" w:rsidR="00B9101A" w:rsidRPr="0020033C" w:rsidRDefault="00967848" w:rsidP="00D77283">
      <w:pPr>
        <w:pStyle w:val="Agency-body-text"/>
        <w:spacing w:after="480"/>
        <w:rPr>
          <w:rFonts w:asciiTheme="majorHAnsi" w:hAnsiTheme="majorHAnsi" w:cstheme="majorHAnsi"/>
          <w:b/>
          <w:bCs/>
        </w:rPr>
      </w:pPr>
      <w:r w:rsidRPr="0020033C">
        <w:rPr>
          <w:rFonts w:asciiTheme="majorHAnsi" w:hAnsiTheme="majorHAnsi" w:cstheme="majorHAnsi"/>
          <w:b/>
          <w:lang w:bidi="pl-PL"/>
        </w:rPr>
        <w:t>Jak kultura skutecznej komunikacji w edukacji może wspierać interesariuszy w tworzeniu pewnych i bezpiecznych psychospołecznych środowisk uczenia się dla wszystkich uczniów?</w:t>
      </w:r>
    </w:p>
    <w:p w14:paraId="7974F955" w14:textId="61AB93B6" w:rsidR="00967848" w:rsidRPr="0020033C" w:rsidRDefault="00B544DE" w:rsidP="004746AE">
      <w:pPr>
        <w:pStyle w:val="Agency-body-text"/>
        <w:rPr>
          <w:rFonts w:asciiTheme="majorHAnsi" w:hAnsiTheme="majorHAnsi" w:cstheme="majorHAnsi"/>
        </w:rPr>
      </w:pPr>
      <w:r w:rsidRPr="0020033C">
        <w:rPr>
          <w:rFonts w:asciiTheme="majorHAnsi" w:hAnsiTheme="majorHAnsi" w:cstheme="majorHAnsi"/>
          <w:i/>
          <w:noProof/>
          <w:lang w:val="el-GR" w:eastAsia="el-GR"/>
        </w:rPr>
        <w:drawing>
          <wp:anchor distT="0" distB="0" distL="114300" distR="114300" simplePos="0" relativeHeight="251658253" behindDoc="0" locked="0" layoutInCell="1" allowOverlap="1" wp14:anchorId="393ED273" wp14:editId="735269DE">
            <wp:simplePos x="0" y="0"/>
            <wp:positionH relativeFrom="column">
              <wp:posOffset>2540</wp:posOffset>
            </wp:positionH>
            <wp:positionV relativeFrom="paragraph">
              <wp:posOffset>16933</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20033C">
        <w:rPr>
          <w:rFonts w:asciiTheme="majorHAnsi" w:hAnsiTheme="majorHAnsi" w:cstheme="majorHAnsi"/>
          <w:i/>
          <w:lang w:bidi="pl-PL"/>
        </w:rPr>
        <w:t>Kluczowe przesłanie</w:t>
      </w:r>
      <w:r w:rsidR="00967848" w:rsidRPr="0020033C">
        <w:rPr>
          <w:rFonts w:asciiTheme="majorHAnsi" w:hAnsiTheme="majorHAnsi" w:cstheme="majorHAnsi"/>
          <w:lang w:bidi="pl-PL"/>
        </w:rPr>
        <w:t>: Kultura skutecznej komunikacji w edukacji gwarantuje pewne i bezpieczne psychospołeczne środowiska uczenia się. Budowanie opartych na zaufaniu relacji umożliwiających skuteczną komunikację jest kluczem do wspierania wszystkich uczniów. Wymaga to znajomości uczniów i ich potrzeb, a także środowisk, z których się wywodzą, i ich sytuacji rodzinnej.</w:t>
      </w:r>
    </w:p>
    <w:p w14:paraId="1ACB8C53" w14:textId="77777777" w:rsidR="00B63071" w:rsidRPr="0020033C" w:rsidRDefault="00B63071" w:rsidP="00122925">
      <w:pPr>
        <w:pStyle w:val="Agency-body-text"/>
        <w:rPr>
          <w:rFonts w:asciiTheme="majorHAnsi" w:hAnsiTheme="majorHAnsi" w:cstheme="majorHAnsi"/>
        </w:rPr>
      </w:pPr>
      <w:bookmarkStart w:id="22" w:name="AspirationB"/>
      <w:r w:rsidRPr="0020033C">
        <w:rPr>
          <w:rFonts w:asciiTheme="majorHAnsi" w:hAnsiTheme="majorHAnsi" w:cstheme="majorHAnsi"/>
          <w:lang w:bidi="pl-PL"/>
        </w:rPr>
        <w:br w:type="page"/>
      </w:r>
    </w:p>
    <w:p w14:paraId="2BF5F937" w14:textId="31175738" w:rsidR="00AD3409" w:rsidRPr="0020033C" w:rsidRDefault="00B63071" w:rsidP="00AD3409">
      <w:pPr>
        <w:pStyle w:val="Agency-heading-2"/>
        <w:rPr>
          <w:rFonts w:asciiTheme="majorHAnsi" w:hAnsiTheme="majorHAnsi" w:cstheme="majorHAnsi"/>
        </w:rPr>
      </w:pPr>
      <w:bookmarkStart w:id="23" w:name="_Toc165622477"/>
      <w:r w:rsidRPr="0020033C">
        <w:rPr>
          <w:rFonts w:asciiTheme="majorHAnsi" w:hAnsiTheme="majorHAnsi" w:cstheme="majorHAnsi"/>
          <w:b w:val="0"/>
          <w:noProof/>
          <w:lang w:val="el-GR"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0033C">
        <w:rPr>
          <w:rFonts w:asciiTheme="majorHAnsi" w:hAnsiTheme="majorHAnsi" w:cstheme="majorHAnsi"/>
          <w:lang w:bidi="pl-PL"/>
        </w:rPr>
        <w:t>Dążenie B: Zdolność do proaktywnego działania, poczucie</w:t>
      </w:r>
      <w:r w:rsidR="00007947">
        <w:rPr>
          <w:rFonts w:asciiTheme="majorHAnsi" w:hAnsiTheme="majorHAnsi" w:cstheme="majorHAnsi"/>
          <w:lang w:bidi="pl-PL"/>
        </w:rPr>
        <w:t> </w:t>
      </w:r>
      <w:r w:rsidR="0037162C" w:rsidRPr="0020033C">
        <w:rPr>
          <w:rFonts w:asciiTheme="majorHAnsi" w:hAnsiTheme="majorHAnsi" w:cstheme="majorHAnsi"/>
          <w:lang w:bidi="pl-PL"/>
        </w:rPr>
        <w:t>bycia</w:t>
      </w:r>
      <w:r w:rsidR="0037162C">
        <w:rPr>
          <w:rFonts w:asciiTheme="majorHAnsi" w:hAnsiTheme="majorHAnsi" w:cstheme="majorHAnsi"/>
          <w:lang w:bidi="pl-PL"/>
        </w:rPr>
        <w:t> </w:t>
      </w:r>
      <w:r w:rsidR="00481C65" w:rsidRPr="0020033C">
        <w:rPr>
          <w:rFonts w:asciiTheme="majorHAnsi" w:hAnsiTheme="majorHAnsi" w:cstheme="majorHAnsi"/>
          <w:lang w:bidi="pl-PL"/>
        </w:rPr>
        <w:t>przygotowanym na kryzysowe sytuacje psychospołeczne</w:t>
      </w:r>
      <w:bookmarkEnd w:id="22"/>
      <w:bookmarkEnd w:id="23"/>
    </w:p>
    <w:p w14:paraId="545E00D7" w14:textId="50894625" w:rsidR="004454D8" w:rsidRPr="0020033C" w:rsidRDefault="00B67179" w:rsidP="000B031E">
      <w:pPr>
        <w:pStyle w:val="Agency-body-text"/>
        <w:rPr>
          <w:rFonts w:asciiTheme="majorHAnsi" w:hAnsiTheme="majorHAnsi" w:cstheme="majorHAnsi"/>
        </w:rPr>
      </w:pPr>
      <w:r w:rsidRPr="0020033C">
        <w:rPr>
          <w:rFonts w:asciiTheme="majorHAnsi" w:hAnsiTheme="majorHAnsi" w:cstheme="majorHAnsi"/>
          <w:lang w:bidi="pl-PL"/>
        </w:rPr>
        <w:t>Zdolność do proaktywnego działania i poczucie bycia przygotowanym na kryzysowe sytuacje psychospołeczne były dla nauczycieli jednymi z najważniejszych dążeń w kontekście pandemii i przyszłych kryzysów. Brak możliwości działania (reakcji) i brak poczucia bycia przygotowanym nasilały stres u nauczycieli i negatywnie odbijały się na ich dobrostanie. Ich ograniczona zdolność odpowiadania na potrzeby wszystkich uczniów negatywnie wpływała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uczniów.</w:t>
      </w:r>
    </w:p>
    <w:p w14:paraId="04B11A4C" w14:textId="5580C4E1" w:rsidR="00ED665D" w:rsidRPr="0020033C" w:rsidRDefault="002E6C36" w:rsidP="009410B7">
      <w:pPr>
        <w:pStyle w:val="Agency-body-text"/>
        <w:rPr>
          <w:rFonts w:asciiTheme="majorHAnsi" w:hAnsiTheme="majorHAnsi" w:cstheme="majorHAnsi"/>
          <w:noProof/>
        </w:rPr>
      </w:pPr>
      <w:r w:rsidRPr="0020033C">
        <w:rPr>
          <w:rFonts w:asciiTheme="majorHAnsi" w:hAnsiTheme="majorHAnsi" w:cstheme="majorHAnsi"/>
          <w:noProof/>
          <w:lang w:val="el-GR" w:eastAsia="el-GR"/>
        </w:rPr>
        <w:drawing>
          <wp:anchor distT="0" distB="0" distL="114300" distR="114300" simplePos="0" relativeHeight="251658267" behindDoc="0" locked="0" layoutInCell="1" allowOverlap="1" wp14:anchorId="682DD8F1" wp14:editId="41855E97">
            <wp:simplePos x="0" y="0"/>
            <wp:positionH relativeFrom="column">
              <wp:posOffset>4966547</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20033C">
        <w:rPr>
          <w:rFonts w:asciiTheme="majorHAnsi" w:hAnsiTheme="majorHAnsi" w:cstheme="majorHAnsi"/>
          <w:lang w:bidi="pl-PL"/>
        </w:rPr>
        <w:t>Zaprezentowany poniżej wycinek rzeczywistości stanowi przykład doświadczeń nauczycieli związanych z wyzwaniami komunikacyjnymi we wczesnej fazie kryzysu wywołanego pandemią COVID-19. Jego celem jest pokazanie, gdzie skuteczna komunikacja – jeśli istnieje – może wspierać pracę nauczycieli i dobre samopoczucie uczniów.</w:t>
      </w:r>
    </w:p>
    <w:p w14:paraId="6DC1DFEA" w14:textId="4512FE43" w:rsidR="000B031E" w:rsidRPr="0020033C" w:rsidRDefault="009410B7" w:rsidP="00B067F8">
      <w:pPr>
        <w:pStyle w:val="Agency-body-text"/>
        <w:spacing w:before="360"/>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pl-PL"/>
                              </w:rPr>
                              <w:t>Wycinek rzeczywistości:</w:t>
                            </w:r>
                          </w:p>
                          <w:p w14:paraId="3E47503D" w14:textId="2B95AB6C" w:rsidR="009410B7" w:rsidRDefault="009410B7" w:rsidP="009410B7">
                            <w:pPr>
                              <w:pStyle w:val="Agency-body-text"/>
                              <w:numPr>
                                <w:ilvl w:val="0"/>
                                <w:numId w:val="2"/>
                              </w:numPr>
                              <w:ind w:left="426"/>
                            </w:pPr>
                            <w:r>
                              <w:rPr>
                                <w:lang w:bidi="pl-PL"/>
                              </w:rPr>
                              <w:t xml:space="preserve">Nauczyciele stwierdzili, że pierwsza faza pandemii była bardzo trudna, ponieważ musieli czekać na decyzje i wytyczne z wyższych szczebli. </w:t>
                            </w:r>
                            <w:r>
                              <w:rPr>
                                <w:b/>
                                <w:lang w:bidi="pl-PL"/>
                              </w:rPr>
                              <w:t>Komunikacja była nieskuteczna, powolna i nieprzejrzysta.</w:t>
                            </w:r>
                            <w:r>
                              <w:rPr>
                                <w:lang w:bidi="pl-PL"/>
                              </w:rPr>
                              <w:t xml:space="preserve"> Działania nauczycieli były zablokowane i nie znali oni ani swoich możliwości, ani systemów komunikacyjnych, które pozwoliłyby im działać proaktywnie w celu zaspokojenia potrzeb wszystkich uczniów.</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pl-PL"/>
                        </w:rPr>
                        <w:t>Wycinek rzeczywistości:</w:t>
                      </w:r>
                    </w:p>
                    <w:p w14:paraId="3E47503D" w14:textId="2B95AB6C" w:rsidR="009410B7" w:rsidRDefault="009410B7" w:rsidP="009410B7">
                      <w:pPr>
                        <w:pStyle w:val="Agency-body-text"/>
                        <w:numPr>
                          <w:ilvl w:val="0"/>
                          <w:numId w:val="2"/>
                        </w:numPr>
                        <w:ind w:left="426"/>
                      </w:pPr>
                      <w:r>
                        <w:rPr>
                          <w:lang w:bidi="pl-PL"/>
                        </w:rPr>
                        <w:t xml:space="preserve">Nauczyciele stwierdzili, że pierwsza faza pandemii była bardzo trudna, ponieważ musieli czekać na decyzje i wytyczne z wyższych szczebli. </w:t>
                      </w:r>
                      <w:r>
                        <w:rPr>
                          <w:b/>
                          <w:lang w:bidi="pl-PL"/>
                        </w:rPr>
                        <w:t>Komunikacja była nieskuteczna, powolna i nieprzejrzysta.</w:t>
                      </w:r>
                      <w:r>
                        <w:rPr>
                          <w:lang w:bidi="pl-PL"/>
                        </w:rPr>
                        <w:t xml:space="preserve"> Działania nauczycieli były zablokowane i nie znali oni ani swoich możliwości, ani systemów komunikacyjnych, które pozwoliłyby im działać proaktywnie w celu zaspokojenia potrzeb wszystkich uczniów.</w:t>
                      </w:r>
                    </w:p>
                  </w:txbxContent>
                </v:textbox>
                <w10:anchorlock/>
              </v:shape>
            </w:pict>
          </mc:Fallback>
        </mc:AlternateContent>
      </w:r>
    </w:p>
    <w:p w14:paraId="1760003C" w14:textId="5E8E9629" w:rsidR="00777678" w:rsidRPr="0020033C" w:rsidRDefault="00777678" w:rsidP="00777678">
      <w:pPr>
        <w:pStyle w:val="Agency-heading-3"/>
        <w:outlineLvl w:val="2"/>
        <w:rPr>
          <w:rFonts w:asciiTheme="majorHAnsi" w:eastAsia="Calibri" w:hAnsiTheme="majorHAnsi" w:cstheme="majorHAnsi"/>
        </w:rPr>
      </w:pPr>
      <w:bookmarkStart w:id="24" w:name="_Toc165622478"/>
      <w:bookmarkStart w:id="25" w:name="AspirationBPractice"/>
      <w:r w:rsidRPr="0020033C">
        <w:rPr>
          <w:rFonts w:asciiTheme="majorHAnsi" w:hAnsiTheme="majorHAnsi" w:cstheme="majorHAnsi"/>
          <w:lang w:bidi="pl-PL"/>
        </w:rPr>
        <w:lastRenderedPageBreak/>
        <w:t>Inspirująca praktyka dla Dążenia B</w:t>
      </w:r>
      <w:bookmarkEnd w:id="24"/>
    </w:p>
    <w:bookmarkEnd w:id="25"/>
    <w:p w14:paraId="58F5AECC" w14:textId="3EB3D3F5" w:rsidR="00777678" w:rsidRPr="0020033C" w:rsidRDefault="00777678" w:rsidP="00DB7881">
      <w:pPr>
        <w:pStyle w:val="Agency-body-text"/>
        <w:keepNext/>
        <w:rPr>
          <w:rFonts w:asciiTheme="majorHAnsi" w:hAnsiTheme="majorHAnsi" w:cstheme="majorHAnsi"/>
        </w:rPr>
      </w:pPr>
      <w:r w:rsidRPr="0020033C">
        <w:rPr>
          <w:rFonts w:asciiTheme="majorHAnsi" w:hAnsiTheme="majorHAnsi" w:cstheme="majorHAnsi"/>
          <w:lang w:bidi="pl-PL"/>
        </w:rPr>
        <w:t>W tym przykładzie nauczycielom i pozostałym interesariuszom w razie potrzeby dostarczano informacje przygotowujące ich do proaktywnego działania.</w:t>
      </w:r>
    </w:p>
    <w:p w14:paraId="643FC05E" w14:textId="7BFEB78C" w:rsidR="00777678" w:rsidRPr="0020033C" w:rsidRDefault="009410B7" w:rsidP="009410B7">
      <w:pPr>
        <w:pStyle w:val="Agency-body-text"/>
        <w:keepNext/>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pl-PL"/>
                              </w:rPr>
                              <w:t>Przekazywanie informacji dotyczących egzaminów końcowych w okresie zamknięcia szkół w związku COVID-19</w:t>
                            </w:r>
                          </w:p>
                          <w:p w14:paraId="48A645CC" w14:textId="77777777" w:rsidR="009410B7" w:rsidRDefault="009410B7" w:rsidP="009410B7">
                            <w:pPr>
                              <w:pStyle w:val="Agency-body-text"/>
                              <w:keepNext/>
                            </w:pPr>
                            <w:r>
                              <w:rPr>
                                <w:lang w:bidi="pl-PL"/>
                              </w:rPr>
                              <w:t>W Irlandii, w okresie zamknięcia szkół w związku z pandemią COVID-19 w 2020 r., Departament Edukacji (</w:t>
                            </w:r>
                            <w:proofErr w:type="spellStart"/>
                            <w:r>
                              <w:rPr>
                                <w:lang w:bidi="pl-PL"/>
                              </w:rPr>
                              <w:t>Department</w:t>
                            </w:r>
                            <w:proofErr w:type="spellEnd"/>
                            <w:r>
                              <w:rPr>
                                <w:lang w:bidi="pl-PL"/>
                              </w:rPr>
                              <w:t xml:space="preserve"> of </w:t>
                            </w:r>
                            <w:proofErr w:type="spellStart"/>
                            <w:r>
                              <w:rPr>
                                <w:lang w:bidi="pl-PL"/>
                              </w:rPr>
                              <w:t>Education</w:t>
                            </w:r>
                            <w:proofErr w:type="spellEnd"/>
                            <w:r>
                              <w:rPr>
                                <w:lang w:bidi="pl-PL"/>
                              </w:rPr>
                              <w:t>) opracował plany komunikacji, aby poinformować wszystkich interesariuszy o egzaminach końcowych w szkołach średnich II stopnia i ustaleniach dotyczących ocen.</w:t>
                            </w:r>
                          </w:p>
                          <w:p w14:paraId="2DD06BB7" w14:textId="77777777" w:rsidR="009410B7" w:rsidRDefault="009410B7" w:rsidP="009410B7">
                            <w:pPr>
                              <w:pStyle w:val="Agency-body-text"/>
                              <w:keepNext/>
                            </w:pPr>
                            <w:r>
                              <w:rPr>
                                <w:lang w:bidi="pl-PL"/>
                              </w:rPr>
                              <w:t>Jednym z wyzwań była duża liczba zaangażowanych odbiorców, ponieważ trzeba było dotrzeć do wszystkich uczniów, rodziców/opiekunów, społeczności szkolnych, w tym dyrektorów szkół i nauczycieli, interesariuszy i przedstawicieli sektora edukacji. Zbudowanie przejrzystej komunikacji wymagało dużej specjalistycznej wiedzy. Zaplanowano komunikację wielokanałową, wielopoziomową.</w:t>
                            </w:r>
                          </w:p>
                          <w:p w14:paraId="38C22280" w14:textId="1AE17879" w:rsidR="009410B7" w:rsidRDefault="009410B7" w:rsidP="009410B7">
                            <w:pPr>
                              <w:pStyle w:val="Agency-body-text"/>
                              <w:keepNext/>
                            </w:pPr>
                            <w:r>
                              <w:rPr>
                                <w:rStyle w:val="ui-provider"/>
                                <w:lang w:bidi="pl-PL"/>
                              </w:rPr>
                              <w:t>Kluczowe znaczenie miało monitorowanie skuteczności procesów komunikacyjnych, pozwalające w razie potrzeby szybko dostosować komunikaty i procesy komunikacji.</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MRohV+XAgAAFQUAAA4AAAAAAAAAAAAAAAAALgIAAGRycy9lMm9Eb2Mu&#10;eG1sUEsBAi0AFAAGAAgAAAAhAC3j4gXdAAAABQEAAA8AAAAAAAAAAAAAAAAA8QQAAGRycy9kb3du&#10;cmV2LnhtbFBLBQYAAAAABAAEAPMAAAD7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pl-PL"/>
                        </w:rPr>
                        <w:t>Przekazywanie informacji dotyczących egzaminów końcowych w okresie zamknięcia szkół w związku COVID-19</w:t>
                      </w:r>
                    </w:p>
                    <w:p w14:paraId="48A645CC" w14:textId="77777777" w:rsidR="009410B7" w:rsidRDefault="009410B7" w:rsidP="009410B7">
                      <w:pPr>
                        <w:pStyle w:val="Agency-body-text"/>
                        <w:keepNext/>
                      </w:pPr>
                      <w:r>
                        <w:rPr>
                          <w:lang w:bidi="pl-PL"/>
                        </w:rPr>
                        <w:t>W Irlandii, w okresie zamknięcia szkół w związku z pandemią COVID-19 w 2020 r., Departament Edukacji (Department of Education) opracował plany komunikacji, aby poinformować wszystkich interesariuszy o egzaminach końcowych w szkołach średnich II stopnia i ustaleniach dotyczących ocen.</w:t>
                      </w:r>
                    </w:p>
                    <w:p w14:paraId="2DD06BB7" w14:textId="77777777" w:rsidR="009410B7" w:rsidRDefault="009410B7" w:rsidP="009410B7">
                      <w:pPr>
                        <w:pStyle w:val="Agency-body-text"/>
                        <w:keepNext/>
                      </w:pPr>
                      <w:r>
                        <w:rPr>
                          <w:lang w:bidi="pl-PL"/>
                        </w:rPr>
                        <w:t>Jednym z wyzwań była duża liczba zaangażowanych odbiorców, ponieważ trzeba było dotrzeć do wszystkich uczniów, rodziców/opiekunów, społeczności szkolnych, w tym dyrektorów szkół i nauczycieli, interesariuszy i przedstawicieli sektora edukacji. Zbudowanie przejrzystej komunikacji wymagało dużej specjalistycznej wiedzy. Zaplanowano komunikację wielokanałową, wielopoziomową.</w:t>
                      </w:r>
                    </w:p>
                    <w:p w14:paraId="38C22280" w14:textId="1AE17879" w:rsidR="009410B7" w:rsidRDefault="009410B7" w:rsidP="009410B7">
                      <w:pPr>
                        <w:pStyle w:val="Agency-body-text"/>
                        <w:keepNext/>
                      </w:pPr>
                      <w:r>
                        <w:rPr>
                          <w:rStyle w:val="ui-provider"/>
                          <w:lang w:bidi="pl-PL"/>
                        </w:rPr>
                        <w:t>Kluczowe znaczenie miało monitorowanie skuteczności procesów komunikacyjnych, pozwalające w razie potrzeby szybko dostosować komunikaty i procesy komunikacji.</w:t>
                      </w:r>
                    </w:p>
                  </w:txbxContent>
                </v:textbox>
                <w10:anchorlock/>
              </v:shape>
            </w:pict>
          </mc:Fallback>
        </mc:AlternateContent>
      </w:r>
    </w:p>
    <w:p w14:paraId="1EAA3940" w14:textId="29911976" w:rsidR="00F54EDD" w:rsidRPr="0020033C" w:rsidRDefault="00D10BB1" w:rsidP="00DB7881">
      <w:pPr>
        <w:pStyle w:val="Agency-body-text"/>
        <w:rPr>
          <w:rFonts w:asciiTheme="majorHAnsi" w:hAnsiTheme="majorHAnsi" w:cstheme="majorHAnsi"/>
          <w:lang w:val="en-US"/>
        </w:rPr>
      </w:pPr>
      <w:r w:rsidRPr="0020033C">
        <w:rPr>
          <w:rFonts w:asciiTheme="majorHAnsi" w:hAnsiTheme="majorHAnsi" w:cstheme="majorHAnsi"/>
          <w:lang w:val="en-US" w:bidi="pl-PL"/>
        </w:rPr>
        <w:t>(</w:t>
      </w:r>
      <w:hyperlink r:id="rId74" w:history="1">
        <w:r w:rsidRPr="0020033C">
          <w:rPr>
            <w:rStyle w:val="Hyperlink"/>
            <w:rFonts w:asciiTheme="majorHAnsi" w:hAnsiTheme="majorHAnsi" w:cstheme="majorHAnsi"/>
            <w:lang w:val="en-US" w:bidi="pl-PL"/>
          </w:rPr>
          <w:t>Department of Education</w:t>
        </w:r>
      </w:hyperlink>
      <w:r w:rsidRPr="0020033C">
        <w:rPr>
          <w:rFonts w:asciiTheme="majorHAnsi" w:hAnsiTheme="majorHAnsi" w:cstheme="majorHAnsi"/>
          <w:lang w:val="en-US" w:bidi="pl-PL"/>
        </w:rPr>
        <w:t xml:space="preserve">, 2020; </w:t>
      </w:r>
      <w:hyperlink r:id="rId75" w:history="1">
        <w:r w:rsidRPr="0020033C">
          <w:rPr>
            <w:rStyle w:val="Hyperlink"/>
            <w:rFonts w:asciiTheme="majorHAnsi" w:hAnsiTheme="majorHAnsi" w:cstheme="majorHAnsi"/>
            <w:lang w:val="en-US" w:bidi="pl-PL"/>
          </w:rPr>
          <w:t>OECD</w:t>
        </w:r>
      </w:hyperlink>
      <w:r w:rsidRPr="0020033C">
        <w:rPr>
          <w:rFonts w:asciiTheme="majorHAnsi" w:hAnsiTheme="majorHAnsi" w:cstheme="majorHAnsi"/>
          <w:lang w:val="en-US" w:bidi="pl-PL"/>
        </w:rPr>
        <w:t xml:space="preserve">, 2023; </w:t>
      </w:r>
      <w:hyperlink r:id="rId76" w:history="1">
        <w:r w:rsidRPr="0020033C">
          <w:rPr>
            <w:rStyle w:val="Hyperlink"/>
            <w:rFonts w:asciiTheme="majorHAnsi" w:hAnsiTheme="majorHAnsi" w:cstheme="majorHAnsi"/>
            <w:lang w:val="en-US" w:bidi="pl-PL"/>
          </w:rPr>
          <w:t>Joint Committee on Education, Further and Higher Education, Research, Innovation and Science</w:t>
        </w:r>
      </w:hyperlink>
      <w:r w:rsidRPr="0020033C">
        <w:rPr>
          <w:rFonts w:asciiTheme="majorHAnsi" w:hAnsiTheme="majorHAnsi" w:cstheme="majorHAnsi"/>
          <w:lang w:val="en-US" w:bidi="pl-PL"/>
        </w:rPr>
        <w:t>, 2021)</w:t>
      </w:r>
    </w:p>
    <w:p w14:paraId="29065007" w14:textId="6CF811C4" w:rsidR="00481C65" w:rsidRPr="0020033C" w:rsidRDefault="00481C65" w:rsidP="00DB7881">
      <w:pPr>
        <w:pStyle w:val="Agency-body-text"/>
        <w:keepNext/>
        <w:rPr>
          <w:rFonts w:asciiTheme="majorHAnsi" w:hAnsiTheme="majorHAnsi" w:cstheme="majorHAnsi"/>
        </w:rPr>
      </w:pPr>
      <w:r w:rsidRPr="0020033C">
        <w:rPr>
          <w:rFonts w:asciiTheme="majorHAnsi" w:hAnsiTheme="majorHAnsi" w:cstheme="majorHAnsi"/>
          <w:b/>
          <w:lang w:bidi="pl-PL"/>
        </w:rPr>
        <w:t>Pytanie przewodnie</w:t>
      </w:r>
      <w:r w:rsidRPr="0020033C">
        <w:rPr>
          <w:rFonts w:asciiTheme="majorHAnsi" w:hAnsiTheme="majorHAnsi" w:cstheme="majorHAnsi"/>
          <w:lang w:bidi="pl-PL"/>
        </w:rPr>
        <w:t xml:space="preserve"> i </w:t>
      </w:r>
      <w:r w:rsidRPr="0020033C">
        <w:rPr>
          <w:rFonts w:asciiTheme="majorHAnsi" w:hAnsiTheme="majorHAnsi" w:cstheme="majorHAnsi"/>
          <w:b/>
          <w:lang w:bidi="pl-PL"/>
        </w:rPr>
        <w:t xml:space="preserve">kluczowe przesłanie </w:t>
      </w:r>
      <w:proofErr w:type="spellStart"/>
      <w:r w:rsidRPr="0020033C">
        <w:rPr>
          <w:rFonts w:asciiTheme="majorHAnsi" w:hAnsiTheme="majorHAnsi" w:cstheme="majorHAnsi"/>
          <w:lang w:bidi="pl-PL"/>
        </w:rPr>
        <w:t>kontekstualizują</w:t>
      </w:r>
      <w:proofErr w:type="spellEnd"/>
      <w:r w:rsidRPr="0020033C">
        <w:rPr>
          <w:rFonts w:asciiTheme="majorHAnsi" w:hAnsiTheme="majorHAnsi" w:cstheme="majorHAnsi"/>
          <w:lang w:bidi="pl-PL"/>
        </w:rPr>
        <w:t xml:space="preserve"> temat skutecznej komunikacji w odniesieniu do Dążenia B. Główny nacisk jest kładziony na </w:t>
      </w:r>
      <w:r w:rsidRPr="0020033C">
        <w:rPr>
          <w:rFonts w:asciiTheme="majorHAnsi" w:hAnsiTheme="majorHAnsi" w:cstheme="majorHAnsi"/>
          <w:b/>
          <w:lang w:bidi="pl-PL"/>
        </w:rPr>
        <w:t>skuteczną komunikację i nauczycieli</w:t>
      </w:r>
      <w:r w:rsidRPr="0020033C">
        <w:rPr>
          <w:rFonts w:asciiTheme="majorHAnsi" w:hAnsiTheme="majorHAnsi" w:cstheme="majorHAnsi"/>
          <w:lang w:bidi="pl-PL"/>
        </w:rPr>
        <w:t>:</w:t>
      </w:r>
    </w:p>
    <w:p w14:paraId="21FBE10F" w14:textId="03CE76D5" w:rsidR="00F80DCC" w:rsidRPr="0020033C" w:rsidRDefault="00F80DCC" w:rsidP="00DB7881">
      <w:pPr>
        <w:pStyle w:val="Agency-body-text"/>
        <w:keepNext/>
        <w:rPr>
          <w:rFonts w:asciiTheme="majorHAnsi" w:hAnsiTheme="majorHAnsi" w:cstheme="majorHAnsi"/>
        </w:rPr>
      </w:pPr>
      <w:r w:rsidRPr="0020033C">
        <w:rPr>
          <w:rFonts w:asciiTheme="majorHAnsi" w:hAnsiTheme="majorHAnsi" w:cstheme="majorHAnsi"/>
          <w:b/>
          <w:noProof/>
          <w:lang w:val="el-GR" w:eastAsia="el-GR"/>
        </w:rPr>
        <w:drawing>
          <wp:anchor distT="0" distB="0" distL="114300" distR="114300" simplePos="0" relativeHeight="251658254" behindDoc="0" locked="0" layoutInCell="1" allowOverlap="1" wp14:anchorId="2D7A8B38" wp14:editId="2D43C8F3">
            <wp:simplePos x="0" y="0"/>
            <wp:positionH relativeFrom="column">
              <wp:posOffset>12700</wp:posOffset>
            </wp:positionH>
            <wp:positionV relativeFrom="paragraph">
              <wp:posOffset>202076</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27E29D47" w:rsidR="006D7D2E" w:rsidRPr="0020033C" w:rsidRDefault="006D7D2E" w:rsidP="00D77283">
      <w:pPr>
        <w:pStyle w:val="Agency-body-text"/>
        <w:spacing w:after="480"/>
        <w:rPr>
          <w:rFonts w:asciiTheme="majorHAnsi" w:hAnsiTheme="majorHAnsi" w:cstheme="majorHAnsi"/>
        </w:rPr>
      </w:pPr>
      <w:r w:rsidRPr="0020033C">
        <w:rPr>
          <w:rFonts w:asciiTheme="majorHAnsi" w:hAnsiTheme="majorHAnsi" w:cstheme="majorHAnsi"/>
          <w:b/>
          <w:lang w:bidi="pl-PL"/>
        </w:rPr>
        <w:t>Jak kultura skutecznej komunikacji w edukacji może umożliwić nauczycielom proaktywne działanie i bycie przygotowanym do zaspokojenia potrzeb wszystkich uczniów w kryzysowych sytuacjach psychospołecznych?</w:t>
      </w:r>
    </w:p>
    <w:p w14:paraId="183A9D3B" w14:textId="3BB86F8E" w:rsidR="006D7D2E" w:rsidRPr="0020033C" w:rsidRDefault="007A205D" w:rsidP="00F80DCC">
      <w:pPr>
        <w:pStyle w:val="Agency-body-text"/>
        <w:ind w:left="1701"/>
        <w:rPr>
          <w:rFonts w:asciiTheme="majorHAnsi" w:hAnsiTheme="majorHAnsi" w:cstheme="majorHAnsi"/>
        </w:rPr>
      </w:pPr>
      <w:r w:rsidRPr="0020033C">
        <w:rPr>
          <w:rFonts w:asciiTheme="majorHAnsi" w:hAnsiTheme="majorHAnsi" w:cstheme="majorHAnsi"/>
          <w:i/>
          <w:noProof/>
          <w:lang w:val="el-GR" w:eastAsia="el-GR"/>
        </w:rPr>
        <w:drawing>
          <wp:anchor distT="0" distB="0" distL="114300" distR="114300" simplePos="0" relativeHeight="251658255" behindDoc="0" locked="0" layoutInCell="1" allowOverlap="1" wp14:anchorId="6AA4236D" wp14:editId="5AE2C159">
            <wp:simplePos x="0" y="0"/>
            <wp:positionH relativeFrom="column">
              <wp:posOffset>17905</wp:posOffset>
            </wp:positionH>
            <wp:positionV relativeFrom="paragraph">
              <wp:posOffset>57983</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20033C">
        <w:rPr>
          <w:rFonts w:asciiTheme="majorHAnsi" w:hAnsiTheme="majorHAnsi" w:cstheme="majorHAnsi"/>
          <w:i/>
          <w:lang w:bidi="pl-PL"/>
        </w:rPr>
        <w:t>Kluczowe przesłanie:</w:t>
      </w:r>
      <w:r w:rsidR="006D7D2E" w:rsidRPr="0020033C">
        <w:rPr>
          <w:rFonts w:asciiTheme="majorHAnsi" w:hAnsiTheme="majorHAnsi" w:cstheme="majorHAnsi"/>
          <w:lang w:bidi="pl-PL"/>
        </w:rPr>
        <w:t xml:space="preserve"> Nauczyciele mogą działać proaktywnie i czuć się przygotowani na kryzysowe sytuacje psychospołeczne wtedy, kiedy procesy komunikacyjne są przejrzyste, a oni sami uczestniczą w podejmowaniu decyzji. Sprzyjać temu może lepsza komunikacja i wymiana informacji między nauczycielami oraz między interesariuszami na różnych poziomach. Kluczem do wspierania nauczycieli, zwłaszcza w czasie kryzysu, są odpowiednie możliwości rozwoju kompetencji w obszarze komunikacji i technologii informacyjnej.</w:t>
      </w:r>
    </w:p>
    <w:p w14:paraId="64D2A837" w14:textId="77777777" w:rsidR="00FD11C2" w:rsidRPr="0020033C" w:rsidRDefault="00FD11C2" w:rsidP="00DB7881">
      <w:pPr>
        <w:pStyle w:val="Agency-body-text"/>
        <w:rPr>
          <w:rFonts w:asciiTheme="majorHAnsi" w:hAnsiTheme="majorHAnsi" w:cstheme="majorHAnsi"/>
        </w:rPr>
      </w:pPr>
      <w:r w:rsidRPr="0020033C">
        <w:rPr>
          <w:rFonts w:asciiTheme="majorHAnsi" w:hAnsiTheme="majorHAnsi" w:cstheme="majorHAnsi"/>
          <w:lang w:bidi="pl-PL"/>
        </w:rPr>
        <w:br w:type="page"/>
      </w:r>
    </w:p>
    <w:p w14:paraId="4D83577B" w14:textId="77260E7A" w:rsidR="00593B42" w:rsidRPr="0020033C" w:rsidRDefault="00F31E13" w:rsidP="00957625">
      <w:pPr>
        <w:pStyle w:val="Agency-heading-2"/>
        <w:rPr>
          <w:rFonts w:asciiTheme="majorHAnsi" w:hAnsiTheme="majorHAnsi" w:cstheme="majorHAnsi"/>
        </w:rPr>
      </w:pPr>
      <w:bookmarkStart w:id="26" w:name="AspirationC"/>
      <w:bookmarkStart w:id="27" w:name="_Toc165622479"/>
      <w:r w:rsidRPr="0020033C">
        <w:rPr>
          <w:rFonts w:asciiTheme="majorHAnsi" w:hAnsiTheme="majorHAnsi" w:cstheme="majorHAnsi"/>
          <w:noProof/>
          <w:lang w:val="el-GR"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0033C">
        <w:rPr>
          <w:rFonts w:asciiTheme="majorHAnsi" w:hAnsiTheme="majorHAnsi" w:cstheme="majorHAnsi"/>
          <w:lang w:bidi="pl-PL"/>
        </w:rPr>
        <w:t xml:space="preserve">Dążenie C: Budowanie w społeczności sieci wsparcia dla </w:t>
      </w:r>
      <w:r w:rsidR="0037162C" w:rsidRPr="0020033C">
        <w:rPr>
          <w:rFonts w:asciiTheme="majorHAnsi" w:hAnsiTheme="majorHAnsi" w:cstheme="majorHAnsi"/>
          <w:lang w:bidi="pl-PL"/>
        </w:rPr>
        <w:t>uczniów</w:t>
      </w:r>
      <w:r w:rsidR="0037162C">
        <w:rPr>
          <w:rFonts w:asciiTheme="majorHAnsi" w:hAnsiTheme="majorHAnsi" w:cstheme="majorHAnsi"/>
          <w:lang w:bidi="pl-PL"/>
        </w:rPr>
        <w:t> </w:t>
      </w:r>
      <w:r w:rsidR="00481C65" w:rsidRPr="0020033C">
        <w:rPr>
          <w:rFonts w:asciiTheme="majorHAnsi" w:hAnsiTheme="majorHAnsi" w:cstheme="majorHAnsi"/>
          <w:lang w:bidi="pl-PL"/>
        </w:rPr>
        <w:t>i rodzin</w:t>
      </w:r>
      <w:bookmarkEnd w:id="26"/>
      <w:bookmarkEnd w:id="27"/>
    </w:p>
    <w:p w14:paraId="557A74F8" w14:textId="6942B742" w:rsidR="00707984" w:rsidRPr="0020033C" w:rsidRDefault="005B2B84" w:rsidP="00481C65">
      <w:pPr>
        <w:pStyle w:val="Agency-body-text"/>
        <w:rPr>
          <w:rFonts w:asciiTheme="majorHAnsi" w:hAnsiTheme="majorHAnsi" w:cstheme="majorHAnsi"/>
        </w:rPr>
      </w:pPr>
      <w:r w:rsidRPr="0020033C">
        <w:rPr>
          <w:rFonts w:asciiTheme="majorHAnsi" w:hAnsiTheme="majorHAnsi" w:cstheme="majorHAnsi"/>
          <w:lang w:bidi="pl-PL"/>
        </w:rPr>
        <w:t>Pandemia COVID-19 uwydatniła potrzebę wsparcia rodzin w obszarze edukacji w czasach kryzysu. Sieci wsparcia w społeczności odegrały istotną rolę w zapewnieniu tego wsparcia w sytuacji, gdy nie mogły tego uczynić szersze struktury wsparcia systemowego.</w:t>
      </w:r>
    </w:p>
    <w:p w14:paraId="3ECDDADA" w14:textId="7D9B048A" w:rsidR="002859C8" w:rsidRPr="0020033C" w:rsidRDefault="0081429A" w:rsidP="00481C65">
      <w:pPr>
        <w:pStyle w:val="Agency-body-text"/>
        <w:rPr>
          <w:rFonts w:asciiTheme="majorHAnsi" w:hAnsiTheme="majorHAnsi" w:cstheme="majorHAnsi"/>
        </w:rPr>
      </w:pPr>
      <w:r w:rsidRPr="0020033C">
        <w:rPr>
          <w:rFonts w:asciiTheme="majorHAnsi" w:hAnsiTheme="majorHAnsi" w:cstheme="majorHAnsi"/>
          <w:lang w:bidi="pl-PL"/>
        </w:rPr>
        <w:t>Możliwość skutecznego komunikowania się z wykorzystaniem sieci wsparcia w obrębie społeczności (szkolnych) pomaga rodzinom oraz zwiększa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uczniów, zwłaszcza w czasach kryzysu.</w:t>
      </w:r>
    </w:p>
    <w:p w14:paraId="2722111D" w14:textId="3E7BCFD5" w:rsidR="00AD7A76" w:rsidRPr="0020033C" w:rsidRDefault="00B067F8" w:rsidP="00975A02">
      <w:pPr>
        <w:pStyle w:val="Agency-body-text"/>
        <w:spacing w:before="0" w:after="0"/>
        <w:textAlignment w:val="baseline"/>
        <w:rPr>
          <w:rFonts w:asciiTheme="majorHAnsi" w:hAnsiTheme="majorHAnsi" w:cstheme="majorHAnsi"/>
        </w:rPr>
      </w:pPr>
      <w:r w:rsidRPr="0020033C">
        <w:rPr>
          <w:rFonts w:asciiTheme="majorHAnsi" w:hAnsiTheme="majorHAnsi" w:cstheme="majorHAnsi"/>
          <w:noProof/>
          <w:lang w:val="el-GR" w:eastAsia="el-GR"/>
        </w:rPr>
        <w:drawing>
          <wp:anchor distT="0" distB="0" distL="114300" distR="114300" simplePos="0" relativeHeight="251658268" behindDoc="0" locked="0" layoutInCell="1" allowOverlap="1" wp14:anchorId="713132FF" wp14:editId="075F6A54">
            <wp:simplePos x="0" y="0"/>
            <wp:positionH relativeFrom="column">
              <wp:posOffset>4958503</wp:posOffset>
            </wp:positionH>
            <wp:positionV relativeFrom="paragraph">
              <wp:posOffset>309245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20033C">
        <w:rPr>
          <w:rFonts w:asciiTheme="majorHAnsi" w:hAnsiTheme="majorHAnsi" w:cstheme="majorHAnsi"/>
          <w:lang w:bidi="pl-PL"/>
        </w:rPr>
        <w:t>Poniższe wycinki rzeczywistości opisują wyzwania komunikacyjne dla rodzin we wczesnej fazie kryzysu związanego z pandemią COVID-19, dając wgląd w ich życiowe realia.</w:t>
      </w:r>
    </w:p>
    <w:p w14:paraId="4C6EECCC" w14:textId="4CE9C01C" w:rsidR="002859C8" w:rsidRPr="0020033C" w:rsidRDefault="009410B7" w:rsidP="00B067F8">
      <w:pPr>
        <w:pStyle w:val="Agency-body-text"/>
        <w:spacing w:before="360"/>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pl-PL"/>
                              </w:rPr>
                              <w:t>Wycinki rzeczywistości:</w:t>
                            </w:r>
                          </w:p>
                          <w:p w14:paraId="43163115" w14:textId="77777777" w:rsidR="009410B7" w:rsidRDefault="009410B7" w:rsidP="009410B7">
                            <w:pPr>
                              <w:pStyle w:val="Agency-body-text"/>
                              <w:numPr>
                                <w:ilvl w:val="0"/>
                                <w:numId w:val="2"/>
                              </w:numPr>
                              <w:ind w:left="284"/>
                            </w:pPr>
                            <w:r>
                              <w:rPr>
                                <w:lang w:bidi="pl-PL"/>
                              </w:rPr>
                              <w:t xml:space="preserve">Wyzwania komunikacyjne, z którymi mierzyli się rodzice w warunkach ograniczeń związanych z pandemią, były w szczególności związane ze </w:t>
                            </w:r>
                            <w:r>
                              <w:rPr>
                                <w:b/>
                                <w:lang w:bidi="pl-PL"/>
                              </w:rPr>
                              <w:t>sposobem i czasem przekazywania decyzji</w:t>
                            </w:r>
                            <w:r>
                              <w:rPr>
                                <w:lang w:bidi="pl-PL"/>
                              </w:rPr>
                              <w:t>. W niektórych przypadkach media informowały o decyzjach, ale rodziny musiały czekać na wdrożenie tych decyzji przez szkoły. Rodziny ze środowisk migracyjnych i posługujące się innymi językami doświadczyły dotkliwego wykluczenia z komunikacji dotyczącej informacji i decyzji.</w:t>
                            </w:r>
                          </w:p>
                          <w:p w14:paraId="03D8B9E6" w14:textId="70625F4C" w:rsidR="009410B7" w:rsidRDefault="009410B7" w:rsidP="009410B7">
                            <w:pPr>
                              <w:pStyle w:val="Agency-body-text"/>
                              <w:numPr>
                                <w:ilvl w:val="0"/>
                                <w:numId w:val="2"/>
                              </w:numPr>
                              <w:ind w:left="284"/>
                            </w:pPr>
                            <w:r>
                              <w:rPr>
                                <w:lang w:bidi="pl-PL"/>
                              </w:rPr>
                              <w:t>Rodzice wskazywali na</w:t>
                            </w:r>
                            <w:r>
                              <w:rPr>
                                <w:b/>
                                <w:lang w:bidi="pl-PL"/>
                              </w:rPr>
                              <w:t xml:space="preserve"> rolę społeczności </w:t>
                            </w:r>
                            <w:r>
                              <w:rPr>
                                <w:lang w:bidi="pl-PL"/>
                              </w:rPr>
                              <w:t>jako istotnego elementu komunikacji w czasie kryzysu. Dostrzegali w tym obszarze możliwości wymiany informacji i omawiania wyzwań edukacyjnych w czasie kryzysu.</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WuAYnakCAAA+BQAADgAAAAAAAAAA&#10;AAAAAAAuAgAAZHJzL2Uyb0RvYy54bWxQSwECLQAUAAYACAAAACEAD5puAt8AAAAFAQAADwAAAAAA&#10;AAAAAAAAAAADBQAAZHJzL2Rvd25yZXYueG1sUEsFBgAAAAAEAAQA8wAAAA8G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pl-PL"/>
                        </w:rPr>
                        <w:t>Wycinki rzeczywistości:</w:t>
                      </w:r>
                    </w:p>
                    <w:p w14:paraId="43163115" w14:textId="77777777" w:rsidR="009410B7" w:rsidRDefault="009410B7" w:rsidP="009410B7">
                      <w:pPr>
                        <w:pStyle w:val="Agency-body-text"/>
                        <w:numPr>
                          <w:ilvl w:val="0"/>
                          <w:numId w:val="2"/>
                        </w:numPr>
                        <w:ind w:left="284"/>
                      </w:pPr>
                      <w:r>
                        <w:rPr>
                          <w:lang w:bidi="pl-PL"/>
                        </w:rPr>
                        <w:t xml:space="preserve">Wyzwania komunikacyjne, z którymi mierzyli się rodzice w warunkach ograniczeń związanych z pandemią, były w szczególności związane ze </w:t>
                      </w:r>
                      <w:r>
                        <w:rPr>
                          <w:b/>
                          <w:lang w:bidi="pl-PL"/>
                        </w:rPr>
                        <w:t>sposobem i czasem przekazywania decyzji</w:t>
                      </w:r>
                      <w:r>
                        <w:rPr>
                          <w:lang w:bidi="pl-PL"/>
                        </w:rPr>
                        <w:t>. W niektórych przypadkach media informowały o decyzjach, ale rodziny musiały czekać na wdrożenie tych decyzji przez szkoły. Rodziny ze środowisk migracyjnych i posługujące się innymi językami doświadczyły dotkliwego wykluczenia z komunikacji dotyczącej informacji i decyzji.</w:t>
                      </w:r>
                    </w:p>
                    <w:p w14:paraId="03D8B9E6" w14:textId="70625F4C" w:rsidR="009410B7" w:rsidRDefault="009410B7" w:rsidP="009410B7">
                      <w:pPr>
                        <w:pStyle w:val="Agency-body-text"/>
                        <w:numPr>
                          <w:ilvl w:val="0"/>
                          <w:numId w:val="2"/>
                        </w:numPr>
                        <w:ind w:left="284"/>
                      </w:pPr>
                      <w:r>
                        <w:rPr>
                          <w:lang w:bidi="pl-PL"/>
                        </w:rPr>
                        <w:t>Rodzice wskazywali na</w:t>
                      </w:r>
                      <w:r>
                        <w:rPr>
                          <w:b/>
                          <w:lang w:bidi="pl-PL"/>
                        </w:rPr>
                        <w:t xml:space="preserve"> rolę społeczności </w:t>
                      </w:r>
                      <w:r>
                        <w:rPr>
                          <w:lang w:bidi="pl-PL"/>
                        </w:rPr>
                        <w:t>jako istotnego elementu komunikacji w czasie kryzysu. Dostrzegali w tym obszarze możliwości wymiany informacji i omawiania wyzwań edukacyjnych w czasie kryzysu.</w:t>
                      </w:r>
                    </w:p>
                  </w:txbxContent>
                </v:textbox>
                <w10:anchorlock/>
              </v:shape>
            </w:pict>
          </mc:Fallback>
        </mc:AlternateContent>
      </w:r>
    </w:p>
    <w:p w14:paraId="47345033" w14:textId="15416311" w:rsidR="00593B42" w:rsidRPr="0020033C" w:rsidRDefault="004A642C" w:rsidP="00DB7881">
      <w:pPr>
        <w:pStyle w:val="Agency-heading-3"/>
        <w:rPr>
          <w:rFonts w:asciiTheme="majorHAnsi" w:hAnsiTheme="majorHAnsi" w:cstheme="majorHAnsi"/>
        </w:rPr>
      </w:pPr>
      <w:bookmarkStart w:id="28" w:name="AspirationCPractice"/>
      <w:bookmarkStart w:id="29" w:name="_Toc165622480"/>
      <w:r w:rsidRPr="0020033C">
        <w:rPr>
          <w:rFonts w:asciiTheme="majorHAnsi" w:hAnsiTheme="majorHAnsi" w:cstheme="majorHAnsi"/>
          <w:lang w:bidi="pl-PL"/>
        </w:rPr>
        <w:lastRenderedPageBreak/>
        <w:t>Inspirujące praktyki dla Dążenia C</w:t>
      </w:r>
      <w:bookmarkEnd w:id="28"/>
      <w:bookmarkEnd w:id="29"/>
    </w:p>
    <w:p w14:paraId="4F507BFD" w14:textId="0EEA34F0" w:rsidR="004A642C" w:rsidRPr="0020033C" w:rsidRDefault="004A642C" w:rsidP="00DB7881">
      <w:pPr>
        <w:pStyle w:val="Agency-body-text"/>
        <w:keepNext/>
        <w:rPr>
          <w:rFonts w:asciiTheme="majorHAnsi" w:eastAsia="Calibri" w:hAnsiTheme="majorHAnsi" w:cstheme="majorHAnsi"/>
        </w:rPr>
      </w:pPr>
      <w:r w:rsidRPr="0020033C">
        <w:rPr>
          <w:rFonts w:asciiTheme="majorHAnsi" w:hAnsiTheme="majorHAnsi" w:cstheme="majorHAnsi"/>
          <w:lang w:bidi="pl-PL"/>
        </w:rPr>
        <w:t>W poniższych przykładach rodziny i społeczności szkolne miały możliwość interakcji, skutkujących wspólnym porozumieniem i tworzeniem silnych więzi.</w:t>
      </w:r>
    </w:p>
    <w:p w14:paraId="5DB165A3" w14:textId="5122FFD5" w:rsidR="004A642C" w:rsidRPr="0020033C" w:rsidRDefault="009410B7" w:rsidP="009410B7">
      <w:pPr>
        <w:pStyle w:val="Agency-body-text"/>
        <w:keepNext/>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pl-PL"/>
                              </w:rPr>
                              <w:t>Kawiarnia dla rodziców przy szkole podstawowej we Frankfurcie</w:t>
                            </w:r>
                          </w:p>
                          <w:p w14:paraId="791A1611" w14:textId="77777777" w:rsidR="009410B7" w:rsidRPr="00207E19" w:rsidRDefault="009410B7" w:rsidP="009410B7">
                            <w:pPr>
                              <w:pStyle w:val="Agency-body-text"/>
                            </w:pPr>
                            <w:r w:rsidRPr="00207E19">
                              <w:rPr>
                                <w:lang w:bidi="pl-PL"/>
                              </w:rPr>
                              <w:t>W Niemczech nauczyciele i dyrektor szkoły powołali do życia kawiarnię dla rodziców, aby poprawić komunikację między rodzinami i szkołą. Celem było stworzenie przestrzeni i czasu do dzielenia się doświadczeniami i opiniami oraz stawiania czoła wyzwaniom.</w:t>
                            </w:r>
                          </w:p>
                          <w:p w14:paraId="78CD8714" w14:textId="77777777" w:rsidR="009410B7" w:rsidRPr="00207E19" w:rsidRDefault="009410B7" w:rsidP="009410B7">
                            <w:pPr>
                              <w:pStyle w:val="Agency-body-text"/>
                            </w:pPr>
                            <w:r w:rsidRPr="00207E19">
                              <w:rPr>
                                <w:lang w:bidi="pl-PL"/>
                              </w:rPr>
                              <w:t xml:space="preserve">Budowanie przyjaznej atmosfery wzmocniło więź między szkołą i jej społecznością. Było także kluczem do zaangażowania nowych rodziców i umożliwienia rodzicom ze środowisk </w:t>
                            </w:r>
                            <w:proofErr w:type="spellStart"/>
                            <w:r w:rsidRPr="00207E19">
                              <w:rPr>
                                <w:lang w:bidi="pl-PL"/>
                              </w:rPr>
                              <w:t>nieniemieckojęzycznych</w:t>
                            </w:r>
                            <w:proofErr w:type="spellEnd"/>
                            <w:r w:rsidRPr="00207E19">
                              <w:rPr>
                                <w:lang w:bidi="pl-PL"/>
                              </w:rPr>
                              <w:t xml:space="preserve"> nawiązania w inny sposób kontaktu ze szkołą.</w:t>
                            </w:r>
                          </w:p>
                          <w:p w14:paraId="7EC2B4B7" w14:textId="3E6231F4" w:rsidR="009410B7" w:rsidRDefault="009410B7" w:rsidP="009410B7">
                            <w:pPr>
                              <w:pStyle w:val="Agency-body-text"/>
                            </w:pPr>
                            <w:r w:rsidRPr="00207E19">
                              <w:rPr>
                                <w:lang w:bidi="pl-PL"/>
                              </w:rPr>
                              <w:t>Projekt ten okazał się bardzo skuteczny dzięki niekonwencjonalnej metodzie komunikacji. Rozmowy odbywały się w przyjaznej, zażyłej atmosferze, w oderwaniu od osiągnięć, stopni i ocen. Rodzice sami wybierali tematy dyskusji, które niekiedy były bardzo osobiste. Osobisty kontakt rodziców i nauczycieli stworzył podstawy zaufania. Kanały komunikacji stały się bardziej bezpośrednie.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MKFQbCYAgAAFgUAAA4AAAAAAAAAAAAAAAAALgIAAGRycy9lMm9Eb2Mu&#10;eG1sUEsBAi0AFAAGAAgAAAAhAD8YysLcAAAABAEAAA8AAAAAAAAAAAAAAAAA8gQAAGRycy9kb3du&#10;cmV2LnhtbFBLBQYAAAAABAAEAPMAAAD7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pl-PL"/>
                        </w:rPr>
                        <w:t>Kawiarnia dla rodziców przy szkole podstawowej we Frankfurcie</w:t>
                      </w:r>
                    </w:p>
                    <w:p w14:paraId="791A1611" w14:textId="77777777" w:rsidR="009410B7" w:rsidRPr="00207E19" w:rsidRDefault="009410B7" w:rsidP="009410B7">
                      <w:pPr>
                        <w:pStyle w:val="Agency-body-text"/>
                      </w:pPr>
                      <w:r w:rsidRPr="00207E19">
                        <w:rPr>
                          <w:lang w:bidi="pl-PL"/>
                        </w:rPr>
                        <w:t>W Niemczech nauczyciele i dyrektor szkoły powołali do życia kawiarnię dla rodziców, aby poprawić komunikację między rodzinami i szkołą. Celem było stworzenie przestrzeni i czasu do dzielenia się doświadczeniami i opiniami oraz stawiania czoła wyzwaniom.</w:t>
                      </w:r>
                    </w:p>
                    <w:p w14:paraId="78CD8714" w14:textId="77777777" w:rsidR="009410B7" w:rsidRPr="00207E19" w:rsidRDefault="009410B7" w:rsidP="009410B7">
                      <w:pPr>
                        <w:pStyle w:val="Agency-body-text"/>
                      </w:pPr>
                      <w:r w:rsidRPr="00207E19">
                        <w:rPr>
                          <w:lang w:bidi="pl-PL"/>
                        </w:rPr>
                        <w:t>Budowanie przyjaznej atmosfery wzmocniło więź między szkołą i jej społecznością. Było także kluczem do zaangażowania nowych rodziców i umożliwienia rodzicom ze środowisk nieniemieckojęzycznych nawiązania w inny sposób kontaktu ze szkołą.</w:t>
                      </w:r>
                    </w:p>
                    <w:p w14:paraId="7EC2B4B7" w14:textId="3E6231F4" w:rsidR="009410B7" w:rsidRDefault="009410B7" w:rsidP="009410B7">
                      <w:pPr>
                        <w:pStyle w:val="Agency-body-text"/>
                      </w:pPr>
                      <w:r w:rsidRPr="00207E19">
                        <w:rPr>
                          <w:lang w:bidi="pl-PL"/>
                        </w:rPr>
                        <w:t>Projekt ten okazał się bardzo skuteczny dzięki niekonwencjonalnej metodzie komunikacji. Rozmowy odbywały się w przyjaznej, zażyłej atmosferze, w oderwaniu od osiągnięć, stopni i ocen. Rodzice sami wybierali tematy dyskusji, które niekiedy były bardzo osobiste. Osobisty kontakt rodziców i nauczycieli stworzył podstawy zaufania. Kanały komunikacji stały się bardziej bezpośrednie.</w:t>
                      </w:r>
                    </w:p>
                  </w:txbxContent>
                </v:textbox>
                <w10:anchorlock/>
              </v:shape>
            </w:pict>
          </mc:Fallback>
        </mc:AlternateContent>
      </w:r>
    </w:p>
    <w:p w14:paraId="05C4DA8C" w14:textId="3E8A9B9C" w:rsidR="009410B7" w:rsidRPr="0020033C" w:rsidRDefault="00F574B2" w:rsidP="009410B7">
      <w:pPr>
        <w:pStyle w:val="Agency-body-text"/>
        <w:spacing w:before="240" w:after="240"/>
        <w:rPr>
          <w:rStyle w:val="Hyperlink"/>
          <w:rFonts w:asciiTheme="majorHAnsi" w:hAnsiTheme="majorHAnsi" w:cstheme="majorHAnsi"/>
          <w:lang w:val="de-DE"/>
        </w:rPr>
      </w:pPr>
      <w:r w:rsidRPr="0020033C">
        <w:rPr>
          <w:rFonts w:asciiTheme="majorHAnsi" w:hAnsiTheme="majorHAnsi" w:cstheme="majorHAnsi"/>
          <w:lang w:val="de-DE" w:bidi="pl-PL"/>
        </w:rPr>
        <w:t xml:space="preserve">(Ludwig Weber Schule, Frankfurt, </w:t>
      </w:r>
      <w:r w:rsidRPr="00006C88">
        <w:rPr>
          <w:rFonts w:asciiTheme="majorHAnsi" w:hAnsiTheme="majorHAnsi" w:cstheme="majorHAnsi"/>
          <w:lang w:bidi="pl-PL"/>
        </w:rPr>
        <w:t>Niemcy</w:t>
      </w:r>
      <w:r w:rsidRPr="0020033C">
        <w:rPr>
          <w:rFonts w:asciiTheme="majorHAnsi" w:hAnsiTheme="majorHAnsi" w:cstheme="majorHAnsi"/>
          <w:lang w:val="de-DE" w:bidi="pl-PL"/>
        </w:rPr>
        <w:t>)</w:t>
      </w:r>
    </w:p>
    <w:p w14:paraId="7994F80D" w14:textId="675E3DAB" w:rsidR="004A642C" w:rsidRPr="0020033C" w:rsidRDefault="009410B7" w:rsidP="009410B7">
      <w:pPr>
        <w:pStyle w:val="Agency-body-text"/>
        <w:spacing w:before="240" w:after="240"/>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pl-PL"/>
                              </w:rPr>
                              <w:t>Pandemia COVID-19 i wnioski wyciągnięte w przedszkolach</w:t>
                            </w:r>
                          </w:p>
                          <w:p w14:paraId="79678D38" w14:textId="77777777" w:rsidR="009410B7" w:rsidRDefault="009410B7" w:rsidP="009410B7">
                            <w:pPr>
                              <w:pStyle w:val="Agency-body-text"/>
                            </w:pPr>
                            <w:r>
                              <w:rPr>
                                <w:lang w:bidi="pl-PL"/>
                              </w:rPr>
                              <w:t>Badanie pokazuje, jak nauczyciele ze Szwecji, Norwegii i Stanów Zjednoczonych radzili sobie z ograniczeniami związanymi z pandemią w przedszkolach. W artykule jest mowa o tym, jak pracownicy szwedzkiego przedszkola we współpracy z radą rodziców opracowali szczegółowy plan działań kryzysowych. W Norwegii rodzice i pracownicy szkoły zaangażowali się w znalezienie wspólnego porozumienia i opracowanie wspólnej strategii wymiany informacji i wdrażania wytycznych w dziedzinie bezpieczeństwa.</w:t>
                            </w:r>
                          </w:p>
                          <w:p w14:paraId="14B8F18B" w14:textId="08DCD24C" w:rsidR="009410B7" w:rsidRDefault="009410B7" w:rsidP="009410B7">
                            <w:pPr>
                              <w:pStyle w:val="Agency-body-text"/>
                            </w:pPr>
                            <w:r>
                              <w:rPr>
                                <w:lang w:bidi="pl-PL"/>
                              </w:rPr>
                              <w:t xml:space="preserve">Przykłady te pokazują, jak </w:t>
                            </w:r>
                            <w:proofErr w:type="gramStart"/>
                            <w:r>
                              <w:rPr>
                                <w:lang w:bidi="pl-PL"/>
                              </w:rPr>
                              <w:t>rodzice,</w:t>
                            </w:r>
                            <w:proofErr w:type="gramEnd"/>
                            <w:r>
                              <w:rPr>
                                <w:lang w:bidi="pl-PL"/>
                              </w:rPr>
                              <w:t xml:space="preserve"> jako część społeczności, mogą być angażowani na różnych etapach tworzenia kultury skutecznej komunikacji.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FYk1F5oCAAAXBQAADgAAAAAAAAAAAAAAAAAuAgAAZHJzL2Uyb0Rv&#10;Yy54bWxQSwECLQAUAAYACAAAACEAd0vGGdwAAAAFAQAADwAAAAAAAAAAAAAAAAD0BAAAZHJzL2Rv&#10;d25yZXYueG1sUEsFBgAAAAAEAAQA8wAAAP0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pl-PL"/>
                        </w:rPr>
                        <w:t>Pandemia COVID-19 i wnioski wyciągnięte w przedszkolach</w:t>
                      </w:r>
                    </w:p>
                    <w:p w14:paraId="79678D38" w14:textId="77777777" w:rsidR="009410B7" w:rsidRDefault="009410B7" w:rsidP="009410B7">
                      <w:pPr>
                        <w:pStyle w:val="Agency-body-text"/>
                      </w:pPr>
                      <w:r>
                        <w:rPr>
                          <w:lang w:bidi="pl-PL"/>
                        </w:rPr>
                        <w:t>Badanie pokazuje, jak nauczyciele ze Szwecji, Norwegii i Stanów Zjednoczonych radzili sobie z ograniczeniami związanymi z pandemią w przedszkolach. W artykule jest mowa o tym, jak pracownicy szwedzkiego przedszkola we współpracy z radą rodziców opracowali szczegółowy plan działań kryzysowych. W Norwegii rodzice i pracownicy szkoły zaangażowali się w znalezienie wspólnego porozumienia i opracowanie wspólnej strategii wymiany informacji i wdrażania wytycznych w dziedzinie bezpieczeństwa.</w:t>
                      </w:r>
                    </w:p>
                    <w:p w14:paraId="14B8F18B" w14:textId="08DCD24C" w:rsidR="009410B7" w:rsidRDefault="009410B7" w:rsidP="009410B7">
                      <w:pPr>
                        <w:pStyle w:val="Agency-body-text"/>
                      </w:pPr>
                      <w:r>
                        <w:rPr>
                          <w:lang w:bidi="pl-PL"/>
                        </w:rPr>
                        <w:t>Przykłady te pokazują, jak rodzice, jako część społeczności, mogą być angażowani na różnych etapach tworzenia kultury skutecznej komunikacji.</w:t>
                      </w:r>
                    </w:p>
                  </w:txbxContent>
                </v:textbox>
                <w10:anchorlock/>
              </v:shape>
            </w:pict>
          </mc:Fallback>
        </mc:AlternateContent>
      </w:r>
    </w:p>
    <w:p w14:paraId="64F94ADF" w14:textId="66807E0B" w:rsidR="009410B7" w:rsidRPr="0020033C" w:rsidRDefault="00F574B2" w:rsidP="00B46871">
      <w:pPr>
        <w:pStyle w:val="Agency-body-text"/>
        <w:spacing w:before="240" w:after="240"/>
        <w:rPr>
          <w:rFonts w:asciiTheme="majorHAnsi" w:hAnsiTheme="majorHAnsi" w:cstheme="majorHAnsi"/>
        </w:rPr>
      </w:pPr>
      <w:r w:rsidRPr="0020033C">
        <w:rPr>
          <w:rFonts w:asciiTheme="majorHAnsi" w:hAnsiTheme="majorHAnsi" w:cstheme="majorHAnsi"/>
          <w:lang w:bidi="pl-PL"/>
        </w:rPr>
        <w:t>(</w:t>
      </w:r>
      <w:proofErr w:type="spellStart"/>
      <w:r w:rsidR="003C3F99">
        <w:fldChar w:fldCharType="begin"/>
      </w:r>
      <w:r w:rsidR="003C3F99">
        <w:instrText>HYPERLINK "https://doi.org/10.1007/s13158-020-00267-3"</w:instrText>
      </w:r>
      <w:r w:rsidR="003C3F99">
        <w:fldChar w:fldCharType="separate"/>
      </w:r>
      <w:r w:rsidRPr="0020033C">
        <w:rPr>
          <w:rStyle w:val="Hyperlink"/>
          <w:rFonts w:asciiTheme="majorHAnsi" w:hAnsiTheme="majorHAnsi" w:cstheme="majorHAnsi"/>
          <w:lang w:bidi="pl-PL"/>
        </w:rPr>
        <w:t>Pramling</w:t>
      </w:r>
      <w:proofErr w:type="spellEnd"/>
      <w:r w:rsidRPr="0020033C">
        <w:rPr>
          <w:rStyle w:val="Hyperlink"/>
          <w:rFonts w:asciiTheme="majorHAnsi" w:hAnsiTheme="majorHAnsi" w:cstheme="majorHAnsi"/>
          <w:lang w:bidi="pl-PL"/>
        </w:rPr>
        <w:t xml:space="preserve"> Samuelsson, Wagner &amp; Eriksen </w:t>
      </w:r>
      <w:proofErr w:type="spellStart"/>
      <w:r w:rsidRPr="0020033C">
        <w:rPr>
          <w:rStyle w:val="Hyperlink"/>
          <w:rFonts w:asciiTheme="majorHAnsi" w:hAnsiTheme="majorHAnsi" w:cstheme="majorHAnsi"/>
          <w:lang w:bidi="pl-PL"/>
        </w:rPr>
        <w:t>Ødegaard</w:t>
      </w:r>
      <w:proofErr w:type="spellEnd"/>
      <w:r w:rsidR="003C3F99">
        <w:rPr>
          <w:rStyle w:val="Hyperlink"/>
          <w:rFonts w:asciiTheme="majorHAnsi" w:hAnsiTheme="majorHAnsi" w:cstheme="majorHAnsi"/>
          <w:lang w:bidi="pl-PL"/>
        </w:rPr>
        <w:fldChar w:fldCharType="end"/>
      </w:r>
      <w:r w:rsidRPr="0020033C">
        <w:rPr>
          <w:rFonts w:asciiTheme="majorHAnsi" w:hAnsiTheme="majorHAnsi" w:cstheme="majorHAnsi"/>
          <w:lang w:bidi="pl-PL"/>
        </w:rPr>
        <w:t>, 2020)</w:t>
      </w:r>
    </w:p>
    <w:p w14:paraId="5D76A9A3" w14:textId="076E0AA5" w:rsidR="00F54EDD" w:rsidRPr="0020033C" w:rsidRDefault="009410B7" w:rsidP="00764CC9">
      <w:pPr>
        <w:pStyle w:val="Agency-body-text"/>
        <w:rPr>
          <w:rFonts w:asciiTheme="majorHAnsi" w:hAnsiTheme="majorHAnsi" w:cstheme="majorHAnsi"/>
        </w:rPr>
      </w:pPr>
      <w:r w:rsidRPr="0020033C">
        <w:rPr>
          <w:rStyle w:val="Hyperlink"/>
          <w:rFonts w:asciiTheme="majorHAnsi" w:hAnsiTheme="majorHAnsi" w:cstheme="majorHAnsi"/>
          <w:lang w:bidi="pl-PL"/>
        </w:rPr>
        <w:br w:type="page"/>
      </w:r>
    </w:p>
    <w:p w14:paraId="5A1C80B3" w14:textId="3C201B61" w:rsidR="006C6491" w:rsidRPr="0020033C" w:rsidRDefault="00481C65" w:rsidP="00544FF6">
      <w:pPr>
        <w:pStyle w:val="Agency-body-text"/>
        <w:keepNext/>
        <w:rPr>
          <w:rFonts w:asciiTheme="majorHAnsi" w:hAnsiTheme="majorHAnsi" w:cstheme="majorHAnsi"/>
        </w:rPr>
      </w:pPr>
      <w:r w:rsidRPr="0020033C">
        <w:rPr>
          <w:rFonts w:asciiTheme="majorHAnsi" w:hAnsiTheme="majorHAnsi" w:cstheme="majorHAnsi"/>
          <w:b/>
          <w:lang w:bidi="pl-PL"/>
        </w:rPr>
        <w:lastRenderedPageBreak/>
        <w:t>Pytanie przewodnie</w:t>
      </w:r>
      <w:r w:rsidRPr="0020033C">
        <w:rPr>
          <w:rFonts w:asciiTheme="majorHAnsi" w:hAnsiTheme="majorHAnsi" w:cstheme="majorHAnsi"/>
          <w:lang w:bidi="pl-PL"/>
        </w:rPr>
        <w:t xml:space="preserve"> i </w:t>
      </w:r>
      <w:r w:rsidRPr="0020033C">
        <w:rPr>
          <w:rFonts w:asciiTheme="majorHAnsi" w:hAnsiTheme="majorHAnsi" w:cstheme="majorHAnsi"/>
          <w:b/>
          <w:lang w:bidi="pl-PL"/>
        </w:rPr>
        <w:t>kluczowe przesłanie</w:t>
      </w:r>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kontekstualizują</w:t>
      </w:r>
      <w:proofErr w:type="spellEnd"/>
      <w:r w:rsidRPr="0020033C">
        <w:rPr>
          <w:rFonts w:asciiTheme="majorHAnsi" w:hAnsiTheme="majorHAnsi" w:cstheme="majorHAnsi"/>
          <w:lang w:bidi="pl-PL"/>
        </w:rPr>
        <w:t xml:space="preserve"> temat skutecznej komunikacji w odniesieniu do Dążenia C. Główny nacisk jest kładziony na</w:t>
      </w:r>
      <w:r w:rsidRPr="0020033C">
        <w:rPr>
          <w:rFonts w:asciiTheme="majorHAnsi" w:hAnsiTheme="majorHAnsi" w:cstheme="majorHAnsi"/>
          <w:b/>
          <w:lang w:bidi="pl-PL"/>
        </w:rPr>
        <w:t xml:space="preserve"> skuteczną komunikację i rodzinę.</w:t>
      </w:r>
    </w:p>
    <w:p w14:paraId="59E8C753" w14:textId="36C729E9" w:rsidR="00FC1A30" w:rsidRPr="0020033C" w:rsidRDefault="00FC1A30" w:rsidP="00544FF6">
      <w:pPr>
        <w:pStyle w:val="Agency-body-text"/>
        <w:keepNext/>
        <w:rPr>
          <w:rFonts w:asciiTheme="majorHAnsi" w:hAnsiTheme="majorHAnsi" w:cstheme="majorHAnsi"/>
        </w:rPr>
      </w:pPr>
      <w:r w:rsidRPr="0020033C">
        <w:rPr>
          <w:rFonts w:asciiTheme="majorHAnsi" w:hAnsiTheme="majorHAnsi" w:cstheme="majorHAnsi"/>
          <w:b/>
          <w:noProof/>
          <w:lang w:val="el-GR"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20033C" w:rsidRDefault="009410B7" w:rsidP="009410B7">
      <w:pPr>
        <w:pStyle w:val="Agency-body-text"/>
        <w:keepNext/>
        <w:spacing w:after="480"/>
        <w:ind w:left="1701"/>
        <w:rPr>
          <w:rFonts w:asciiTheme="majorHAnsi" w:hAnsiTheme="majorHAnsi" w:cstheme="majorHAnsi"/>
          <w:b/>
          <w:bCs/>
        </w:rPr>
      </w:pPr>
      <w:r w:rsidRPr="0020033C">
        <w:rPr>
          <w:rFonts w:asciiTheme="majorHAnsi" w:hAnsiTheme="majorHAnsi" w:cstheme="majorHAnsi"/>
          <w:i/>
          <w:noProof/>
          <w:lang w:val="el-GR"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20033C">
        <w:rPr>
          <w:rFonts w:asciiTheme="majorHAnsi" w:hAnsiTheme="majorHAnsi" w:cstheme="majorHAnsi"/>
          <w:b/>
          <w:lang w:bidi="pl-PL"/>
        </w:rPr>
        <w:t>Jak kultura skutecznej komunikacji w edukacji może umożliwić rodzinom skorzystanie z sieci wsparcia w obrębie społeczności w celu zaspokojenia potrzeb wszystkich uczniów?</w:t>
      </w:r>
    </w:p>
    <w:p w14:paraId="72517E75" w14:textId="6ACA103F" w:rsidR="00EA4F4D" w:rsidRPr="0020033C" w:rsidRDefault="00EA4F4D" w:rsidP="00FC1A30">
      <w:pPr>
        <w:pStyle w:val="Agency-body-text"/>
        <w:ind w:left="1701"/>
        <w:rPr>
          <w:rFonts w:asciiTheme="majorHAnsi" w:hAnsiTheme="majorHAnsi" w:cstheme="majorHAnsi"/>
        </w:rPr>
      </w:pPr>
      <w:r w:rsidRPr="0020033C">
        <w:rPr>
          <w:rFonts w:asciiTheme="majorHAnsi" w:hAnsiTheme="majorHAnsi" w:cstheme="majorHAnsi"/>
          <w:i/>
          <w:lang w:bidi="pl-PL"/>
        </w:rPr>
        <w:t>Kluczowe przesłanie:</w:t>
      </w:r>
      <w:r w:rsidRPr="0020033C">
        <w:rPr>
          <w:rFonts w:asciiTheme="majorHAnsi" w:hAnsiTheme="majorHAnsi" w:cstheme="majorHAnsi"/>
          <w:lang w:bidi="pl-PL"/>
        </w:rPr>
        <w:t xml:space="preserve"> Sieć wsparcia w społeczności dla uczniów i ich rodzin można tworzyć, wykorzystując skuteczną komunikację do budowania dobrego partnerstwa między decydentami i społecznościami. Skuteczna komunikacja w edukacji wspiera rozwój relacji i zaufania między interesariuszami. Są to kluczowe elementy umożliwiające dotarcie do wszystkich uczniów i rodzin.</w:t>
      </w:r>
    </w:p>
    <w:p w14:paraId="76ECEBC3" w14:textId="77777777" w:rsidR="00544FF6" w:rsidRPr="0020033C" w:rsidRDefault="00544FF6" w:rsidP="00DB7881">
      <w:pPr>
        <w:pStyle w:val="Agency-body-text"/>
        <w:rPr>
          <w:rFonts w:asciiTheme="majorHAnsi" w:hAnsiTheme="majorHAnsi" w:cstheme="majorHAnsi"/>
        </w:rPr>
      </w:pPr>
      <w:r w:rsidRPr="0020033C">
        <w:rPr>
          <w:rFonts w:asciiTheme="majorHAnsi" w:hAnsiTheme="majorHAnsi" w:cstheme="majorHAnsi"/>
          <w:lang w:bidi="pl-PL"/>
        </w:rPr>
        <w:br w:type="page"/>
      </w:r>
    </w:p>
    <w:p w14:paraId="493E27FC" w14:textId="219E4910" w:rsidR="00481C65" w:rsidRPr="0020033C" w:rsidRDefault="00544FF6" w:rsidP="00825BD3">
      <w:pPr>
        <w:pStyle w:val="Agency-heading-2"/>
        <w:rPr>
          <w:rFonts w:asciiTheme="majorHAnsi" w:hAnsiTheme="majorHAnsi" w:cstheme="majorHAnsi"/>
        </w:rPr>
      </w:pPr>
      <w:bookmarkStart w:id="30" w:name="AspirationD"/>
      <w:bookmarkStart w:id="31" w:name="_Toc165622481"/>
      <w:r w:rsidRPr="0020033C">
        <w:rPr>
          <w:rFonts w:asciiTheme="majorHAnsi" w:hAnsiTheme="majorHAnsi" w:cstheme="majorHAnsi"/>
          <w:noProof/>
          <w:lang w:val="el-GR"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0033C">
        <w:rPr>
          <w:rFonts w:asciiTheme="majorHAnsi" w:hAnsiTheme="majorHAnsi" w:cstheme="majorHAnsi"/>
          <w:lang w:bidi="pl-PL"/>
        </w:rPr>
        <w:t>Dążenie D: Stosowanie skutecznej komunikacji w celu zaspokojenia potrzeb wszystkich uczniów</w:t>
      </w:r>
      <w:bookmarkEnd w:id="30"/>
      <w:bookmarkEnd w:id="31"/>
    </w:p>
    <w:p w14:paraId="2B8930CE" w14:textId="7FC7C8E5" w:rsidR="00E24B57" w:rsidRPr="0020033C" w:rsidRDefault="002A1EF0" w:rsidP="00481C65">
      <w:pPr>
        <w:pStyle w:val="Agency-body-text"/>
        <w:spacing w:before="0" w:after="0"/>
        <w:textAlignment w:val="baseline"/>
        <w:rPr>
          <w:rFonts w:asciiTheme="majorHAnsi" w:hAnsiTheme="majorHAnsi" w:cstheme="majorHAnsi"/>
        </w:rPr>
      </w:pPr>
      <w:r w:rsidRPr="0020033C">
        <w:rPr>
          <w:rFonts w:asciiTheme="majorHAnsi" w:hAnsiTheme="majorHAnsi" w:cstheme="majorHAnsi"/>
          <w:lang w:bidi="pl-PL"/>
        </w:rPr>
        <w:t>Skuteczna komunikacja w edukacji gwarantuje, że przesłania i decyzje w obrębie i pomiędzy poziomami systemu edukacji są przekazywane w sposób jasny i dostępny. Angażuje ona w procesy podejmowania decyzji interesariuszy na różnych poziomach. Ponadto sprzyja przejrzystości i opiera komunikację na podstawach zaufania. Wymaga to dobrze funkcjonującej kultury skutecznej komunikacji.</w:t>
      </w:r>
    </w:p>
    <w:p w14:paraId="4B7DCE59" w14:textId="62AC45D2" w:rsidR="00484FA2" w:rsidRPr="0020033C" w:rsidRDefault="005C0A5E" w:rsidP="00E24B57">
      <w:pPr>
        <w:pStyle w:val="Agency-body-text"/>
        <w:rPr>
          <w:rFonts w:asciiTheme="majorHAnsi" w:hAnsiTheme="majorHAnsi" w:cstheme="majorHAnsi"/>
        </w:rPr>
      </w:pPr>
      <w:r w:rsidRPr="0020033C">
        <w:rPr>
          <w:rFonts w:asciiTheme="majorHAnsi" w:hAnsiTheme="majorHAnsi" w:cstheme="majorHAnsi"/>
          <w:lang w:bidi="pl-PL"/>
        </w:rPr>
        <w:t>Skuteczna komunikacja, która zaspokaja potrzeby wszystkich uczniów, zwiększa dobrostan i </w:t>
      </w:r>
      <w:proofErr w:type="spellStart"/>
      <w:r w:rsidRPr="0020033C">
        <w:rPr>
          <w:rFonts w:asciiTheme="majorHAnsi" w:hAnsiTheme="majorHAnsi" w:cstheme="majorHAnsi"/>
          <w:lang w:bidi="pl-PL"/>
        </w:rPr>
        <w:t>rezyliencję</w:t>
      </w:r>
      <w:proofErr w:type="spellEnd"/>
      <w:r w:rsidRPr="0020033C">
        <w:rPr>
          <w:rFonts w:asciiTheme="majorHAnsi" w:hAnsiTheme="majorHAnsi" w:cstheme="majorHAnsi"/>
          <w:lang w:bidi="pl-PL"/>
        </w:rPr>
        <w:t xml:space="preserve"> uczniów, zwłaszcza w czasach kryzysu.</w:t>
      </w:r>
    </w:p>
    <w:p w14:paraId="52FAAC06" w14:textId="2B855679" w:rsidR="00481C65" w:rsidRPr="0020033C" w:rsidRDefault="00EE6B71" w:rsidP="00481C65">
      <w:pPr>
        <w:pStyle w:val="Agency-body-text"/>
        <w:spacing w:before="0" w:after="0"/>
        <w:textAlignment w:val="baseline"/>
        <w:rPr>
          <w:rFonts w:asciiTheme="majorHAnsi" w:hAnsiTheme="majorHAnsi" w:cstheme="majorHAnsi"/>
        </w:rPr>
      </w:pPr>
      <w:r w:rsidRPr="0020033C">
        <w:rPr>
          <w:rFonts w:asciiTheme="majorHAnsi" w:hAnsiTheme="majorHAnsi" w:cstheme="majorHAnsi"/>
          <w:noProof/>
          <w:lang w:val="el-GR" w:eastAsia="el-GR"/>
        </w:rPr>
        <w:drawing>
          <wp:anchor distT="0" distB="0" distL="114300" distR="114300" simplePos="0" relativeHeight="251658269" behindDoc="0" locked="0" layoutInCell="1" allowOverlap="1" wp14:anchorId="695A7800" wp14:editId="111B5C47">
            <wp:simplePos x="0" y="0"/>
            <wp:positionH relativeFrom="column">
              <wp:posOffset>4952153</wp:posOffset>
            </wp:positionH>
            <wp:positionV relativeFrom="paragraph">
              <wp:posOffset>316865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20033C">
        <w:rPr>
          <w:rFonts w:asciiTheme="majorHAnsi" w:hAnsiTheme="majorHAnsi" w:cstheme="majorHAnsi"/>
          <w:lang w:bidi="pl-PL"/>
        </w:rPr>
        <w:t xml:space="preserve"> Przedstawiciele Agencji uczestniczący w działaniu BRIES w wycinkach rzeczywistości dyskutowali o zagadnieniach związanych z komunikacją podczas pandemii COVID-19.</w:t>
      </w:r>
    </w:p>
    <w:p w14:paraId="22F2E064" w14:textId="5D29E6BA" w:rsidR="007972D9" w:rsidRPr="0020033C" w:rsidRDefault="009410B7" w:rsidP="00EE6B71">
      <w:pPr>
        <w:pStyle w:val="Agency-body-text"/>
        <w:spacing w:before="360"/>
        <w:rPr>
          <w:rFonts w:asciiTheme="majorHAns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pl-PL"/>
                              </w:rPr>
                              <w:t>Wycinki rzeczywistości:</w:t>
                            </w:r>
                          </w:p>
                          <w:p w14:paraId="32D89E4E" w14:textId="77777777" w:rsidR="009410B7" w:rsidRPr="00F478EB" w:rsidRDefault="009410B7" w:rsidP="009410B7">
                            <w:pPr>
                              <w:pStyle w:val="Agency-body-text"/>
                              <w:numPr>
                                <w:ilvl w:val="0"/>
                                <w:numId w:val="2"/>
                              </w:numPr>
                              <w:ind w:left="284"/>
                            </w:pPr>
                            <w:r w:rsidRPr="00F478EB">
                              <w:rPr>
                                <w:lang w:bidi="pl-PL"/>
                              </w:rPr>
                              <w:t xml:space="preserve">Wszystkie kraje, które wzięły udział w działaniach BRIES, zgłosiły </w:t>
                            </w:r>
                            <w:r w:rsidRPr="00F478EB">
                              <w:rPr>
                                <w:b/>
                                <w:lang w:bidi="pl-PL"/>
                              </w:rPr>
                              <w:t>potrzebę działań</w:t>
                            </w:r>
                            <w:r w:rsidRPr="00F478EB">
                              <w:rPr>
                                <w:lang w:bidi="pl-PL"/>
                              </w:rPr>
                              <w:t xml:space="preserve"> związanych z komunikacją z interesariuszami, które umożliwiłyby zaspokojenie potrzeb uczniów narażonych na wykluczenie w czasach kryzysu.</w:t>
                            </w:r>
                          </w:p>
                          <w:p w14:paraId="3B3DE217" w14:textId="77777777" w:rsidR="009410B7" w:rsidRPr="00F478EB" w:rsidRDefault="009410B7" w:rsidP="009410B7">
                            <w:pPr>
                              <w:pStyle w:val="Agency-body-text"/>
                              <w:numPr>
                                <w:ilvl w:val="0"/>
                                <w:numId w:val="2"/>
                              </w:numPr>
                              <w:ind w:left="284"/>
                            </w:pPr>
                            <w:r w:rsidRPr="00F478EB">
                              <w:rPr>
                                <w:lang w:bidi="pl-PL"/>
                              </w:rPr>
                              <w:t xml:space="preserve">Kraje informowały o tym, jak ważne jest wykorzystywanie </w:t>
                            </w:r>
                            <w:r w:rsidRPr="00F478EB">
                              <w:rPr>
                                <w:b/>
                                <w:lang w:bidi="pl-PL"/>
                              </w:rPr>
                              <w:t xml:space="preserve">wielu dróg komunikacji </w:t>
                            </w:r>
                            <w:r w:rsidRPr="00F478EB">
                              <w:rPr>
                                <w:lang w:bidi="pl-PL"/>
                              </w:rPr>
                              <w:t>z interesariuszami. Różnorodność kanałów jest postrzegana jako kluczowy element komunikacji na poziomie kształtowania polityki.</w:t>
                            </w:r>
                          </w:p>
                          <w:p w14:paraId="50175855" w14:textId="77777777" w:rsidR="009410B7" w:rsidRPr="00F478EB" w:rsidRDefault="009410B7" w:rsidP="009410B7">
                            <w:pPr>
                              <w:pStyle w:val="Agency-body-text"/>
                              <w:numPr>
                                <w:ilvl w:val="0"/>
                                <w:numId w:val="2"/>
                              </w:numPr>
                              <w:ind w:left="284"/>
                            </w:pPr>
                            <w:r w:rsidRPr="00F478EB">
                              <w:rPr>
                                <w:lang w:bidi="pl-PL"/>
                              </w:rPr>
                              <w:t xml:space="preserve">Kraje uznały również, że komunikacja z interesariuszami </w:t>
                            </w:r>
                            <w:r w:rsidRPr="00F478EB">
                              <w:rPr>
                                <w:b/>
                                <w:lang w:bidi="pl-PL"/>
                              </w:rPr>
                              <w:t>nie miała bezpośredniego wpływu na rozwój polityki</w:t>
                            </w:r>
                            <w:r w:rsidRPr="00F478EB">
                              <w:rPr>
                                <w:lang w:bidi="pl-PL"/>
                              </w:rPr>
                              <w:t xml:space="preserve">. Niektórzy upatrywali przyczyny w nagłym nadejściu kryzysu i ograniczonym czasie na umożliwienie interesariuszom udziału. Byli natomiast przekonani o tym, że interesariusze powinni mieć możliwość </w:t>
                            </w:r>
                            <w:r w:rsidRPr="00F478EB">
                              <w:rPr>
                                <w:b/>
                                <w:lang w:bidi="pl-PL"/>
                              </w:rPr>
                              <w:t>przekazywania informacji zwrotnych</w:t>
                            </w:r>
                            <w:r w:rsidRPr="00F478EB">
                              <w:rPr>
                                <w:lang w:bidi="pl-PL"/>
                              </w:rPr>
                              <w:t xml:space="preserve"> i </w:t>
                            </w:r>
                            <w:r w:rsidRPr="00F478EB">
                              <w:rPr>
                                <w:b/>
                                <w:lang w:bidi="pl-PL"/>
                              </w:rPr>
                              <w:t>wkładu</w:t>
                            </w:r>
                            <w:r w:rsidRPr="00F478EB">
                              <w:rPr>
                                <w:lang w:bidi="pl-PL"/>
                              </w:rPr>
                              <w:t xml:space="preserve"> w rozwój polityki. W ten sposób polityka mogłaby odpowiadać na potrzeby interesariuszy i skutecznie walczyć z kryzysem. A ponieważ komunikacja odbywa się w obu kierunkach, może być źródłem wiedzy i korzyści.</w:t>
                            </w:r>
                          </w:p>
                          <w:p w14:paraId="1B3D9C4C" w14:textId="0F0E830C" w:rsidR="009410B7" w:rsidRDefault="009410B7" w:rsidP="009410B7">
                            <w:pPr>
                              <w:pStyle w:val="Agency-body-text"/>
                              <w:numPr>
                                <w:ilvl w:val="0"/>
                                <w:numId w:val="2"/>
                              </w:numPr>
                              <w:ind w:left="284"/>
                            </w:pPr>
                            <w:r w:rsidRPr="00F478EB">
                              <w:rPr>
                                <w:lang w:bidi="pl-PL"/>
                              </w:rPr>
                              <w:t xml:space="preserve">Kraje uznały, że komunikacja powinna być </w:t>
                            </w:r>
                            <w:r w:rsidRPr="00F478EB">
                              <w:rPr>
                                <w:b/>
                                <w:lang w:bidi="pl-PL"/>
                              </w:rPr>
                              <w:t>przejrzysta</w:t>
                            </w:r>
                            <w:r w:rsidRPr="00F478EB">
                              <w:rPr>
                                <w:lang w:bidi="pl-PL"/>
                              </w:rPr>
                              <w:t xml:space="preserve">, a interesariusze powinni otrzymywać </w:t>
                            </w:r>
                            <w:r w:rsidRPr="00F478EB">
                              <w:rPr>
                                <w:b/>
                                <w:lang w:bidi="pl-PL"/>
                              </w:rPr>
                              <w:t>jak najwięcej informacji</w:t>
                            </w:r>
                            <w:r w:rsidRPr="00F478EB">
                              <w:rPr>
                                <w:lang w:bidi="pl-PL"/>
                              </w:rPr>
                              <w:t xml:space="preserve"> na temat kryzysu, procesu tworzenia polityki i uzasadnienia decyzji politycznych.</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pl-PL"/>
                        </w:rPr>
                        <w:t>Wycinki rzeczywistości:</w:t>
                      </w:r>
                    </w:p>
                    <w:p w14:paraId="32D89E4E" w14:textId="77777777" w:rsidR="009410B7" w:rsidRPr="00F478EB" w:rsidRDefault="009410B7" w:rsidP="009410B7">
                      <w:pPr>
                        <w:pStyle w:val="Agency-body-text"/>
                        <w:numPr>
                          <w:ilvl w:val="0"/>
                          <w:numId w:val="2"/>
                        </w:numPr>
                        <w:ind w:left="284"/>
                      </w:pPr>
                      <w:r w:rsidRPr="00F478EB">
                        <w:rPr>
                          <w:lang w:bidi="pl-PL"/>
                        </w:rPr>
                        <w:t xml:space="preserve">Wszystkie kraje, które wzięły udział w działaniach BRIES, zgłosiły </w:t>
                      </w:r>
                      <w:r w:rsidRPr="00F478EB">
                        <w:rPr>
                          <w:b/>
                          <w:lang w:bidi="pl-PL"/>
                        </w:rPr>
                        <w:t>potrzebę działań</w:t>
                      </w:r>
                      <w:r w:rsidRPr="00F478EB">
                        <w:rPr>
                          <w:lang w:bidi="pl-PL"/>
                        </w:rPr>
                        <w:t xml:space="preserve"> związanych z komunikacją z interesariuszami, które umożliwiłyby zaspokojenie potrzeb uczniów narażonych na wykluczenie w czasach kryzysu.</w:t>
                      </w:r>
                    </w:p>
                    <w:p w14:paraId="3B3DE217" w14:textId="77777777" w:rsidR="009410B7" w:rsidRPr="00F478EB" w:rsidRDefault="009410B7" w:rsidP="009410B7">
                      <w:pPr>
                        <w:pStyle w:val="Agency-body-text"/>
                        <w:numPr>
                          <w:ilvl w:val="0"/>
                          <w:numId w:val="2"/>
                        </w:numPr>
                        <w:ind w:left="284"/>
                      </w:pPr>
                      <w:r w:rsidRPr="00F478EB">
                        <w:rPr>
                          <w:lang w:bidi="pl-PL"/>
                        </w:rPr>
                        <w:t xml:space="preserve">Kraje informowały o tym, jak ważne jest wykorzystywanie </w:t>
                      </w:r>
                      <w:r w:rsidRPr="00F478EB">
                        <w:rPr>
                          <w:b/>
                          <w:lang w:bidi="pl-PL"/>
                        </w:rPr>
                        <w:t xml:space="preserve">wielu dróg komunikacji </w:t>
                      </w:r>
                      <w:r w:rsidRPr="00F478EB">
                        <w:rPr>
                          <w:lang w:bidi="pl-PL"/>
                        </w:rPr>
                        <w:t>z interesariuszami. Różnorodność kanałów jest postrzegana jako kluczowy element komunikacji na poziomie kształtowania polityki.</w:t>
                      </w:r>
                    </w:p>
                    <w:p w14:paraId="50175855" w14:textId="77777777" w:rsidR="009410B7" w:rsidRPr="00F478EB" w:rsidRDefault="009410B7" w:rsidP="009410B7">
                      <w:pPr>
                        <w:pStyle w:val="Agency-body-text"/>
                        <w:numPr>
                          <w:ilvl w:val="0"/>
                          <w:numId w:val="2"/>
                        </w:numPr>
                        <w:ind w:left="284"/>
                      </w:pPr>
                      <w:r w:rsidRPr="00F478EB">
                        <w:rPr>
                          <w:lang w:bidi="pl-PL"/>
                        </w:rPr>
                        <w:t xml:space="preserve">Kraje uznały również, że komunikacja z interesariuszami </w:t>
                      </w:r>
                      <w:r w:rsidRPr="00F478EB">
                        <w:rPr>
                          <w:b/>
                          <w:lang w:bidi="pl-PL"/>
                        </w:rPr>
                        <w:t>nie miała bezpośredniego wpływu na rozwój polityki</w:t>
                      </w:r>
                      <w:r w:rsidRPr="00F478EB">
                        <w:rPr>
                          <w:lang w:bidi="pl-PL"/>
                        </w:rPr>
                        <w:t xml:space="preserve">. Niektórzy upatrywali przyczyny w nagłym nadejściu kryzysu i ograniczonym czasie na umożliwienie interesariuszom udziału. Byli natomiast przekonani o tym, że interesariusze powinni mieć możliwość </w:t>
                      </w:r>
                      <w:r w:rsidRPr="00F478EB">
                        <w:rPr>
                          <w:b/>
                          <w:lang w:bidi="pl-PL"/>
                        </w:rPr>
                        <w:t>przekazywania informacji zwrotnych</w:t>
                      </w:r>
                      <w:r w:rsidRPr="00F478EB">
                        <w:rPr>
                          <w:lang w:bidi="pl-PL"/>
                        </w:rPr>
                        <w:t xml:space="preserve"> i </w:t>
                      </w:r>
                      <w:r w:rsidRPr="00F478EB">
                        <w:rPr>
                          <w:b/>
                          <w:lang w:bidi="pl-PL"/>
                        </w:rPr>
                        <w:t>wkładu</w:t>
                      </w:r>
                      <w:r w:rsidRPr="00F478EB">
                        <w:rPr>
                          <w:lang w:bidi="pl-PL"/>
                        </w:rPr>
                        <w:t xml:space="preserve"> w rozwój polityki. W ten sposób polityka mogłaby odpowiadać na potrzeby interesariuszy i skutecznie walczyć z kryzysem. A ponieważ komunikacja odbywa się w obu kierunkach, może być źródłem wiedzy i korzyści.</w:t>
                      </w:r>
                    </w:p>
                    <w:p w14:paraId="1B3D9C4C" w14:textId="0F0E830C" w:rsidR="009410B7" w:rsidRDefault="009410B7" w:rsidP="009410B7">
                      <w:pPr>
                        <w:pStyle w:val="Agency-body-text"/>
                        <w:numPr>
                          <w:ilvl w:val="0"/>
                          <w:numId w:val="2"/>
                        </w:numPr>
                        <w:ind w:left="284"/>
                      </w:pPr>
                      <w:r w:rsidRPr="00F478EB">
                        <w:rPr>
                          <w:lang w:bidi="pl-PL"/>
                        </w:rPr>
                        <w:t xml:space="preserve">Kraje uznały, że komunikacja powinna być </w:t>
                      </w:r>
                      <w:r w:rsidRPr="00F478EB">
                        <w:rPr>
                          <w:b/>
                          <w:lang w:bidi="pl-PL"/>
                        </w:rPr>
                        <w:t>przejrzysta</w:t>
                      </w:r>
                      <w:r w:rsidRPr="00F478EB">
                        <w:rPr>
                          <w:lang w:bidi="pl-PL"/>
                        </w:rPr>
                        <w:t xml:space="preserve">, a interesariusze powinni otrzymywać </w:t>
                      </w:r>
                      <w:r w:rsidRPr="00F478EB">
                        <w:rPr>
                          <w:b/>
                          <w:lang w:bidi="pl-PL"/>
                        </w:rPr>
                        <w:t>jak najwięcej informacji</w:t>
                      </w:r>
                      <w:r w:rsidRPr="00F478EB">
                        <w:rPr>
                          <w:lang w:bidi="pl-PL"/>
                        </w:rPr>
                        <w:t xml:space="preserve"> na temat kryzysu, procesu tworzenia polityki i uzasadnienia decyzji politycznych.</w:t>
                      </w:r>
                    </w:p>
                  </w:txbxContent>
                </v:textbox>
                <w10:anchorlock/>
              </v:shape>
            </w:pict>
          </mc:Fallback>
        </mc:AlternateContent>
      </w:r>
    </w:p>
    <w:p w14:paraId="0926F18E" w14:textId="745F0F75" w:rsidR="004A642C" w:rsidRPr="0020033C" w:rsidRDefault="004A642C" w:rsidP="0024478D">
      <w:pPr>
        <w:pStyle w:val="Agency-heading-3"/>
        <w:outlineLvl w:val="2"/>
        <w:rPr>
          <w:rFonts w:asciiTheme="majorHAnsi" w:hAnsiTheme="majorHAnsi" w:cstheme="majorHAnsi"/>
        </w:rPr>
      </w:pPr>
      <w:bookmarkStart w:id="32" w:name="AspirationDPractice"/>
      <w:bookmarkStart w:id="33" w:name="_Toc165622482"/>
      <w:r w:rsidRPr="0020033C">
        <w:rPr>
          <w:rFonts w:asciiTheme="majorHAnsi" w:hAnsiTheme="majorHAnsi" w:cstheme="majorHAnsi"/>
          <w:lang w:bidi="pl-PL"/>
        </w:rPr>
        <w:lastRenderedPageBreak/>
        <w:t>Inspirująca praktyka dla Dążenia D</w:t>
      </w:r>
      <w:bookmarkEnd w:id="32"/>
      <w:bookmarkEnd w:id="33"/>
    </w:p>
    <w:p w14:paraId="360D8285" w14:textId="525B7DAF" w:rsidR="004A642C" w:rsidRPr="0020033C" w:rsidRDefault="004A642C" w:rsidP="00DB7881">
      <w:pPr>
        <w:pStyle w:val="Agency-body-text"/>
        <w:keepNext/>
        <w:rPr>
          <w:rFonts w:asciiTheme="majorHAnsi" w:eastAsia="Calibri" w:hAnsiTheme="majorHAnsi" w:cstheme="majorHAnsi"/>
        </w:rPr>
      </w:pPr>
      <w:r w:rsidRPr="0020033C">
        <w:rPr>
          <w:rFonts w:asciiTheme="majorHAnsi" w:hAnsiTheme="majorHAnsi" w:cstheme="majorHAnsi"/>
          <w:lang w:bidi="pl-PL"/>
        </w:rPr>
        <w:t>W tym przykładzie zapewniono zaangażowanie interesariuszy w procesy kształtowania polityki i możliwości komunikacji.</w:t>
      </w:r>
    </w:p>
    <w:p w14:paraId="3F54E90E" w14:textId="62E15DBF" w:rsidR="004A642C" w:rsidRPr="0020033C" w:rsidRDefault="00EF7C70" w:rsidP="00EF7C70">
      <w:pPr>
        <w:pStyle w:val="Agency-body-text"/>
        <w:keepNext/>
        <w:rPr>
          <w:rFonts w:asciiTheme="majorHAnsi" w:eastAsia="Calibri" w:hAnsiTheme="majorHAnsi" w:cstheme="majorHAnsi"/>
        </w:rPr>
      </w:pPr>
      <w:r w:rsidRPr="0020033C">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522505"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006C88">
                              <w:rPr>
                                <w:rStyle w:val="normaltextrun"/>
                                <w:rFonts w:ascii="Calibri" w:hAnsi="Calibri" w:cs="Calibri"/>
                                <w:b/>
                                <w:lang w:bidi="pl-PL"/>
                              </w:rPr>
                              <w:t>Ogólnokrajowa strategia na rzecz poprawy życia osób z niepełnosprawnością i promocji bardziej skutecznego włączenia w Irlandii</w:t>
                            </w:r>
                          </w:p>
                          <w:p w14:paraId="75EB20EC" w14:textId="77777777" w:rsidR="00EF7C70" w:rsidRDefault="00EF7C70" w:rsidP="00EF7C70">
                            <w:pPr>
                              <w:pStyle w:val="Agency-body-text"/>
                            </w:pPr>
                            <w:r>
                              <w:rPr>
                                <w:lang w:bidi="pl-PL"/>
                              </w:rPr>
                              <w:t>W latach 2017-2022 w Irlandii różne grupy interesariuszy opracowały i wdrożyły krajową strategię włączenia osób z niepełnosprawnością. Efektem tego procesu było powstanie platformy, która zachęcała wszystkich interesariuszy do uczestnictwa i dyskusji oraz ogólnie wspierała komunikację między interesariuszami.</w:t>
                            </w:r>
                          </w:p>
                          <w:p w14:paraId="3279D837" w14:textId="5072409A" w:rsidR="00EF7C70" w:rsidRDefault="00EF7C70" w:rsidP="00EF7C70">
                            <w:pPr>
                              <w:pStyle w:val="Agency-body-text"/>
                            </w:pPr>
                            <w:r w:rsidRPr="00D77283">
                              <w:rPr>
                                <w:lang w:bidi="pl-PL"/>
                              </w:rPr>
                              <w:t xml:space="preserve">Proces opracowywania i wdrażania strategii pokazał drogi rozwoju skutecznej komunikacji i współpracy. Podejście oparte na ścisłej współpracy (ang. </w:t>
                            </w:r>
                            <w:proofErr w:type="spellStart"/>
                            <w:r w:rsidRPr="00D77283">
                              <w:rPr>
                                <w:lang w:bidi="pl-PL"/>
                              </w:rPr>
                              <w:t>joined-up</w:t>
                            </w:r>
                            <w:proofErr w:type="spellEnd"/>
                            <w:r w:rsidRPr="00D77283">
                              <w:rPr>
                                <w:lang w:bidi="pl-PL"/>
                              </w:rPr>
                              <w:t>) ułatwiło komunikację między interesariuszami na poziomie krajowym i lokalnym. Efektem było pozytywne zaangażowanie i osiągnięcie wspólnego porozumienia w zakresie tego, jak współpracować, komunikować się i wspólnie wykonywać zadania.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type w14:anchorId="51315F29" id="_x0000_t202" coordsize="21600,21600" o:spt="202" path="m,l,21600r21600,l21600,xe">
                <v:stroke joinstyle="miter"/>
                <v:path gradientshapeok="t" o:connecttype="rect"/>
              </v:shapetype>
              <v:shape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522505"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006C88">
                        <w:rPr>
                          <w:rStyle w:val="normaltextrun"/>
                          <w:rFonts w:ascii="Calibri" w:hAnsi="Calibri" w:cs="Calibri"/>
                          <w:b/>
                          <w:lang w:bidi="pl-PL"/>
                        </w:rPr>
                        <w:t>Ogólnokrajowa strategia na rzecz poprawy życia osób z niepełnosprawnością i promocji bardziej skutecznego włączenia w Irlandii</w:t>
                      </w:r>
                    </w:p>
                    <w:p w14:paraId="75EB20EC" w14:textId="77777777" w:rsidR="00EF7C70" w:rsidRDefault="00EF7C70" w:rsidP="00EF7C70">
                      <w:pPr>
                        <w:pStyle w:val="Agency-body-text"/>
                      </w:pPr>
                      <w:r>
                        <w:rPr>
                          <w:lang w:bidi="pl-PL"/>
                        </w:rPr>
                        <w:t>W latach 2017-2022 w Irlandii różne grupy interesariuszy opracowały i wdrożyły krajową strategię włączenia osób z niepełnosprawnością. Efektem tego procesu było powstanie platformy, która zachęcała wszystkich interesariuszy do uczestnictwa i dyskusji oraz ogólnie wspierała komunikację między interesariuszami.</w:t>
                      </w:r>
                    </w:p>
                    <w:p w14:paraId="3279D837" w14:textId="5072409A" w:rsidR="00EF7C70" w:rsidRDefault="00EF7C70" w:rsidP="00EF7C70">
                      <w:pPr>
                        <w:pStyle w:val="Agency-body-text"/>
                      </w:pPr>
                      <w:r w:rsidRPr="00D77283">
                        <w:rPr>
                          <w:lang w:bidi="pl-PL"/>
                        </w:rPr>
                        <w:t xml:space="preserve">Proces opracowywania i wdrażania strategii pokazał drogi rozwoju skutecznej komunikacji i współpracy. Podejście oparte na ścisłej współpracy (ang. </w:t>
                      </w:r>
                      <w:proofErr w:type="spellStart"/>
                      <w:r w:rsidRPr="00D77283">
                        <w:rPr>
                          <w:lang w:bidi="pl-PL"/>
                        </w:rPr>
                        <w:t>joined-up</w:t>
                      </w:r>
                      <w:proofErr w:type="spellEnd"/>
                      <w:r w:rsidRPr="00D77283">
                        <w:rPr>
                          <w:lang w:bidi="pl-PL"/>
                        </w:rPr>
                        <w:t>) ułatwiło komunikację między interesariuszami na poziomie krajowym i lokalnym. Efektem było pozytywne zaangażowanie i osiągnięcie wspólnego porozumienia w zakresie tego, jak współpracować, komunikować się i wspólnie wykonywać zadania.</w:t>
                      </w:r>
                    </w:p>
                  </w:txbxContent>
                </v:textbox>
                <w10:anchorlock/>
              </v:shape>
            </w:pict>
          </mc:Fallback>
        </mc:AlternateContent>
      </w:r>
    </w:p>
    <w:p w14:paraId="036FC18C" w14:textId="75EDF274" w:rsidR="00F54EDD" w:rsidRPr="0020033C" w:rsidRDefault="00F574B2" w:rsidP="00DB7881">
      <w:pPr>
        <w:pStyle w:val="Agency-body-text"/>
        <w:spacing w:before="240" w:after="240"/>
        <w:textAlignment w:val="baseline"/>
        <w:rPr>
          <w:rFonts w:asciiTheme="majorHAnsi" w:hAnsiTheme="majorHAnsi" w:cstheme="majorHAnsi"/>
          <w:lang w:val="en-US"/>
        </w:rPr>
      </w:pPr>
      <w:r w:rsidRPr="0020033C">
        <w:rPr>
          <w:rFonts w:asciiTheme="majorHAnsi" w:hAnsiTheme="majorHAnsi" w:cstheme="majorHAnsi"/>
          <w:lang w:val="en-US" w:bidi="pl-PL"/>
        </w:rPr>
        <w:t>(</w:t>
      </w:r>
      <w:hyperlink r:id="rId77" w:history="1">
        <w:r w:rsidRPr="0020033C">
          <w:rPr>
            <w:rStyle w:val="Hyperlink"/>
            <w:rFonts w:asciiTheme="majorHAnsi" w:hAnsiTheme="majorHAnsi" w:cstheme="majorHAnsi"/>
            <w:lang w:val="en-US" w:bidi="pl-PL"/>
          </w:rPr>
          <w:t>Department of Children, Equality, Disability, Integration and Youth</w:t>
        </w:r>
      </w:hyperlink>
      <w:r w:rsidRPr="0020033C">
        <w:rPr>
          <w:rFonts w:asciiTheme="majorHAnsi" w:hAnsiTheme="majorHAnsi" w:cstheme="majorHAnsi"/>
          <w:lang w:val="en-US" w:bidi="pl-PL"/>
        </w:rPr>
        <w:t>, 2017)</w:t>
      </w:r>
    </w:p>
    <w:p w14:paraId="17C13127" w14:textId="5D763A03" w:rsidR="00A425AB" w:rsidRPr="0020033C" w:rsidRDefault="00A425AB" w:rsidP="00DB7881">
      <w:pPr>
        <w:pStyle w:val="Agency-body-text"/>
        <w:keepNext/>
        <w:rPr>
          <w:rFonts w:asciiTheme="majorHAnsi" w:hAnsiTheme="majorHAnsi" w:cstheme="majorHAnsi"/>
        </w:rPr>
      </w:pPr>
      <w:r w:rsidRPr="0020033C">
        <w:rPr>
          <w:rFonts w:asciiTheme="majorHAnsi" w:hAnsiTheme="majorHAnsi" w:cstheme="majorHAnsi"/>
          <w:b/>
          <w:lang w:bidi="pl-PL"/>
        </w:rPr>
        <w:t>Pytanie przewodnie</w:t>
      </w:r>
      <w:r w:rsidRPr="0020033C">
        <w:rPr>
          <w:rFonts w:asciiTheme="majorHAnsi" w:hAnsiTheme="majorHAnsi" w:cstheme="majorHAnsi"/>
          <w:lang w:bidi="pl-PL"/>
        </w:rPr>
        <w:t xml:space="preserve"> i </w:t>
      </w:r>
      <w:r w:rsidRPr="0020033C">
        <w:rPr>
          <w:rFonts w:asciiTheme="majorHAnsi" w:hAnsiTheme="majorHAnsi" w:cstheme="majorHAnsi"/>
          <w:b/>
          <w:lang w:bidi="pl-PL"/>
        </w:rPr>
        <w:t>kluczowe przesłanie</w:t>
      </w:r>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kontekstualizują</w:t>
      </w:r>
      <w:proofErr w:type="spellEnd"/>
      <w:r w:rsidRPr="0020033C">
        <w:rPr>
          <w:rFonts w:asciiTheme="majorHAnsi" w:hAnsiTheme="majorHAnsi" w:cstheme="majorHAnsi"/>
          <w:lang w:bidi="pl-PL"/>
        </w:rPr>
        <w:t xml:space="preserve"> temat skutecznej komunikacji w odniesieniu do Dążenia D. Główny nacisk jest kładziony na </w:t>
      </w:r>
      <w:r w:rsidRPr="0020033C">
        <w:rPr>
          <w:rFonts w:asciiTheme="majorHAnsi" w:hAnsiTheme="majorHAnsi" w:cstheme="majorHAnsi"/>
          <w:b/>
          <w:lang w:bidi="pl-PL"/>
        </w:rPr>
        <w:t>skuteczną komunikację i decydentów</w:t>
      </w:r>
      <w:r w:rsidRPr="0020033C">
        <w:rPr>
          <w:rFonts w:asciiTheme="majorHAnsi" w:hAnsiTheme="majorHAnsi" w:cstheme="majorHAnsi"/>
          <w:lang w:bidi="pl-PL"/>
        </w:rPr>
        <w:t>:</w:t>
      </w:r>
    </w:p>
    <w:p w14:paraId="5ECD3381" w14:textId="50B4E7DD" w:rsidR="00FC1A30" w:rsidRPr="0020033C" w:rsidRDefault="00FC1A30" w:rsidP="00DB7881">
      <w:pPr>
        <w:pStyle w:val="Agency-body-text"/>
        <w:keepNext/>
        <w:rPr>
          <w:rFonts w:asciiTheme="majorHAnsi" w:hAnsiTheme="majorHAnsi" w:cstheme="majorHAnsi"/>
        </w:rPr>
      </w:pPr>
      <w:r w:rsidRPr="0020033C">
        <w:rPr>
          <w:rFonts w:asciiTheme="majorHAnsi" w:hAnsiTheme="majorHAnsi" w:cstheme="majorHAnsi"/>
          <w:b/>
          <w:noProof/>
          <w:lang w:val="el-GR"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20033C" w:rsidRDefault="00FC1A30" w:rsidP="00D77283">
      <w:pPr>
        <w:pStyle w:val="Agency-body-text"/>
        <w:spacing w:after="480"/>
        <w:rPr>
          <w:rFonts w:asciiTheme="majorHAnsi" w:hAnsiTheme="majorHAnsi" w:cstheme="majorHAnsi"/>
          <w:b/>
          <w:bCs/>
          <w:color w:val="auto"/>
        </w:rPr>
      </w:pPr>
      <w:r w:rsidRPr="0020033C">
        <w:rPr>
          <w:rFonts w:asciiTheme="majorHAnsi" w:hAnsiTheme="majorHAnsi" w:cstheme="majorHAnsi"/>
          <w:i/>
          <w:noProof/>
          <w:lang w:val="el-GR"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20033C">
        <w:rPr>
          <w:rFonts w:asciiTheme="majorHAnsi" w:hAnsiTheme="majorHAnsi" w:cstheme="majorHAnsi"/>
          <w:b/>
          <w:color w:val="auto"/>
          <w:lang w:bidi="pl-PL"/>
        </w:rPr>
        <w:t>Jak kultura skutecznej komunikacji w edukacji może wspierać decydentów w ich dążeniu do zaspokojenia wszystkich potrzeb wszystkich uczniów?</w:t>
      </w:r>
    </w:p>
    <w:p w14:paraId="2B9E24D6" w14:textId="4573B43B" w:rsidR="00582B2A" w:rsidRPr="0020033C" w:rsidRDefault="00582B2A" w:rsidP="00AD49DA">
      <w:pPr>
        <w:pStyle w:val="Agency-body-text"/>
        <w:ind w:left="1560"/>
        <w:rPr>
          <w:rFonts w:asciiTheme="majorHAnsi" w:hAnsiTheme="majorHAnsi" w:cstheme="majorHAnsi"/>
        </w:rPr>
      </w:pPr>
      <w:r w:rsidRPr="0020033C">
        <w:rPr>
          <w:rFonts w:asciiTheme="majorHAnsi" w:hAnsiTheme="majorHAnsi" w:cstheme="majorHAnsi"/>
          <w:i/>
          <w:lang w:bidi="pl-PL"/>
        </w:rPr>
        <w:t>Kluczowe przesłanie:</w:t>
      </w:r>
      <w:r w:rsidRPr="0020033C">
        <w:rPr>
          <w:rFonts w:asciiTheme="majorHAnsi" w:hAnsiTheme="majorHAnsi" w:cstheme="majorHAnsi"/>
          <w:lang w:bidi="pl-PL"/>
        </w:rPr>
        <w:t xml:space="preserve"> Kultura skutecznej komunikacji w edukacji gwarantuje zaangażowanie interesariuszy na wszystkich poziomach w komunikację dotyczącą decyzji i procesów podejmowania decyzji. Strategie komunikacyjne wykorzystujące wiele kanałów komunikacji i jasno wyznaczające role wspierają interesariuszy w ich dążeniu do zaspokojenia potrzeb wszystkich uczniów.</w:t>
      </w:r>
    </w:p>
    <w:p w14:paraId="1E36C53D" w14:textId="77777777" w:rsidR="00F56C0B" w:rsidRPr="0020033C" w:rsidRDefault="00F56C0B" w:rsidP="00553ED4">
      <w:pPr>
        <w:pStyle w:val="Agency-body-text"/>
        <w:rPr>
          <w:rFonts w:asciiTheme="majorHAnsi" w:hAnsiTheme="majorHAnsi" w:cstheme="majorHAnsi"/>
        </w:rPr>
      </w:pPr>
      <w:r w:rsidRPr="0020033C">
        <w:rPr>
          <w:rFonts w:asciiTheme="majorHAnsi" w:hAnsiTheme="majorHAnsi" w:cstheme="majorHAnsi"/>
          <w:lang w:bidi="pl-PL"/>
        </w:rPr>
        <w:br w:type="page"/>
      </w:r>
    </w:p>
    <w:p w14:paraId="19311A18" w14:textId="00F11EEC" w:rsidR="002F6467" w:rsidRPr="0020033C" w:rsidRDefault="00256BB2" w:rsidP="00845132">
      <w:pPr>
        <w:pStyle w:val="Agency-heading-1"/>
        <w:rPr>
          <w:rFonts w:asciiTheme="majorHAnsi" w:hAnsiTheme="majorHAnsi" w:cstheme="majorHAnsi"/>
        </w:rPr>
      </w:pPr>
      <w:bookmarkStart w:id="34" w:name="Section4"/>
      <w:bookmarkStart w:id="35" w:name="_Toc165622483"/>
      <w:r w:rsidRPr="0020033C">
        <w:rPr>
          <w:rFonts w:asciiTheme="majorHAnsi" w:hAnsiTheme="majorHAnsi" w:cstheme="majorHAnsi"/>
          <w:lang w:bidi="pl-PL"/>
        </w:rPr>
        <w:lastRenderedPageBreak/>
        <w:t>Część 4</w:t>
      </w:r>
      <w:bookmarkEnd w:id="34"/>
      <w:r w:rsidRPr="0020033C">
        <w:rPr>
          <w:rFonts w:asciiTheme="majorHAnsi" w:hAnsiTheme="majorHAnsi" w:cstheme="majorHAnsi"/>
          <w:lang w:bidi="pl-PL"/>
        </w:rPr>
        <w:t>: Narzędzie refleksji</w:t>
      </w:r>
      <w:bookmarkEnd w:id="35"/>
    </w:p>
    <w:p w14:paraId="10CDD47C" w14:textId="7B0F725D" w:rsidR="00DA674A" w:rsidRPr="0020033C" w:rsidRDefault="00545D8C" w:rsidP="00DB7881">
      <w:pPr>
        <w:pStyle w:val="Agency-body-text"/>
        <w:rPr>
          <w:rFonts w:asciiTheme="majorHAnsi" w:hAnsiTheme="majorHAnsi" w:cstheme="majorHAnsi"/>
        </w:rPr>
      </w:pPr>
      <w:r w:rsidRPr="0020033C">
        <w:rPr>
          <w:rFonts w:asciiTheme="majorHAnsi" w:hAnsiTheme="majorHAnsi" w:cstheme="majorHAnsi"/>
          <w:lang w:bidi="pl-PL"/>
        </w:rPr>
        <w:t>Narzędzie refleksji nad skuteczną komunikacją w edukacji jest związane z Dążeniem D. „Stosowanie skutecznej komunikacji w celu zaspokojenia potrzeb wszystkich uczniów” rzutuje na „zapewnienie bezpiecznych psychospołecznych środowisk uczenia się”, „zdolność do proaktywnego działania i poczucie bycia przygotowanym na kryzysowe sytuacje psychospołeczne” oraz „budowanie w społeczności sieci wsparcia dla uczniów i rodzin”. Stosowanie skutecznej komunikacji jest jednym z kroków w kierunku realizacji wszystkich czterech dążeń, jak wynika z opisu poszczególnych dążeń w Części 3.</w:t>
      </w:r>
    </w:p>
    <w:p w14:paraId="04C284CB" w14:textId="28BE8B03" w:rsidR="00E47A39" w:rsidRPr="0020033C" w:rsidRDefault="009C1325" w:rsidP="00DB7881">
      <w:pPr>
        <w:pStyle w:val="Agency-body-text"/>
        <w:rPr>
          <w:rFonts w:asciiTheme="majorHAnsi" w:hAnsiTheme="majorHAnsi" w:cstheme="majorHAnsi"/>
        </w:rPr>
      </w:pPr>
      <w:r w:rsidRPr="0020033C">
        <w:rPr>
          <w:rFonts w:asciiTheme="majorHAnsi" w:hAnsiTheme="majorHAnsi" w:cstheme="majorHAnsi"/>
          <w:lang w:bidi="pl-PL"/>
        </w:rPr>
        <w:t>Narzędzie refleksji zawiera deklaracje przewodnie, które mają pomóc użytkownikom w refleksji nad skuteczną komunikacją w związku z Dążeniem D. Celem narzędzia jest zainicjowanie procesu, który pozwoli interesariuszom przemyśleć istniejące strategie i procesy komunikacyjne dla decydentów na poziomie szkoły, regionu, miasta i kraju.</w:t>
      </w:r>
    </w:p>
    <w:p w14:paraId="46449417" w14:textId="78F05432" w:rsidR="00D1344C" w:rsidRPr="0020033C" w:rsidRDefault="003E6C3A" w:rsidP="00845132">
      <w:pPr>
        <w:pStyle w:val="Agency-heading-2"/>
        <w:rPr>
          <w:rFonts w:asciiTheme="majorHAnsi" w:hAnsiTheme="majorHAnsi" w:cstheme="majorHAnsi"/>
        </w:rPr>
      </w:pPr>
      <w:bookmarkStart w:id="36" w:name="_Toc165622484"/>
      <w:r w:rsidRPr="0020033C">
        <w:rPr>
          <w:rFonts w:asciiTheme="majorHAnsi" w:hAnsiTheme="majorHAnsi" w:cstheme="majorHAnsi"/>
          <w:lang w:bidi="pl-PL"/>
        </w:rPr>
        <w:t>Jak korzystać z narzędzia</w:t>
      </w:r>
      <w:bookmarkEnd w:id="36"/>
    </w:p>
    <w:p w14:paraId="4FF2203A" w14:textId="7B945090" w:rsidR="00D1344C" w:rsidRPr="0020033C" w:rsidRDefault="00D1344C"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 xml:space="preserve">Narzędzie stanowi dla krajów </w:t>
      </w:r>
      <w:r w:rsidRPr="0020033C">
        <w:rPr>
          <w:rFonts w:asciiTheme="majorHAnsi" w:hAnsiTheme="majorHAnsi" w:cstheme="majorHAnsi"/>
          <w:b/>
          <w:lang w:bidi="pl-PL"/>
        </w:rPr>
        <w:t xml:space="preserve">zachętę do poruszenia </w:t>
      </w:r>
      <w:r w:rsidRPr="0020033C">
        <w:rPr>
          <w:rFonts w:asciiTheme="majorHAnsi" w:hAnsiTheme="majorHAnsi" w:cstheme="majorHAnsi"/>
          <w:lang w:bidi="pl-PL"/>
        </w:rPr>
        <w:t>i identyfikacji problemów związanych z doskonaleniem ich kultury skutecznej komunikacji, tak aby przygotować się na czasy kryzysu.</w:t>
      </w:r>
    </w:p>
    <w:p w14:paraId="4840590D" w14:textId="5A22A6B0" w:rsidR="00FD79E8" w:rsidRPr="0020033C" w:rsidRDefault="00D1344C"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 xml:space="preserve">Deklaracje przewodnie nie wyczerpują tematu. Istnieje </w:t>
      </w:r>
      <w:r w:rsidRPr="0020033C">
        <w:rPr>
          <w:rFonts w:asciiTheme="majorHAnsi" w:hAnsiTheme="majorHAnsi" w:cstheme="majorHAnsi"/>
          <w:b/>
          <w:lang w:bidi="pl-PL"/>
        </w:rPr>
        <w:t>przestrzeń</w:t>
      </w:r>
      <w:r w:rsidRPr="0020033C">
        <w:rPr>
          <w:rFonts w:asciiTheme="majorHAnsi" w:hAnsiTheme="majorHAnsi" w:cstheme="majorHAnsi"/>
          <w:lang w:bidi="pl-PL"/>
        </w:rPr>
        <w:t xml:space="preserve"> dla </w:t>
      </w:r>
      <w:r w:rsidRPr="0020033C">
        <w:rPr>
          <w:rFonts w:asciiTheme="majorHAnsi" w:hAnsiTheme="majorHAnsi" w:cstheme="majorHAnsi"/>
          <w:b/>
          <w:lang w:bidi="pl-PL"/>
        </w:rPr>
        <w:t>dodawania przez użytkowników własnych deklaracji</w:t>
      </w:r>
      <w:r w:rsidRPr="0020033C">
        <w:rPr>
          <w:rFonts w:asciiTheme="majorHAnsi" w:hAnsiTheme="majorHAnsi" w:cstheme="majorHAnsi"/>
          <w:lang w:bidi="pl-PL"/>
        </w:rPr>
        <w:t>, jeśli zajdzie taka potrzeba.</w:t>
      </w:r>
    </w:p>
    <w:p w14:paraId="758FA7F7" w14:textId="63E27041" w:rsidR="00D1344C" w:rsidRPr="0020033C" w:rsidRDefault="00D1344C"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 xml:space="preserve">Ponieważ kraje znacząco różnią się między sobą pod względem systemów edukacji i środków podejmowanych na wypadek przyszłych kryzysów, użytkownicy powinni </w:t>
      </w:r>
      <w:r w:rsidRPr="0020033C">
        <w:rPr>
          <w:rFonts w:asciiTheme="majorHAnsi" w:hAnsiTheme="majorHAnsi" w:cstheme="majorHAnsi"/>
          <w:b/>
          <w:lang w:bidi="pl-PL"/>
        </w:rPr>
        <w:t>dostosować narzędzie do kontekstu swojego kraju.</w:t>
      </w:r>
    </w:p>
    <w:p w14:paraId="00E48FA7" w14:textId="68B2F894" w:rsidR="00257B1D" w:rsidRPr="0020033C" w:rsidRDefault="00486CF8"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 xml:space="preserve">Użytkownicy mogą </w:t>
      </w:r>
      <w:r w:rsidRPr="0020033C">
        <w:rPr>
          <w:rFonts w:asciiTheme="majorHAnsi" w:hAnsiTheme="majorHAnsi" w:cstheme="majorHAnsi"/>
          <w:b/>
          <w:lang w:bidi="pl-PL"/>
        </w:rPr>
        <w:t xml:space="preserve">zastąpić termin „interesariusze” nazwą odpowiedniej grupy interesariuszy </w:t>
      </w:r>
      <w:r w:rsidRPr="0020033C">
        <w:rPr>
          <w:rFonts w:asciiTheme="majorHAnsi" w:hAnsiTheme="majorHAnsi" w:cstheme="majorHAnsi"/>
          <w:lang w:bidi="pl-PL"/>
        </w:rPr>
        <w:t>zaangażowanych w</w:t>
      </w:r>
      <w:r w:rsidRPr="0020033C">
        <w:rPr>
          <w:rFonts w:asciiTheme="majorHAnsi" w:hAnsiTheme="majorHAnsi" w:cstheme="majorHAnsi"/>
          <w:b/>
          <w:lang w:bidi="pl-PL"/>
        </w:rPr>
        <w:t xml:space="preserve"> </w:t>
      </w:r>
      <w:r w:rsidRPr="0020033C">
        <w:rPr>
          <w:rFonts w:asciiTheme="majorHAnsi" w:hAnsiTheme="majorHAnsi" w:cstheme="majorHAnsi"/>
          <w:lang w:bidi="pl-PL"/>
        </w:rPr>
        <w:t>edukację (</w:t>
      </w:r>
      <w:r w:rsidR="00470208">
        <w:rPr>
          <w:rFonts w:asciiTheme="majorHAnsi" w:hAnsiTheme="majorHAnsi" w:cstheme="majorHAnsi"/>
          <w:lang w:bidi="pl-PL"/>
        </w:rPr>
        <w:t>np. </w:t>
      </w:r>
      <w:r w:rsidRPr="0020033C">
        <w:rPr>
          <w:rFonts w:asciiTheme="majorHAnsi" w:hAnsiTheme="majorHAnsi" w:cstheme="majorHAnsi"/>
          <w:lang w:bidi="pl-PL"/>
        </w:rPr>
        <w:t>uczniowie, rodzice, nauczyciele, dyrektorzy szkół), zależnie od tego, jak decydenci chcą wykorzystać narzędzie refleksji.</w:t>
      </w:r>
    </w:p>
    <w:p w14:paraId="70B973D2" w14:textId="751702DC" w:rsidR="00EE29E1" w:rsidRPr="0020033C" w:rsidRDefault="004449F1"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Główne elementy skutecznej komunikacji (</w:t>
      </w:r>
      <w:r w:rsidRPr="0020033C">
        <w:rPr>
          <w:rFonts w:asciiTheme="majorHAnsi" w:hAnsiTheme="majorHAnsi" w:cstheme="majorHAnsi"/>
          <w:b/>
          <w:lang w:bidi="pl-PL"/>
        </w:rPr>
        <w:t>jasność, dostępność, przejrzystość, zaufanie</w:t>
      </w:r>
      <w:r w:rsidRPr="0020033C">
        <w:rPr>
          <w:rFonts w:asciiTheme="majorHAnsi" w:hAnsiTheme="majorHAnsi" w:cstheme="majorHAnsi"/>
          <w:lang w:bidi="pl-PL"/>
        </w:rPr>
        <w:t xml:space="preserve">) jako najważniejsza siła napędowa w procesie tworzenia kultury skutecznej komunikacji stanowią podstawę poniższych </w:t>
      </w:r>
      <w:r w:rsidRPr="0020033C">
        <w:rPr>
          <w:rFonts w:asciiTheme="majorHAnsi" w:hAnsiTheme="majorHAnsi" w:cstheme="majorHAnsi"/>
          <w:b/>
          <w:lang w:bidi="pl-PL"/>
        </w:rPr>
        <w:t>deklaracji przewodnich</w:t>
      </w:r>
      <w:r w:rsidRPr="0020033C">
        <w:rPr>
          <w:rFonts w:asciiTheme="majorHAnsi" w:hAnsiTheme="majorHAnsi" w:cstheme="majorHAnsi"/>
          <w:lang w:bidi="pl-PL"/>
        </w:rPr>
        <w:t>.</w:t>
      </w:r>
    </w:p>
    <w:p w14:paraId="65DF7486" w14:textId="4F5D3D19" w:rsidR="000C09D5" w:rsidRPr="0020033C" w:rsidRDefault="00567783"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W tabelach po złożonej</w:t>
      </w:r>
      <w:r w:rsidRPr="0020033C">
        <w:rPr>
          <w:rFonts w:asciiTheme="majorHAnsi" w:hAnsiTheme="majorHAnsi" w:cstheme="majorHAnsi"/>
          <w:b/>
          <w:lang w:bidi="pl-PL"/>
        </w:rPr>
        <w:t xml:space="preserve"> deklaracji ogólnej</w:t>
      </w:r>
      <w:r w:rsidRPr="0020033C">
        <w:rPr>
          <w:rFonts w:asciiTheme="majorHAnsi" w:hAnsiTheme="majorHAnsi" w:cstheme="majorHAnsi"/>
          <w:lang w:bidi="pl-PL"/>
        </w:rPr>
        <w:t xml:space="preserve"> dla każdego podstawowego elementu wymieniono w punktach </w:t>
      </w:r>
      <w:r w:rsidRPr="0020033C">
        <w:rPr>
          <w:rFonts w:asciiTheme="majorHAnsi" w:hAnsiTheme="majorHAnsi" w:cstheme="majorHAnsi"/>
          <w:b/>
          <w:lang w:bidi="pl-PL"/>
        </w:rPr>
        <w:t>deklaracje szczegółowe</w:t>
      </w:r>
      <w:r w:rsidRPr="0020033C">
        <w:rPr>
          <w:rFonts w:asciiTheme="majorHAnsi" w:hAnsiTheme="majorHAnsi" w:cstheme="majorHAnsi"/>
          <w:lang w:bidi="pl-PL"/>
        </w:rPr>
        <w:t>, które rozbijają deklarację ogólną na cechy poszczególnych elementów głównych.</w:t>
      </w:r>
    </w:p>
    <w:p w14:paraId="2A074596" w14:textId="0E556830" w:rsidR="009036FE" w:rsidRPr="0020033C" w:rsidRDefault="00F36574" w:rsidP="00DB7881">
      <w:pPr>
        <w:pStyle w:val="Agency-body-text"/>
        <w:numPr>
          <w:ilvl w:val="0"/>
          <w:numId w:val="10"/>
        </w:numPr>
        <w:ind w:left="714" w:hanging="357"/>
        <w:rPr>
          <w:rFonts w:asciiTheme="majorHAnsi" w:hAnsiTheme="majorHAnsi" w:cstheme="majorHAnsi"/>
        </w:rPr>
      </w:pPr>
      <w:r w:rsidRPr="0020033C">
        <w:rPr>
          <w:rFonts w:asciiTheme="majorHAnsi" w:hAnsiTheme="majorHAnsi" w:cstheme="majorHAnsi"/>
          <w:lang w:bidi="pl-PL"/>
        </w:rPr>
        <w:t xml:space="preserve">Użytkownicy w odpowiedniej kolumnie mieli zaznaczyć dla danej </w:t>
      </w:r>
      <w:r w:rsidRPr="0020033C">
        <w:rPr>
          <w:rFonts w:asciiTheme="majorHAnsi" w:hAnsiTheme="majorHAnsi" w:cstheme="majorHAnsi"/>
          <w:b/>
          <w:lang w:bidi="pl-PL"/>
        </w:rPr>
        <w:t>deklaracji przewodniej</w:t>
      </w:r>
      <w:r w:rsidRPr="0020033C">
        <w:rPr>
          <w:rFonts w:asciiTheme="majorHAnsi" w:hAnsiTheme="majorHAnsi" w:cstheme="majorHAnsi"/>
          <w:lang w:bidi="pl-PL"/>
        </w:rPr>
        <w:t xml:space="preserve">: </w:t>
      </w:r>
      <w:r w:rsidRPr="0020033C">
        <w:rPr>
          <w:rFonts w:asciiTheme="majorHAnsi" w:hAnsiTheme="majorHAnsi" w:cstheme="majorHAnsi"/>
          <w:b/>
          <w:lang w:bidi="pl-PL"/>
        </w:rPr>
        <w:t>„istnieje”</w:t>
      </w:r>
      <w:r w:rsidRPr="0020033C">
        <w:rPr>
          <w:rFonts w:asciiTheme="majorHAnsi" w:hAnsiTheme="majorHAnsi" w:cstheme="majorHAnsi"/>
          <w:lang w:bidi="pl-PL"/>
        </w:rPr>
        <w:t xml:space="preserve"> (2), „</w:t>
      </w:r>
      <w:r w:rsidRPr="0020033C">
        <w:rPr>
          <w:rFonts w:asciiTheme="majorHAnsi" w:hAnsiTheme="majorHAnsi" w:cstheme="majorHAnsi"/>
          <w:b/>
          <w:lang w:bidi="pl-PL"/>
        </w:rPr>
        <w:t>wymaga poprawy</w:t>
      </w:r>
      <w:r w:rsidRPr="0020033C">
        <w:rPr>
          <w:rFonts w:asciiTheme="majorHAnsi" w:hAnsiTheme="majorHAnsi" w:cstheme="majorHAnsi"/>
          <w:lang w:bidi="pl-PL"/>
        </w:rPr>
        <w:t>” (1), czy „</w:t>
      </w:r>
      <w:r w:rsidRPr="0020033C">
        <w:rPr>
          <w:rFonts w:asciiTheme="majorHAnsi" w:hAnsiTheme="majorHAnsi" w:cstheme="majorHAnsi"/>
          <w:b/>
          <w:lang w:bidi="pl-PL"/>
        </w:rPr>
        <w:t xml:space="preserve">nie dotyczy </w:t>
      </w:r>
      <w:r w:rsidRPr="0020033C">
        <w:rPr>
          <w:rFonts w:asciiTheme="majorHAnsi" w:hAnsiTheme="majorHAnsi" w:cstheme="majorHAnsi"/>
          <w:lang w:bidi="pl-PL"/>
        </w:rPr>
        <w:t>nas” (0).</w:t>
      </w:r>
    </w:p>
    <w:p w14:paraId="4BA73414" w14:textId="26DD46B6" w:rsidR="00E555A7" w:rsidRPr="0020033C" w:rsidRDefault="00E555A7" w:rsidP="00DB7881">
      <w:pPr>
        <w:pStyle w:val="Agency-body-text"/>
        <w:rPr>
          <w:rFonts w:asciiTheme="majorHAnsi" w:hAnsiTheme="majorHAnsi" w:cstheme="majorHAnsi"/>
        </w:rPr>
      </w:pPr>
      <w:r w:rsidRPr="0020033C">
        <w:rPr>
          <w:rFonts w:asciiTheme="majorHAnsi" w:hAnsiTheme="majorHAnsi" w:cstheme="majorHAnsi"/>
          <w:lang w:bidi="pl-PL"/>
        </w:rPr>
        <w:br w:type="page"/>
      </w:r>
    </w:p>
    <w:p w14:paraId="5C79B722" w14:textId="6195651C" w:rsidR="00FC1AA6" w:rsidRPr="0020033C" w:rsidRDefault="00D83239" w:rsidP="00D3423C">
      <w:pPr>
        <w:pStyle w:val="Agency-heading-2"/>
        <w:rPr>
          <w:rFonts w:asciiTheme="majorHAnsi" w:hAnsiTheme="majorHAnsi" w:cstheme="majorHAnsi"/>
        </w:rPr>
      </w:pPr>
      <w:bookmarkStart w:id="37" w:name="_Toc165622485"/>
      <w:r w:rsidRPr="0020033C">
        <w:rPr>
          <w:rFonts w:asciiTheme="majorHAnsi" w:hAnsiTheme="majorHAnsi" w:cstheme="majorHAnsi"/>
          <w:lang w:bidi="pl-PL"/>
        </w:rPr>
        <w:lastRenderedPageBreak/>
        <w:t>Tabele refleksji dotyczące skutecznej komunikacji w odniesieniu do Dążenia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20033C" w14:paraId="140E877E" w14:textId="77777777" w:rsidTr="00D3423C">
        <w:tc>
          <w:tcPr>
            <w:tcW w:w="1696" w:type="dxa"/>
          </w:tcPr>
          <w:p w14:paraId="2B9AB57A" w14:textId="5D9E67BD" w:rsidR="00D3423C" w:rsidRPr="0020033C" w:rsidRDefault="00D3423C" w:rsidP="00DB7881">
            <w:pPr>
              <w:pStyle w:val="Agency-body-text"/>
              <w:tabs>
                <w:tab w:val="left" w:pos="1668"/>
              </w:tabs>
              <w:rPr>
                <w:rFonts w:asciiTheme="majorHAnsi" w:hAnsiTheme="majorHAnsi" w:cstheme="majorHAnsi"/>
                <w:color w:val="auto"/>
              </w:rPr>
            </w:pPr>
            <w:r w:rsidRPr="0020033C">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20033C" w:rsidRDefault="00D3423C" w:rsidP="00D3423C">
            <w:pPr>
              <w:pStyle w:val="Agency-body-text"/>
              <w:rPr>
                <w:rFonts w:asciiTheme="majorHAnsi" w:hAnsiTheme="majorHAnsi" w:cstheme="majorHAnsi"/>
                <w:b/>
                <w:bCs/>
                <w:color w:val="002060"/>
              </w:rPr>
            </w:pPr>
            <w:r w:rsidRPr="0020033C">
              <w:rPr>
                <w:rFonts w:asciiTheme="majorHAnsi" w:hAnsiTheme="majorHAnsi" w:cstheme="majorHAnsi"/>
                <w:b/>
                <w:color w:val="002060"/>
                <w:lang w:bidi="pl-PL"/>
              </w:rPr>
              <w:t>Dążenie D:</w:t>
            </w:r>
          </w:p>
          <w:p w14:paraId="6930E6AE" w14:textId="5B1B45AA" w:rsidR="00D3423C" w:rsidRPr="0020033C" w:rsidRDefault="00D3423C" w:rsidP="00DB7881">
            <w:pPr>
              <w:pStyle w:val="Agency-body-text"/>
              <w:tabs>
                <w:tab w:val="left" w:pos="1668"/>
              </w:tabs>
              <w:rPr>
                <w:rFonts w:asciiTheme="majorHAnsi" w:hAnsiTheme="majorHAnsi" w:cstheme="majorHAnsi"/>
                <w:color w:val="002060"/>
              </w:rPr>
            </w:pPr>
            <w:r w:rsidRPr="0020033C">
              <w:rPr>
                <w:rFonts w:asciiTheme="majorHAnsi" w:hAnsiTheme="majorHAnsi" w:cstheme="majorHAnsi"/>
                <w:color w:val="002060"/>
                <w:lang w:bidi="pl-PL"/>
              </w:rPr>
              <w:t>W naszym kraju/gminie/regionie/szkole istnieje kultura skutecznej komunikacji, która umożliwia interesariuszom zaspokojenie potrzeb wszystkich uczniów.</w:t>
            </w:r>
          </w:p>
        </w:tc>
      </w:tr>
    </w:tbl>
    <w:p w14:paraId="3AB3405D" w14:textId="1CB846D4" w:rsidR="00931A7A" w:rsidRPr="0020033C" w:rsidRDefault="009114EC" w:rsidP="00EE6B71">
      <w:pPr>
        <w:pStyle w:val="Agency-body-text"/>
        <w:spacing w:before="240" w:after="240"/>
        <w:rPr>
          <w:rFonts w:asciiTheme="majorHAnsi" w:hAnsiTheme="majorHAnsi" w:cstheme="majorHAnsi"/>
        </w:rPr>
      </w:pPr>
      <w:r w:rsidRPr="0020033C">
        <w:rPr>
          <w:rFonts w:asciiTheme="majorHAnsi" w:hAnsiTheme="majorHAnsi" w:cstheme="majorHAnsi"/>
          <w:lang w:bidi="pl-PL"/>
        </w:rPr>
        <w:t>Legenda 0 = nie dotyczy nas, 1 = wymaga poprawy, 2 = istnieje</w:t>
      </w:r>
    </w:p>
    <w:p w14:paraId="351CC49A" w14:textId="466646C8" w:rsidR="001174F2" w:rsidRPr="0020033C" w:rsidRDefault="001174F2" w:rsidP="00DB7881">
      <w:pPr>
        <w:pStyle w:val="Agency-heading-3"/>
        <w:numPr>
          <w:ilvl w:val="0"/>
          <w:numId w:val="24"/>
        </w:numPr>
        <w:ind w:left="357" w:hanging="357"/>
        <w:rPr>
          <w:rFonts w:asciiTheme="majorHAnsi" w:hAnsiTheme="majorHAnsi" w:cstheme="majorHAnsi"/>
        </w:rPr>
      </w:pPr>
      <w:bookmarkStart w:id="38" w:name="_Toc165622486"/>
      <w:r w:rsidRPr="0020033C">
        <w:rPr>
          <w:rFonts w:asciiTheme="majorHAnsi" w:hAnsiTheme="majorHAnsi" w:cstheme="majorHAnsi"/>
          <w:lang w:bidi="pl-PL"/>
        </w:rPr>
        <w:t>Jasność</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20033C" w14:paraId="7A7E734A" w14:textId="77777777" w:rsidTr="005F62B7">
        <w:trPr>
          <w:cantSplit/>
          <w:tblHeader/>
        </w:trPr>
        <w:tc>
          <w:tcPr>
            <w:tcW w:w="4250" w:type="pct"/>
            <w:shd w:val="clear" w:color="auto" w:fill="D9D9D9" w:themeFill="background1" w:themeFillShade="D9"/>
          </w:tcPr>
          <w:p w14:paraId="561A2CB5" w14:textId="4B12CA73" w:rsidR="00481C65" w:rsidRPr="0020033C" w:rsidRDefault="00481C65" w:rsidP="00E41481">
            <w:pPr>
              <w:pStyle w:val="Agency-body-text"/>
              <w:rPr>
                <w:rFonts w:asciiTheme="majorHAnsi" w:hAnsiTheme="majorHAnsi" w:cstheme="majorHAnsi"/>
                <w:b/>
                <w:bCs/>
              </w:rPr>
            </w:pPr>
            <w:r w:rsidRPr="0020033C">
              <w:rPr>
                <w:rFonts w:asciiTheme="majorHAnsi" w:hAnsiTheme="majorHAnsi" w:cstheme="majorHAnsi"/>
                <w:b/>
                <w:lang w:bidi="pl-PL"/>
              </w:rPr>
              <w:t>Deklaracje przewodnie</w:t>
            </w:r>
          </w:p>
        </w:tc>
        <w:tc>
          <w:tcPr>
            <w:tcW w:w="250" w:type="pct"/>
            <w:shd w:val="clear" w:color="auto" w:fill="D9D9D9" w:themeFill="background1" w:themeFillShade="D9"/>
          </w:tcPr>
          <w:p w14:paraId="4531EE1A" w14:textId="6A5C0DA8" w:rsidR="00481C65" w:rsidRPr="0020033C" w:rsidRDefault="009036FE"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0</w:t>
            </w:r>
          </w:p>
        </w:tc>
        <w:tc>
          <w:tcPr>
            <w:tcW w:w="250" w:type="pct"/>
            <w:shd w:val="clear" w:color="auto" w:fill="D9D9D9" w:themeFill="background1" w:themeFillShade="D9"/>
          </w:tcPr>
          <w:p w14:paraId="278826D3" w14:textId="49E6A6FB" w:rsidR="00481C65" w:rsidRPr="0020033C" w:rsidRDefault="009036FE"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1</w:t>
            </w:r>
          </w:p>
        </w:tc>
        <w:tc>
          <w:tcPr>
            <w:tcW w:w="250" w:type="pct"/>
            <w:shd w:val="clear" w:color="auto" w:fill="D9D9D9" w:themeFill="background1" w:themeFillShade="D9"/>
          </w:tcPr>
          <w:p w14:paraId="2D463C27" w14:textId="256809B0" w:rsidR="00481C65" w:rsidRPr="0020033C" w:rsidRDefault="009036FE"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2</w:t>
            </w:r>
          </w:p>
        </w:tc>
      </w:tr>
      <w:tr w:rsidR="00114E7A" w:rsidRPr="0020033C" w14:paraId="717BBCFB" w14:textId="77777777" w:rsidTr="005F62B7">
        <w:trPr>
          <w:cantSplit/>
        </w:trPr>
        <w:tc>
          <w:tcPr>
            <w:tcW w:w="4250" w:type="pct"/>
            <w:shd w:val="clear" w:color="auto" w:fill="DBE5F1" w:themeFill="accent1" w:themeFillTint="33"/>
          </w:tcPr>
          <w:p w14:paraId="597AA9F1" w14:textId="25B8696E" w:rsidR="00DD5167" w:rsidRPr="0020033C" w:rsidRDefault="00DD5167" w:rsidP="00E41481">
            <w:pPr>
              <w:pStyle w:val="Agency-body-text"/>
              <w:rPr>
                <w:rFonts w:asciiTheme="majorHAnsi" w:hAnsiTheme="majorHAnsi" w:cstheme="majorHAnsi"/>
              </w:rPr>
            </w:pPr>
            <w:r w:rsidRPr="0020033C">
              <w:rPr>
                <w:rFonts w:asciiTheme="majorHAnsi" w:hAnsiTheme="majorHAnsi" w:cstheme="majorHAnsi"/>
                <w:lang w:bidi="pl-PL"/>
              </w:rPr>
              <w:t>Decyzje i procesy podejmowania decyzji są przedmiotem</w:t>
            </w:r>
            <w:r w:rsidRPr="0020033C">
              <w:rPr>
                <w:rFonts w:asciiTheme="majorHAnsi" w:hAnsiTheme="majorHAnsi" w:cstheme="majorHAnsi"/>
                <w:b/>
                <w:lang w:bidi="pl-PL"/>
              </w:rPr>
              <w:t xml:space="preserve"> jasnej komunikacji z interesariuszami z sektora edukacji</w:t>
            </w:r>
            <w:r w:rsidRPr="0020033C">
              <w:rPr>
                <w:rFonts w:asciiTheme="majorHAnsi" w:hAnsiTheme="majorHAnsi" w:cstheme="majorHAnsi"/>
                <w:lang w:bidi="pl-PL"/>
              </w:rPr>
              <w:t>.</w:t>
            </w:r>
          </w:p>
        </w:tc>
        <w:tc>
          <w:tcPr>
            <w:tcW w:w="250" w:type="pct"/>
            <w:shd w:val="clear" w:color="auto" w:fill="DBE5F1" w:themeFill="accent1" w:themeFillTint="33"/>
          </w:tcPr>
          <w:p w14:paraId="4EB05422" w14:textId="77777777" w:rsidR="00DD5167" w:rsidRPr="0020033C"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20033C"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20033C" w:rsidRDefault="00DD5167" w:rsidP="00E41481">
            <w:pPr>
              <w:pStyle w:val="Agency-body-text"/>
              <w:rPr>
                <w:rFonts w:asciiTheme="majorHAnsi" w:hAnsiTheme="majorHAnsi" w:cstheme="majorHAnsi"/>
              </w:rPr>
            </w:pPr>
          </w:p>
        </w:tc>
      </w:tr>
      <w:tr w:rsidR="00636FD6" w:rsidRPr="0020033C" w14:paraId="1C479B53" w14:textId="77777777" w:rsidTr="00F16E21">
        <w:trPr>
          <w:cantSplit/>
        </w:trPr>
        <w:tc>
          <w:tcPr>
            <w:tcW w:w="4250" w:type="pct"/>
          </w:tcPr>
          <w:p w14:paraId="49562366" w14:textId="066B4E9B" w:rsidR="00636FD6" w:rsidRPr="0020033C" w:rsidRDefault="00636FD6"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b/>
                <w:lang w:bidi="pl-PL"/>
              </w:rPr>
              <w:t>Stale</w:t>
            </w:r>
            <w:r w:rsidRPr="0020033C">
              <w:rPr>
                <w:rFonts w:asciiTheme="majorHAnsi" w:hAnsiTheme="majorHAnsi" w:cstheme="majorHAnsi"/>
                <w:lang w:bidi="pl-PL"/>
              </w:rPr>
              <w:t xml:space="preserve"> (regularnie) komunikujemy się z </w:t>
            </w:r>
            <w:proofErr w:type="spellStart"/>
            <w:r w:rsidRPr="0020033C">
              <w:rPr>
                <w:rFonts w:asciiTheme="majorHAnsi" w:hAnsiTheme="majorHAnsi" w:cstheme="majorHAnsi"/>
                <w:lang w:bidi="pl-PL"/>
              </w:rPr>
              <w:t>nteresariuszami</w:t>
            </w:r>
            <w:proofErr w:type="spellEnd"/>
            <w:r w:rsidRPr="0020033C">
              <w:rPr>
                <w:rFonts w:asciiTheme="majorHAnsi" w:hAnsiTheme="majorHAnsi" w:cstheme="majorHAnsi"/>
                <w:lang w:bidi="pl-PL"/>
              </w:rPr>
              <w:t>.</w:t>
            </w:r>
          </w:p>
        </w:tc>
        <w:tc>
          <w:tcPr>
            <w:tcW w:w="250" w:type="pct"/>
          </w:tcPr>
          <w:p w14:paraId="0898D062" w14:textId="77777777" w:rsidR="00636FD6" w:rsidRPr="0020033C" w:rsidRDefault="00636FD6" w:rsidP="0019422C">
            <w:pPr>
              <w:pStyle w:val="Agency-body-text"/>
              <w:rPr>
                <w:rFonts w:asciiTheme="majorHAnsi" w:hAnsiTheme="majorHAnsi" w:cstheme="majorHAnsi"/>
              </w:rPr>
            </w:pPr>
          </w:p>
        </w:tc>
        <w:tc>
          <w:tcPr>
            <w:tcW w:w="250" w:type="pct"/>
          </w:tcPr>
          <w:p w14:paraId="697EE849" w14:textId="77777777" w:rsidR="00636FD6" w:rsidRPr="0020033C" w:rsidRDefault="00636FD6" w:rsidP="0019422C">
            <w:pPr>
              <w:pStyle w:val="Agency-body-text"/>
              <w:rPr>
                <w:rFonts w:asciiTheme="majorHAnsi" w:hAnsiTheme="majorHAnsi" w:cstheme="majorHAnsi"/>
              </w:rPr>
            </w:pPr>
          </w:p>
        </w:tc>
        <w:tc>
          <w:tcPr>
            <w:tcW w:w="250" w:type="pct"/>
          </w:tcPr>
          <w:p w14:paraId="44A22A8F" w14:textId="77777777" w:rsidR="00636FD6" w:rsidRPr="0020033C" w:rsidRDefault="00636FD6" w:rsidP="0019422C">
            <w:pPr>
              <w:pStyle w:val="Agency-body-text"/>
              <w:rPr>
                <w:rFonts w:asciiTheme="majorHAnsi" w:hAnsiTheme="majorHAnsi" w:cstheme="majorHAnsi"/>
              </w:rPr>
            </w:pPr>
          </w:p>
        </w:tc>
      </w:tr>
      <w:tr w:rsidR="00636FD6" w:rsidRPr="0020033C" w14:paraId="0287578C" w14:textId="77777777" w:rsidTr="00F16E21">
        <w:trPr>
          <w:cantSplit/>
        </w:trPr>
        <w:tc>
          <w:tcPr>
            <w:tcW w:w="4250" w:type="pct"/>
          </w:tcPr>
          <w:p w14:paraId="5C1E3D8C" w14:textId="68C9A744" w:rsidR="00636FD6" w:rsidRPr="0020033C" w:rsidRDefault="00636FD6"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b/>
                <w:lang w:bidi="pl-PL"/>
              </w:rPr>
              <w:t>Upraszczamy</w:t>
            </w:r>
            <w:r w:rsidRPr="0020033C">
              <w:rPr>
                <w:rFonts w:asciiTheme="majorHAnsi" w:hAnsiTheme="majorHAnsi" w:cstheme="majorHAnsi"/>
                <w:lang w:bidi="pl-PL"/>
              </w:rPr>
              <w:t xml:space="preserve"> informacje w naszej komunikacji.</w:t>
            </w:r>
          </w:p>
        </w:tc>
        <w:tc>
          <w:tcPr>
            <w:tcW w:w="250" w:type="pct"/>
          </w:tcPr>
          <w:p w14:paraId="0F2C0F3C" w14:textId="77777777" w:rsidR="00636FD6" w:rsidRPr="0020033C" w:rsidRDefault="00636FD6" w:rsidP="0019422C">
            <w:pPr>
              <w:pStyle w:val="Agency-body-text"/>
              <w:rPr>
                <w:rFonts w:asciiTheme="majorHAnsi" w:hAnsiTheme="majorHAnsi" w:cstheme="majorHAnsi"/>
              </w:rPr>
            </w:pPr>
          </w:p>
        </w:tc>
        <w:tc>
          <w:tcPr>
            <w:tcW w:w="250" w:type="pct"/>
          </w:tcPr>
          <w:p w14:paraId="28512F70" w14:textId="77777777" w:rsidR="00636FD6" w:rsidRPr="0020033C" w:rsidRDefault="00636FD6" w:rsidP="0019422C">
            <w:pPr>
              <w:pStyle w:val="Agency-body-text"/>
              <w:rPr>
                <w:rFonts w:asciiTheme="majorHAnsi" w:hAnsiTheme="majorHAnsi" w:cstheme="majorHAnsi"/>
              </w:rPr>
            </w:pPr>
          </w:p>
        </w:tc>
        <w:tc>
          <w:tcPr>
            <w:tcW w:w="250" w:type="pct"/>
          </w:tcPr>
          <w:p w14:paraId="4D95AFD5" w14:textId="77777777" w:rsidR="00636FD6" w:rsidRPr="0020033C" w:rsidRDefault="00636FD6" w:rsidP="0019422C">
            <w:pPr>
              <w:pStyle w:val="Agency-body-text"/>
              <w:rPr>
                <w:rFonts w:asciiTheme="majorHAnsi" w:hAnsiTheme="majorHAnsi" w:cstheme="majorHAnsi"/>
              </w:rPr>
            </w:pPr>
          </w:p>
        </w:tc>
      </w:tr>
      <w:tr w:rsidR="00636FD6" w:rsidRPr="0020033C" w14:paraId="7A5A631F" w14:textId="77777777" w:rsidTr="00F16E21">
        <w:trPr>
          <w:cantSplit/>
        </w:trPr>
        <w:tc>
          <w:tcPr>
            <w:tcW w:w="4250" w:type="pct"/>
          </w:tcPr>
          <w:p w14:paraId="1D364F2F" w14:textId="0B69F64E" w:rsidR="00636FD6" w:rsidRPr="0020033C" w:rsidRDefault="00636FD6"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lang w:bidi="pl-PL"/>
              </w:rPr>
              <w:t xml:space="preserve">W komunikacji z interesariuszami skupiamy się na </w:t>
            </w:r>
            <w:r w:rsidRPr="0020033C">
              <w:rPr>
                <w:rFonts w:asciiTheme="majorHAnsi" w:hAnsiTheme="majorHAnsi" w:cstheme="majorHAnsi"/>
                <w:b/>
                <w:lang w:bidi="pl-PL"/>
              </w:rPr>
              <w:t>kluczowych zagadnieniach polityki</w:t>
            </w:r>
            <w:r w:rsidRPr="0020033C">
              <w:rPr>
                <w:rFonts w:asciiTheme="majorHAnsi" w:hAnsiTheme="majorHAnsi" w:cstheme="majorHAnsi"/>
                <w:lang w:bidi="pl-PL"/>
              </w:rPr>
              <w:t>.</w:t>
            </w:r>
          </w:p>
        </w:tc>
        <w:tc>
          <w:tcPr>
            <w:tcW w:w="250" w:type="pct"/>
          </w:tcPr>
          <w:p w14:paraId="47886FD4" w14:textId="77777777" w:rsidR="00636FD6" w:rsidRPr="0020033C" w:rsidRDefault="00636FD6" w:rsidP="0019422C">
            <w:pPr>
              <w:pStyle w:val="Agency-body-text"/>
              <w:rPr>
                <w:rFonts w:asciiTheme="majorHAnsi" w:hAnsiTheme="majorHAnsi" w:cstheme="majorHAnsi"/>
              </w:rPr>
            </w:pPr>
          </w:p>
        </w:tc>
        <w:tc>
          <w:tcPr>
            <w:tcW w:w="250" w:type="pct"/>
          </w:tcPr>
          <w:p w14:paraId="5836F9DF" w14:textId="77777777" w:rsidR="00636FD6" w:rsidRPr="0020033C" w:rsidRDefault="00636FD6" w:rsidP="0019422C">
            <w:pPr>
              <w:pStyle w:val="Agency-body-text"/>
              <w:rPr>
                <w:rFonts w:asciiTheme="majorHAnsi" w:hAnsiTheme="majorHAnsi" w:cstheme="majorHAnsi"/>
              </w:rPr>
            </w:pPr>
          </w:p>
        </w:tc>
        <w:tc>
          <w:tcPr>
            <w:tcW w:w="250" w:type="pct"/>
          </w:tcPr>
          <w:p w14:paraId="501CC264" w14:textId="77777777" w:rsidR="00636FD6" w:rsidRPr="0020033C" w:rsidRDefault="00636FD6" w:rsidP="0019422C">
            <w:pPr>
              <w:pStyle w:val="Agency-body-text"/>
              <w:rPr>
                <w:rFonts w:asciiTheme="majorHAnsi" w:hAnsiTheme="majorHAnsi" w:cstheme="majorHAnsi"/>
              </w:rPr>
            </w:pPr>
          </w:p>
        </w:tc>
      </w:tr>
      <w:tr w:rsidR="00636FD6" w:rsidRPr="0020033C" w14:paraId="5CB49A3C" w14:textId="77777777" w:rsidTr="00F16E21">
        <w:trPr>
          <w:cantSplit/>
        </w:trPr>
        <w:tc>
          <w:tcPr>
            <w:tcW w:w="4250" w:type="pct"/>
          </w:tcPr>
          <w:p w14:paraId="78999292" w14:textId="256502BB" w:rsidR="00636FD6" w:rsidRPr="0020033C" w:rsidRDefault="00636FD6"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lang w:bidi="pl-PL"/>
              </w:rPr>
              <w:t xml:space="preserve">Priorytety naszej komunikacji są </w:t>
            </w:r>
            <w:r w:rsidRPr="0020033C">
              <w:rPr>
                <w:rFonts w:asciiTheme="majorHAnsi" w:hAnsiTheme="majorHAnsi" w:cstheme="majorHAnsi"/>
                <w:b/>
                <w:lang w:bidi="pl-PL"/>
              </w:rPr>
              <w:t xml:space="preserve">jasne i określone </w:t>
            </w:r>
            <w:r w:rsidRPr="0020033C">
              <w:rPr>
                <w:rFonts w:asciiTheme="majorHAnsi" w:hAnsiTheme="majorHAnsi" w:cstheme="majorHAnsi"/>
                <w:lang w:bidi="pl-PL"/>
              </w:rPr>
              <w:t>(</w:t>
            </w:r>
            <w:r w:rsidR="00470208">
              <w:rPr>
                <w:rFonts w:asciiTheme="majorHAnsi" w:hAnsiTheme="majorHAnsi" w:cstheme="majorHAnsi"/>
                <w:lang w:bidi="pl-PL"/>
              </w:rPr>
              <w:t>np. </w:t>
            </w:r>
            <w:r w:rsidRPr="0020033C">
              <w:rPr>
                <w:rFonts w:asciiTheme="majorHAnsi" w:hAnsiTheme="majorHAnsi" w:cstheme="majorHAnsi"/>
                <w:lang w:bidi="pl-PL"/>
              </w:rPr>
              <w:t>priorytetowe traktowanie komunikacji związanej z dobrostanem).</w:t>
            </w:r>
          </w:p>
        </w:tc>
        <w:tc>
          <w:tcPr>
            <w:tcW w:w="250" w:type="pct"/>
          </w:tcPr>
          <w:p w14:paraId="3698E40D" w14:textId="77777777" w:rsidR="00636FD6" w:rsidRPr="0020033C" w:rsidRDefault="00636FD6" w:rsidP="0019422C">
            <w:pPr>
              <w:pStyle w:val="Agency-body-text"/>
              <w:rPr>
                <w:rFonts w:asciiTheme="majorHAnsi" w:hAnsiTheme="majorHAnsi" w:cstheme="majorHAnsi"/>
              </w:rPr>
            </w:pPr>
          </w:p>
        </w:tc>
        <w:tc>
          <w:tcPr>
            <w:tcW w:w="250" w:type="pct"/>
          </w:tcPr>
          <w:p w14:paraId="227187B0" w14:textId="77777777" w:rsidR="00636FD6" w:rsidRPr="0020033C" w:rsidRDefault="00636FD6" w:rsidP="0019422C">
            <w:pPr>
              <w:pStyle w:val="Agency-body-text"/>
              <w:rPr>
                <w:rFonts w:asciiTheme="majorHAnsi" w:hAnsiTheme="majorHAnsi" w:cstheme="majorHAnsi"/>
              </w:rPr>
            </w:pPr>
          </w:p>
        </w:tc>
        <w:tc>
          <w:tcPr>
            <w:tcW w:w="250" w:type="pct"/>
          </w:tcPr>
          <w:p w14:paraId="786F30EB" w14:textId="77777777" w:rsidR="00636FD6" w:rsidRPr="0020033C" w:rsidRDefault="00636FD6" w:rsidP="0019422C">
            <w:pPr>
              <w:pStyle w:val="Agency-body-text"/>
              <w:rPr>
                <w:rFonts w:asciiTheme="majorHAnsi" w:hAnsiTheme="majorHAnsi" w:cstheme="majorHAnsi"/>
              </w:rPr>
            </w:pPr>
          </w:p>
        </w:tc>
      </w:tr>
      <w:tr w:rsidR="00636FD6" w:rsidRPr="0020033C" w14:paraId="441B5E44" w14:textId="77777777" w:rsidTr="00F16E21">
        <w:trPr>
          <w:cantSplit/>
        </w:trPr>
        <w:tc>
          <w:tcPr>
            <w:tcW w:w="4250" w:type="pct"/>
          </w:tcPr>
          <w:p w14:paraId="178DDB2C" w14:textId="770594C2" w:rsidR="00636FD6" w:rsidRPr="0020033C" w:rsidRDefault="00636FD6"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lang w:bidi="pl-PL"/>
              </w:rPr>
              <w:t xml:space="preserve">Mamy </w:t>
            </w:r>
            <w:r w:rsidRPr="0020033C">
              <w:rPr>
                <w:rFonts w:asciiTheme="majorHAnsi" w:hAnsiTheme="majorHAnsi" w:cstheme="majorHAnsi"/>
                <w:b/>
                <w:lang w:bidi="pl-PL"/>
              </w:rPr>
              <w:t xml:space="preserve">zdefiniowane ramy czasowe </w:t>
            </w:r>
            <w:r w:rsidRPr="0020033C">
              <w:rPr>
                <w:rFonts w:asciiTheme="majorHAnsi" w:hAnsiTheme="majorHAnsi" w:cstheme="majorHAnsi"/>
                <w:lang w:bidi="pl-PL"/>
              </w:rPr>
              <w:t>w naszych procesach komunikacji (</w:t>
            </w:r>
            <w:r w:rsidR="00470208">
              <w:rPr>
                <w:rFonts w:asciiTheme="majorHAnsi" w:hAnsiTheme="majorHAnsi" w:cstheme="majorHAnsi"/>
                <w:lang w:bidi="pl-PL"/>
              </w:rPr>
              <w:t>np. </w:t>
            </w:r>
            <w:r w:rsidRPr="0020033C">
              <w:rPr>
                <w:rFonts w:asciiTheme="majorHAnsi" w:hAnsiTheme="majorHAnsi" w:cstheme="majorHAnsi"/>
                <w:lang w:bidi="pl-PL"/>
              </w:rPr>
              <w:t>skupiamy się na roli terminowych odpowiedzi).</w:t>
            </w:r>
          </w:p>
        </w:tc>
        <w:tc>
          <w:tcPr>
            <w:tcW w:w="250" w:type="pct"/>
          </w:tcPr>
          <w:p w14:paraId="381DE5A0" w14:textId="77777777" w:rsidR="00636FD6" w:rsidRPr="0020033C" w:rsidRDefault="00636FD6" w:rsidP="0019422C">
            <w:pPr>
              <w:pStyle w:val="Agency-body-text"/>
              <w:rPr>
                <w:rFonts w:asciiTheme="majorHAnsi" w:hAnsiTheme="majorHAnsi" w:cstheme="majorHAnsi"/>
              </w:rPr>
            </w:pPr>
          </w:p>
        </w:tc>
        <w:tc>
          <w:tcPr>
            <w:tcW w:w="250" w:type="pct"/>
          </w:tcPr>
          <w:p w14:paraId="6DFEFF44" w14:textId="77777777" w:rsidR="00636FD6" w:rsidRPr="0020033C" w:rsidRDefault="00636FD6" w:rsidP="0019422C">
            <w:pPr>
              <w:pStyle w:val="Agency-body-text"/>
              <w:rPr>
                <w:rFonts w:asciiTheme="majorHAnsi" w:hAnsiTheme="majorHAnsi" w:cstheme="majorHAnsi"/>
              </w:rPr>
            </w:pPr>
          </w:p>
        </w:tc>
        <w:tc>
          <w:tcPr>
            <w:tcW w:w="250" w:type="pct"/>
          </w:tcPr>
          <w:p w14:paraId="6A93D33B" w14:textId="77777777" w:rsidR="00636FD6" w:rsidRPr="0020033C" w:rsidRDefault="00636FD6" w:rsidP="0019422C">
            <w:pPr>
              <w:pStyle w:val="Agency-body-text"/>
              <w:rPr>
                <w:rFonts w:asciiTheme="majorHAnsi" w:hAnsiTheme="majorHAnsi" w:cstheme="majorHAnsi"/>
              </w:rPr>
            </w:pPr>
          </w:p>
        </w:tc>
      </w:tr>
      <w:tr w:rsidR="00636FD6" w:rsidRPr="0020033C" w14:paraId="6508FE53" w14:textId="77777777" w:rsidTr="00F16E21">
        <w:trPr>
          <w:cantSplit/>
        </w:trPr>
        <w:tc>
          <w:tcPr>
            <w:tcW w:w="4250" w:type="pct"/>
          </w:tcPr>
          <w:p w14:paraId="68FC3CC1" w14:textId="364EC002" w:rsidR="001B034D" w:rsidRPr="0020033C" w:rsidRDefault="00FD416B" w:rsidP="00DB7881">
            <w:pPr>
              <w:pStyle w:val="Agency-body-text"/>
              <w:numPr>
                <w:ilvl w:val="0"/>
                <w:numId w:val="19"/>
              </w:numPr>
              <w:ind w:left="306" w:hanging="306"/>
              <w:rPr>
                <w:rFonts w:asciiTheme="majorHAnsi" w:hAnsiTheme="majorHAnsi" w:cstheme="majorHAnsi"/>
              </w:rPr>
            </w:pPr>
            <w:r w:rsidRPr="0020033C">
              <w:rPr>
                <w:rFonts w:asciiTheme="majorHAnsi" w:hAnsiTheme="majorHAnsi" w:cstheme="majorHAnsi"/>
                <w:lang w:bidi="pl-PL"/>
              </w:rPr>
              <w:t>Inne (</w:t>
            </w:r>
            <w:r w:rsidRPr="0020033C">
              <w:rPr>
                <w:rFonts w:asciiTheme="majorHAnsi" w:hAnsiTheme="majorHAnsi" w:cstheme="majorHAnsi"/>
                <w:i/>
                <w:lang w:bidi="pl-PL"/>
              </w:rPr>
              <w:t>podać jakie</w:t>
            </w:r>
            <w:r w:rsidRPr="0020033C">
              <w:rPr>
                <w:rFonts w:asciiTheme="majorHAnsi" w:hAnsiTheme="majorHAnsi" w:cstheme="majorHAnsi"/>
                <w:lang w:bidi="pl-PL"/>
              </w:rPr>
              <w:t xml:space="preserve">): </w:t>
            </w:r>
          </w:p>
        </w:tc>
        <w:tc>
          <w:tcPr>
            <w:tcW w:w="250" w:type="pct"/>
          </w:tcPr>
          <w:p w14:paraId="2FB3A117" w14:textId="77777777" w:rsidR="00636FD6" w:rsidRPr="0020033C" w:rsidRDefault="00636FD6" w:rsidP="0019422C">
            <w:pPr>
              <w:pStyle w:val="Agency-body-text"/>
              <w:rPr>
                <w:rFonts w:asciiTheme="majorHAnsi" w:hAnsiTheme="majorHAnsi" w:cstheme="majorHAnsi"/>
              </w:rPr>
            </w:pPr>
          </w:p>
        </w:tc>
        <w:tc>
          <w:tcPr>
            <w:tcW w:w="250" w:type="pct"/>
          </w:tcPr>
          <w:p w14:paraId="1937B531" w14:textId="77777777" w:rsidR="00636FD6" w:rsidRPr="0020033C" w:rsidRDefault="00636FD6" w:rsidP="0019422C">
            <w:pPr>
              <w:pStyle w:val="Agency-body-text"/>
              <w:rPr>
                <w:rFonts w:asciiTheme="majorHAnsi" w:hAnsiTheme="majorHAnsi" w:cstheme="majorHAnsi"/>
              </w:rPr>
            </w:pPr>
          </w:p>
        </w:tc>
        <w:tc>
          <w:tcPr>
            <w:tcW w:w="250" w:type="pct"/>
          </w:tcPr>
          <w:p w14:paraId="092ED75F" w14:textId="77777777" w:rsidR="00636FD6" w:rsidRPr="0020033C" w:rsidRDefault="00636FD6" w:rsidP="0019422C">
            <w:pPr>
              <w:pStyle w:val="Agency-body-text"/>
              <w:rPr>
                <w:rFonts w:asciiTheme="majorHAnsi" w:hAnsiTheme="majorHAnsi" w:cstheme="majorHAnsi"/>
              </w:rPr>
            </w:pPr>
          </w:p>
        </w:tc>
      </w:tr>
    </w:tbl>
    <w:p w14:paraId="40584AA7" w14:textId="2C42DE2E" w:rsidR="00D118F2" w:rsidRPr="0020033C" w:rsidRDefault="004E1B04" w:rsidP="00DB7881">
      <w:pPr>
        <w:pStyle w:val="Agency-heading-3"/>
        <w:numPr>
          <w:ilvl w:val="0"/>
          <w:numId w:val="24"/>
        </w:numPr>
        <w:ind w:left="357" w:hanging="357"/>
        <w:rPr>
          <w:rFonts w:asciiTheme="majorHAnsi" w:hAnsiTheme="majorHAnsi" w:cstheme="majorHAnsi"/>
        </w:rPr>
      </w:pPr>
      <w:bookmarkStart w:id="39" w:name="_Toc165622487"/>
      <w:r w:rsidRPr="0020033C">
        <w:rPr>
          <w:rFonts w:asciiTheme="majorHAnsi" w:hAnsiTheme="majorHAnsi" w:cstheme="majorHAnsi"/>
          <w:lang w:bidi="pl-PL"/>
        </w:rPr>
        <w:t>Dostępność</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20033C" w14:paraId="6F8E3592" w14:textId="77777777" w:rsidTr="00640A68">
        <w:trPr>
          <w:cantSplit/>
          <w:tblHeader/>
        </w:trPr>
        <w:tc>
          <w:tcPr>
            <w:tcW w:w="4250" w:type="pct"/>
            <w:shd w:val="clear" w:color="auto" w:fill="D9D9D9" w:themeFill="background1" w:themeFillShade="D9"/>
          </w:tcPr>
          <w:p w14:paraId="0E6F00DF" w14:textId="447A3943" w:rsidR="00CB1517" w:rsidRPr="0020033C" w:rsidRDefault="00CB1517" w:rsidP="00E34C37">
            <w:pPr>
              <w:pStyle w:val="Agency-body-text"/>
              <w:rPr>
                <w:rFonts w:asciiTheme="majorHAnsi" w:hAnsiTheme="majorHAnsi" w:cstheme="majorHAnsi"/>
                <w:b/>
                <w:bCs/>
              </w:rPr>
            </w:pPr>
            <w:r w:rsidRPr="0020033C">
              <w:rPr>
                <w:rFonts w:asciiTheme="majorHAnsi" w:hAnsiTheme="majorHAnsi" w:cstheme="majorHAnsi"/>
                <w:b/>
                <w:lang w:bidi="pl-PL"/>
              </w:rPr>
              <w:t>Deklaracje przewodnie</w:t>
            </w:r>
          </w:p>
        </w:tc>
        <w:tc>
          <w:tcPr>
            <w:tcW w:w="250" w:type="pct"/>
            <w:shd w:val="clear" w:color="auto" w:fill="D9D9D9" w:themeFill="background1" w:themeFillShade="D9"/>
          </w:tcPr>
          <w:p w14:paraId="53812202" w14:textId="77777777" w:rsidR="00CB1517" w:rsidRPr="0020033C" w:rsidRDefault="00CB1517" w:rsidP="00E34C37">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0</w:t>
            </w:r>
          </w:p>
        </w:tc>
        <w:tc>
          <w:tcPr>
            <w:tcW w:w="250" w:type="pct"/>
            <w:shd w:val="clear" w:color="auto" w:fill="D9D9D9" w:themeFill="background1" w:themeFillShade="D9"/>
          </w:tcPr>
          <w:p w14:paraId="1C028D02" w14:textId="77777777" w:rsidR="00CB1517" w:rsidRPr="0020033C" w:rsidRDefault="00CB1517" w:rsidP="00E34C37">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1</w:t>
            </w:r>
          </w:p>
        </w:tc>
        <w:tc>
          <w:tcPr>
            <w:tcW w:w="250" w:type="pct"/>
            <w:shd w:val="clear" w:color="auto" w:fill="D9D9D9" w:themeFill="background1" w:themeFillShade="D9"/>
          </w:tcPr>
          <w:p w14:paraId="28E836E2" w14:textId="77777777" w:rsidR="00CB1517" w:rsidRPr="0020033C" w:rsidRDefault="00CB1517" w:rsidP="00E34C37">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2</w:t>
            </w:r>
          </w:p>
        </w:tc>
      </w:tr>
      <w:tr w:rsidR="00CB1517" w:rsidRPr="0020033C" w14:paraId="35BDFA0E" w14:textId="77777777" w:rsidTr="00640A68">
        <w:trPr>
          <w:cantSplit/>
        </w:trPr>
        <w:tc>
          <w:tcPr>
            <w:tcW w:w="4250" w:type="pct"/>
            <w:shd w:val="clear" w:color="auto" w:fill="DBE5F1" w:themeFill="accent1" w:themeFillTint="33"/>
          </w:tcPr>
          <w:p w14:paraId="3F054355" w14:textId="67EE98E1" w:rsidR="00CB1517" w:rsidRPr="0020033C" w:rsidRDefault="00CB1517" w:rsidP="0019422C">
            <w:pPr>
              <w:pStyle w:val="Agency-body-text"/>
              <w:rPr>
                <w:rFonts w:asciiTheme="majorHAnsi" w:hAnsiTheme="majorHAnsi" w:cstheme="majorHAnsi"/>
              </w:rPr>
            </w:pPr>
            <w:r w:rsidRPr="0020033C">
              <w:rPr>
                <w:rFonts w:asciiTheme="majorHAnsi" w:hAnsiTheme="majorHAnsi" w:cstheme="majorHAnsi"/>
                <w:lang w:bidi="pl-PL"/>
              </w:rPr>
              <w:t>Informujemy o decyzjach i procesach podejmowania decyzji w </w:t>
            </w:r>
            <w:r w:rsidRPr="0020033C">
              <w:rPr>
                <w:rFonts w:asciiTheme="majorHAnsi" w:hAnsiTheme="majorHAnsi" w:cstheme="majorHAnsi"/>
                <w:b/>
                <w:lang w:bidi="pl-PL"/>
              </w:rPr>
              <w:t>przystępny</w:t>
            </w:r>
            <w:r w:rsidRPr="0020033C">
              <w:rPr>
                <w:rFonts w:asciiTheme="majorHAnsi" w:hAnsiTheme="majorHAnsi" w:cstheme="majorHAnsi"/>
                <w:lang w:bidi="pl-PL"/>
              </w:rPr>
              <w:t xml:space="preserve"> sposób.</w:t>
            </w:r>
          </w:p>
        </w:tc>
        <w:tc>
          <w:tcPr>
            <w:tcW w:w="250" w:type="pct"/>
            <w:shd w:val="clear" w:color="auto" w:fill="DBE5F1" w:themeFill="accent1" w:themeFillTint="33"/>
          </w:tcPr>
          <w:p w14:paraId="47F4D9B6" w14:textId="77777777" w:rsidR="00CB1517" w:rsidRPr="0020033C"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20033C"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20033C" w:rsidRDefault="00CB1517" w:rsidP="0019422C">
            <w:pPr>
              <w:pStyle w:val="Agency-body-text"/>
              <w:rPr>
                <w:rFonts w:asciiTheme="majorHAnsi" w:hAnsiTheme="majorHAnsi" w:cstheme="majorHAnsi"/>
              </w:rPr>
            </w:pPr>
          </w:p>
        </w:tc>
      </w:tr>
      <w:tr w:rsidR="00CB1517" w:rsidRPr="0020033C" w14:paraId="5BBBD932" w14:textId="77777777" w:rsidTr="00F16E21">
        <w:trPr>
          <w:cantSplit/>
        </w:trPr>
        <w:tc>
          <w:tcPr>
            <w:tcW w:w="4250" w:type="pct"/>
          </w:tcPr>
          <w:p w14:paraId="542ECA65" w14:textId="48A8F7E3" w:rsidR="00CB1517"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lang w:bidi="pl-PL"/>
              </w:rPr>
              <w:t>Korzystamy z </w:t>
            </w:r>
            <w:r w:rsidRPr="0020033C">
              <w:rPr>
                <w:rFonts w:asciiTheme="majorHAnsi" w:hAnsiTheme="majorHAnsi" w:cstheme="majorHAnsi"/>
                <w:b/>
                <w:lang w:bidi="pl-PL"/>
              </w:rPr>
              <w:t>wielu odpowiednich kanałów</w:t>
            </w:r>
            <w:r w:rsidRPr="0020033C">
              <w:rPr>
                <w:rFonts w:asciiTheme="majorHAnsi" w:hAnsiTheme="majorHAnsi" w:cstheme="majorHAnsi"/>
                <w:lang w:bidi="pl-PL"/>
              </w:rPr>
              <w:t xml:space="preserve"> komunikacji z interesariuszami (</w:t>
            </w:r>
            <w:r w:rsidR="00470208">
              <w:rPr>
                <w:rFonts w:asciiTheme="majorHAnsi" w:hAnsiTheme="majorHAnsi" w:cstheme="majorHAnsi"/>
                <w:lang w:bidi="pl-PL"/>
              </w:rPr>
              <w:t>np. </w:t>
            </w:r>
            <w:r w:rsidRPr="0020033C">
              <w:rPr>
                <w:rFonts w:asciiTheme="majorHAnsi" w:hAnsiTheme="majorHAnsi" w:cstheme="majorHAnsi"/>
                <w:lang w:bidi="pl-PL"/>
              </w:rPr>
              <w:t>wykorzystując kanały preferowane przez grupę docelową).</w:t>
            </w:r>
          </w:p>
        </w:tc>
        <w:tc>
          <w:tcPr>
            <w:tcW w:w="250" w:type="pct"/>
          </w:tcPr>
          <w:p w14:paraId="22176055" w14:textId="77777777" w:rsidR="00CB1517" w:rsidRPr="0020033C" w:rsidRDefault="00CB1517" w:rsidP="0019422C">
            <w:pPr>
              <w:pStyle w:val="Agency-body-text"/>
              <w:rPr>
                <w:rFonts w:asciiTheme="majorHAnsi" w:hAnsiTheme="majorHAnsi" w:cstheme="majorHAnsi"/>
              </w:rPr>
            </w:pPr>
          </w:p>
        </w:tc>
        <w:tc>
          <w:tcPr>
            <w:tcW w:w="250" w:type="pct"/>
          </w:tcPr>
          <w:p w14:paraId="75D755F9" w14:textId="77777777" w:rsidR="00CB1517" w:rsidRPr="0020033C" w:rsidRDefault="00CB1517" w:rsidP="0019422C">
            <w:pPr>
              <w:pStyle w:val="Agency-body-text"/>
              <w:rPr>
                <w:rFonts w:asciiTheme="majorHAnsi" w:hAnsiTheme="majorHAnsi" w:cstheme="majorHAnsi"/>
              </w:rPr>
            </w:pPr>
          </w:p>
        </w:tc>
        <w:tc>
          <w:tcPr>
            <w:tcW w:w="250" w:type="pct"/>
          </w:tcPr>
          <w:p w14:paraId="610A1B08" w14:textId="77777777" w:rsidR="00CB1517" w:rsidRPr="0020033C" w:rsidRDefault="00CB1517" w:rsidP="0019422C">
            <w:pPr>
              <w:pStyle w:val="Agency-body-text"/>
              <w:rPr>
                <w:rFonts w:asciiTheme="majorHAnsi" w:hAnsiTheme="majorHAnsi" w:cstheme="majorHAnsi"/>
              </w:rPr>
            </w:pPr>
          </w:p>
        </w:tc>
      </w:tr>
      <w:tr w:rsidR="00CB1517" w:rsidRPr="0020033C" w14:paraId="7CE3C602" w14:textId="77777777" w:rsidTr="00F16E21">
        <w:trPr>
          <w:cantSplit/>
        </w:trPr>
        <w:tc>
          <w:tcPr>
            <w:tcW w:w="4250" w:type="pct"/>
          </w:tcPr>
          <w:p w14:paraId="50884474" w14:textId="24D65026" w:rsidR="00CB1517"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lang w:bidi="pl-PL"/>
              </w:rPr>
              <w:t xml:space="preserve">Używamy </w:t>
            </w:r>
            <w:r w:rsidRPr="0020033C">
              <w:rPr>
                <w:rFonts w:asciiTheme="majorHAnsi" w:hAnsiTheme="majorHAnsi" w:cstheme="majorHAnsi"/>
                <w:b/>
                <w:lang w:bidi="pl-PL"/>
              </w:rPr>
              <w:t>przystępnych formatów</w:t>
            </w:r>
            <w:r w:rsidRPr="0020033C">
              <w:rPr>
                <w:rFonts w:asciiTheme="majorHAnsi" w:hAnsiTheme="majorHAnsi" w:cstheme="majorHAnsi"/>
                <w:lang w:bidi="pl-PL"/>
              </w:rPr>
              <w:t xml:space="preserve"> w naszych procesach komunikacji.</w:t>
            </w:r>
          </w:p>
        </w:tc>
        <w:tc>
          <w:tcPr>
            <w:tcW w:w="250" w:type="pct"/>
          </w:tcPr>
          <w:p w14:paraId="16B7088F" w14:textId="77777777" w:rsidR="00CB1517" w:rsidRPr="0020033C" w:rsidRDefault="00CB1517" w:rsidP="0019422C">
            <w:pPr>
              <w:pStyle w:val="Agency-body-text"/>
              <w:rPr>
                <w:rFonts w:asciiTheme="majorHAnsi" w:hAnsiTheme="majorHAnsi" w:cstheme="majorHAnsi"/>
              </w:rPr>
            </w:pPr>
          </w:p>
        </w:tc>
        <w:tc>
          <w:tcPr>
            <w:tcW w:w="250" w:type="pct"/>
          </w:tcPr>
          <w:p w14:paraId="06D01771" w14:textId="77777777" w:rsidR="00CB1517" w:rsidRPr="0020033C" w:rsidRDefault="00CB1517" w:rsidP="0019422C">
            <w:pPr>
              <w:pStyle w:val="Agency-body-text"/>
              <w:rPr>
                <w:rFonts w:asciiTheme="majorHAnsi" w:hAnsiTheme="majorHAnsi" w:cstheme="majorHAnsi"/>
              </w:rPr>
            </w:pPr>
          </w:p>
        </w:tc>
        <w:tc>
          <w:tcPr>
            <w:tcW w:w="250" w:type="pct"/>
          </w:tcPr>
          <w:p w14:paraId="781FF415" w14:textId="77777777" w:rsidR="00CB1517" w:rsidRPr="0020033C" w:rsidRDefault="00CB1517" w:rsidP="0019422C">
            <w:pPr>
              <w:pStyle w:val="Agency-body-text"/>
              <w:rPr>
                <w:rFonts w:asciiTheme="majorHAnsi" w:hAnsiTheme="majorHAnsi" w:cstheme="majorHAnsi"/>
              </w:rPr>
            </w:pPr>
          </w:p>
        </w:tc>
      </w:tr>
      <w:tr w:rsidR="00CB1517" w:rsidRPr="0020033C" w14:paraId="1F29372C" w14:textId="77777777" w:rsidTr="00F16E21">
        <w:trPr>
          <w:cantSplit/>
        </w:trPr>
        <w:tc>
          <w:tcPr>
            <w:tcW w:w="4250" w:type="pct"/>
          </w:tcPr>
          <w:p w14:paraId="493028A5" w14:textId="2FA1C919" w:rsidR="00CB1517"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lang w:bidi="pl-PL"/>
              </w:rPr>
              <w:lastRenderedPageBreak/>
              <w:t xml:space="preserve">Używamy </w:t>
            </w:r>
            <w:r w:rsidRPr="0020033C">
              <w:rPr>
                <w:rFonts w:asciiTheme="majorHAnsi" w:hAnsiTheme="majorHAnsi" w:cstheme="majorHAnsi"/>
                <w:b/>
                <w:lang w:bidi="pl-PL"/>
              </w:rPr>
              <w:t>odpowiedniego i przystępnego stylu i języka</w:t>
            </w:r>
            <w:r w:rsidRPr="0020033C">
              <w:rPr>
                <w:rFonts w:asciiTheme="majorHAnsi" w:hAnsiTheme="majorHAnsi" w:cstheme="majorHAnsi"/>
                <w:lang w:bidi="pl-PL"/>
              </w:rPr>
              <w:t xml:space="preserve"> w naszej komunikacji z interesariuszami (</w:t>
            </w:r>
            <w:r w:rsidR="00470208">
              <w:rPr>
                <w:rFonts w:asciiTheme="majorHAnsi" w:hAnsiTheme="majorHAnsi" w:cstheme="majorHAnsi"/>
                <w:lang w:bidi="pl-PL"/>
              </w:rPr>
              <w:t>np. </w:t>
            </w:r>
            <w:r w:rsidRPr="0020033C">
              <w:rPr>
                <w:rFonts w:asciiTheme="majorHAnsi" w:hAnsiTheme="majorHAnsi" w:cstheme="majorHAnsi"/>
                <w:lang w:bidi="pl-PL"/>
              </w:rPr>
              <w:t>używamy języka włączającego).</w:t>
            </w:r>
          </w:p>
        </w:tc>
        <w:tc>
          <w:tcPr>
            <w:tcW w:w="250" w:type="pct"/>
          </w:tcPr>
          <w:p w14:paraId="57942DC3" w14:textId="77777777" w:rsidR="00CB1517" w:rsidRPr="0020033C" w:rsidRDefault="00CB1517" w:rsidP="0019422C">
            <w:pPr>
              <w:pStyle w:val="Agency-body-text"/>
              <w:rPr>
                <w:rFonts w:asciiTheme="majorHAnsi" w:hAnsiTheme="majorHAnsi" w:cstheme="majorHAnsi"/>
              </w:rPr>
            </w:pPr>
          </w:p>
        </w:tc>
        <w:tc>
          <w:tcPr>
            <w:tcW w:w="250" w:type="pct"/>
          </w:tcPr>
          <w:p w14:paraId="6AAC7A4A" w14:textId="77777777" w:rsidR="00CB1517" w:rsidRPr="0020033C" w:rsidRDefault="00CB1517" w:rsidP="0019422C">
            <w:pPr>
              <w:pStyle w:val="Agency-body-text"/>
              <w:rPr>
                <w:rFonts w:asciiTheme="majorHAnsi" w:hAnsiTheme="majorHAnsi" w:cstheme="majorHAnsi"/>
              </w:rPr>
            </w:pPr>
          </w:p>
        </w:tc>
        <w:tc>
          <w:tcPr>
            <w:tcW w:w="250" w:type="pct"/>
          </w:tcPr>
          <w:p w14:paraId="75DC4AA9" w14:textId="77777777" w:rsidR="00CB1517" w:rsidRPr="0020033C" w:rsidRDefault="00CB1517" w:rsidP="0019422C">
            <w:pPr>
              <w:pStyle w:val="Agency-body-text"/>
              <w:rPr>
                <w:rFonts w:asciiTheme="majorHAnsi" w:hAnsiTheme="majorHAnsi" w:cstheme="majorHAnsi"/>
              </w:rPr>
            </w:pPr>
          </w:p>
        </w:tc>
      </w:tr>
      <w:tr w:rsidR="00CB1517" w:rsidRPr="0020033C" w14:paraId="31406CB0" w14:textId="77777777" w:rsidTr="00F16E21">
        <w:trPr>
          <w:cantSplit/>
        </w:trPr>
        <w:tc>
          <w:tcPr>
            <w:tcW w:w="4250" w:type="pct"/>
          </w:tcPr>
          <w:p w14:paraId="0B365D8B" w14:textId="790A4E4A" w:rsidR="00CB1517"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b/>
                <w:lang w:bidi="pl-PL"/>
              </w:rPr>
              <w:t>Dostosowujemy nasz język</w:t>
            </w:r>
            <w:r w:rsidRPr="0020033C">
              <w:rPr>
                <w:rFonts w:asciiTheme="majorHAnsi" w:hAnsiTheme="majorHAnsi" w:cstheme="majorHAnsi"/>
                <w:lang w:bidi="pl-PL"/>
              </w:rPr>
              <w:t xml:space="preserve"> do odbiorców wiadomości (</w:t>
            </w:r>
            <w:r w:rsidR="00470208">
              <w:rPr>
                <w:rFonts w:asciiTheme="majorHAnsi" w:hAnsiTheme="majorHAnsi" w:cstheme="majorHAnsi"/>
                <w:lang w:bidi="pl-PL"/>
              </w:rPr>
              <w:t>np. </w:t>
            </w:r>
            <w:r w:rsidRPr="0020033C">
              <w:rPr>
                <w:rFonts w:asciiTheme="majorHAnsi" w:hAnsiTheme="majorHAnsi" w:cstheme="majorHAnsi"/>
                <w:lang w:bidi="pl-PL"/>
              </w:rPr>
              <w:t>wiele języków, prosty lub prostszy język) w naszych procesach komunikacji.</w:t>
            </w:r>
          </w:p>
        </w:tc>
        <w:tc>
          <w:tcPr>
            <w:tcW w:w="250" w:type="pct"/>
          </w:tcPr>
          <w:p w14:paraId="3FAF46B5" w14:textId="77777777" w:rsidR="00CB1517" w:rsidRPr="0020033C" w:rsidRDefault="00CB1517" w:rsidP="0019422C">
            <w:pPr>
              <w:pStyle w:val="Agency-body-text"/>
              <w:rPr>
                <w:rFonts w:asciiTheme="majorHAnsi" w:hAnsiTheme="majorHAnsi" w:cstheme="majorHAnsi"/>
              </w:rPr>
            </w:pPr>
          </w:p>
        </w:tc>
        <w:tc>
          <w:tcPr>
            <w:tcW w:w="250" w:type="pct"/>
          </w:tcPr>
          <w:p w14:paraId="423863D9" w14:textId="77777777" w:rsidR="00CB1517" w:rsidRPr="0020033C" w:rsidRDefault="00CB1517" w:rsidP="0019422C">
            <w:pPr>
              <w:pStyle w:val="Agency-body-text"/>
              <w:rPr>
                <w:rFonts w:asciiTheme="majorHAnsi" w:hAnsiTheme="majorHAnsi" w:cstheme="majorHAnsi"/>
              </w:rPr>
            </w:pPr>
          </w:p>
        </w:tc>
        <w:tc>
          <w:tcPr>
            <w:tcW w:w="250" w:type="pct"/>
          </w:tcPr>
          <w:p w14:paraId="085B4A5C" w14:textId="77777777" w:rsidR="00CB1517" w:rsidRPr="0020033C" w:rsidRDefault="00CB1517" w:rsidP="0019422C">
            <w:pPr>
              <w:pStyle w:val="Agency-body-text"/>
              <w:rPr>
                <w:rFonts w:asciiTheme="majorHAnsi" w:hAnsiTheme="majorHAnsi" w:cstheme="majorHAnsi"/>
              </w:rPr>
            </w:pPr>
          </w:p>
        </w:tc>
      </w:tr>
      <w:tr w:rsidR="00CB1517" w:rsidRPr="0020033C" w14:paraId="2B78CECC" w14:textId="77777777" w:rsidTr="00F16E21">
        <w:trPr>
          <w:cantSplit/>
        </w:trPr>
        <w:tc>
          <w:tcPr>
            <w:tcW w:w="4250" w:type="pct"/>
          </w:tcPr>
          <w:p w14:paraId="0F96576F" w14:textId="2D7BCCA3" w:rsidR="00CB1517"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lang w:bidi="pl-PL"/>
              </w:rPr>
              <w:t xml:space="preserve">Włączamy interesariuszy w dyskusje na temat procesów komunikacji, aby zapewnić </w:t>
            </w:r>
            <w:r w:rsidRPr="0020033C">
              <w:rPr>
                <w:rFonts w:asciiTheme="majorHAnsi" w:hAnsiTheme="majorHAnsi" w:cstheme="majorHAnsi"/>
                <w:b/>
                <w:lang w:bidi="pl-PL"/>
              </w:rPr>
              <w:t>dostępność</w:t>
            </w:r>
            <w:r w:rsidRPr="0020033C">
              <w:rPr>
                <w:rFonts w:asciiTheme="majorHAnsi" w:hAnsiTheme="majorHAnsi" w:cstheme="majorHAnsi"/>
                <w:lang w:bidi="pl-PL"/>
              </w:rPr>
              <w:t xml:space="preserve"> komunikacji i dostosować ją do potrzeb grupy docelowej.</w:t>
            </w:r>
          </w:p>
        </w:tc>
        <w:tc>
          <w:tcPr>
            <w:tcW w:w="250" w:type="pct"/>
          </w:tcPr>
          <w:p w14:paraId="15A4F958" w14:textId="77777777" w:rsidR="00CB1517" w:rsidRPr="0020033C" w:rsidRDefault="00CB1517" w:rsidP="0019422C">
            <w:pPr>
              <w:pStyle w:val="Agency-body-text"/>
              <w:rPr>
                <w:rFonts w:asciiTheme="majorHAnsi" w:hAnsiTheme="majorHAnsi" w:cstheme="majorHAnsi"/>
              </w:rPr>
            </w:pPr>
          </w:p>
        </w:tc>
        <w:tc>
          <w:tcPr>
            <w:tcW w:w="250" w:type="pct"/>
          </w:tcPr>
          <w:p w14:paraId="74FE6B66" w14:textId="77777777" w:rsidR="00CB1517" w:rsidRPr="0020033C" w:rsidRDefault="00CB1517" w:rsidP="0019422C">
            <w:pPr>
              <w:pStyle w:val="Agency-body-text"/>
              <w:rPr>
                <w:rFonts w:asciiTheme="majorHAnsi" w:hAnsiTheme="majorHAnsi" w:cstheme="majorHAnsi"/>
              </w:rPr>
            </w:pPr>
          </w:p>
        </w:tc>
        <w:tc>
          <w:tcPr>
            <w:tcW w:w="250" w:type="pct"/>
          </w:tcPr>
          <w:p w14:paraId="5F6B1E5D" w14:textId="77777777" w:rsidR="00CB1517" w:rsidRPr="0020033C" w:rsidRDefault="00CB1517" w:rsidP="0019422C">
            <w:pPr>
              <w:pStyle w:val="Agency-body-text"/>
              <w:rPr>
                <w:rFonts w:asciiTheme="majorHAnsi" w:hAnsiTheme="majorHAnsi" w:cstheme="majorHAnsi"/>
              </w:rPr>
            </w:pPr>
          </w:p>
        </w:tc>
      </w:tr>
      <w:tr w:rsidR="00CB1517" w:rsidRPr="0020033C" w14:paraId="61FCC535" w14:textId="77777777" w:rsidTr="00F16E21">
        <w:trPr>
          <w:cantSplit/>
        </w:trPr>
        <w:tc>
          <w:tcPr>
            <w:tcW w:w="4250" w:type="pct"/>
          </w:tcPr>
          <w:p w14:paraId="54A228FF" w14:textId="7D2E417D" w:rsidR="00D27948" w:rsidRPr="0020033C" w:rsidRDefault="00CB1517" w:rsidP="00DB7881">
            <w:pPr>
              <w:pStyle w:val="Agency-body-text"/>
              <w:numPr>
                <w:ilvl w:val="0"/>
                <w:numId w:val="20"/>
              </w:numPr>
              <w:ind w:left="306" w:hanging="306"/>
              <w:rPr>
                <w:rFonts w:asciiTheme="majorHAnsi" w:hAnsiTheme="majorHAnsi" w:cstheme="majorHAnsi"/>
              </w:rPr>
            </w:pPr>
            <w:r w:rsidRPr="0020033C">
              <w:rPr>
                <w:rFonts w:asciiTheme="majorHAnsi" w:hAnsiTheme="majorHAnsi" w:cstheme="majorHAnsi"/>
                <w:lang w:bidi="pl-PL"/>
              </w:rPr>
              <w:t>Inne (</w:t>
            </w:r>
            <w:r w:rsidRPr="0020033C">
              <w:rPr>
                <w:rFonts w:asciiTheme="majorHAnsi" w:hAnsiTheme="majorHAnsi" w:cstheme="majorHAnsi"/>
                <w:i/>
                <w:lang w:bidi="pl-PL"/>
              </w:rPr>
              <w:t>podać jakie</w:t>
            </w:r>
            <w:r w:rsidRPr="0020033C">
              <w:rPr>
                <w:rFonts w:asciiTheme="majorHAnsi" w:hAnsiTheme="majorHAnsi" w:cstheme="majorHAnsi"/>
                <w:lang w:bidi="pl-PL"/>
              </w:rPr>
              <w:t xml:space="preserve">): </w:t>
            </w:r>
          </w:p>
        </w:tc>
        <w:tc>
          <w:tcPr>
            <w:tcW w:w="250" w:type="pct"/>
          </w:tcPr>
          <w:p w14:paraId="6C0BA403" w14:textId="77777777" w:rsidR="00CB1517" w:rsidRPr="0020033C" w:rsidRDefault="00CB1517" w:rsidP="0019422C">
            <w:pPr>
              <w:pStyle w:val="Agency-body-text"/>
              <w:rPr>
                <w:rFonts w:asciiTheme="majorHAnsi" w:hAnsiTheme="majorHAnsi" w:cstheme="majorHAnsi"/>
              </w:rPr>
            </w:pPr>
          </w:p>
        </w:tc>
        <w:tc>
          <w:tcPr>
            <w:tcW w:w="250" w:type="pct"/>
          </w:tcPr>
          <w:p w14:paraId="159FFE14" w14:textId="77777777" w:rsidR="00CB1517" w:rsidRPr="0020033C" w:rsidRDefault="00CB1517" w:rsidP="0019422C">
            <w:pPr>
              <w:pStyle w:val="Agency-body-text"/>
              <w:rPr>
                <w:rFonts w:asciiTheme="majorHAnsi" w:hAnsiTheme="majorHAnsi" w:cstheme="majorHAnsi"/>
              </w:rPr>
            </w:pPr>
          </w:p>
        </w:tc>
        <w:tc>
          <w:tcPr>
            <w:tcW w:w="250" w:type="pct"/>
          </w:tcPr>
          <w:p w14:paraId="35E309D3" w14:textId="77777777" w:rsidR="00CB1517" w:rsidRPr="0020033C" w:rsidRDefault="00CB1517" w:rsidP="0019422C">
            <w:pPr>
              <w:pStyle w:val="Agency-body-text"/>
              <w:rPr>
                <w:rFonts w:asciiTheme="majorHAnsi" w:hAnsiTheme="majorHAnsi" w:cstheme="majorHAnsi"/>
              </w:rPr>
            </w:pPr>
          </w:p>
        </w:tc>
      </w:tr>
    </w:tbl>
    <w:p w14:paraId="13AF53CF" w14:textId="16B0E0C9" w:rsidR="00D118F2" w:rsidRPr="0020033C" w:rsidRDefault="00D118F2" w:rsidP="00DB7881">
      <w:pPr>
        <w:pStyle w:val="Agency-heading-3"/>
        <w:numPr>
          <w:ilvl w:val="0"/>
          <w:numId w:val="24"/>
        </w:numPr>
        <w:ind w:left="357" w:hanging="357"/>
        <w:rPr>
          <w:rFonts w:asciiTheme="majorHAnsi" w:hAnsiTheme="majorHAnsi" w:cstheme="majorHAnsi"/>
        </w:rPr>
      </w:pPr>
      <w:bookmarkStart w:id="40" w:name="_Toc165622488"/>
      <w:r w:rsidRPr="0020033C">
        <w:rPr>
          <w:rFonts w:asciiTheme="majorHAnsi" w:hAnsiTheme="majorHAnsi" w:cstheme="majorHAnsi"/>
          <w:lang w:bidi="pl-PL"/>
        </w:rPr>
        <w:t>Zaufanie</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20033C" w14:paraId="0FBC9F4B" w14:textId="77777777" w:rsidTr="00640A68">
        <w:trPr>
          <w:cantSplit/>
          <w:tblHeader/>
        </w:trPr>
        <w:tc>
          <w:tcPr>
            <w:tcW w:w="4250" w:type="pct"/>
            <w:shd w:val="clear" w:color="auto" w:fill="D9D9D9" w:themeFill="background1" w:themeFillShade="D9"/>
          </w:tcPr>
          <w:p w14:paraId="6E67599B" w14:textId="016655A5" w:rsidR="007D76C2" w:rsidRPr="0020033C" w:rsidRDefault="007D76C2" w:rsidP="00E41481">
            <w:pPr>
              <w:pStyle w:val="Agency-body-text"/>
              <w:rPr>
                <w:rFonts w:asciiTheme="majorHAnsi" w:hAnsiTheme="majorHAnsi" w:cstheme="majorHAnsi"/>
                <w:b/>
                <w:bCs/>
              </w:rPr>
            </w:pPr>
            <w:r w:rsidRPr="0020033C">
              <w:rPr>
                <w:rFonts w:asciiTheme="majorHAnsi" w:hAnsiTheme="majorHAnsi" w:cstheme="majorHAnsi"/>
                <w:b/>
                <w:lang w:bidi="pl-PL"/>
              </w:rPr>
              <w:t>Deklaracje przewodnie</w:t>
            </w:r>
          </w:p>
        </w:tc>
        <w:tc>
          <w:tcPr>
            <w:tcW w:w="250" w:type="pct"/>
            <w:shd w:val="clear" w:color="auto" w:fill="D9D9D9" w:themeFill="background1" w:themeFillShade="D9"/>
          </w:tcPr>
          <w:p w14:paraId="0DE58B2B" w14:textId="77777777" w:rsidR="007D76C2" w:rsidRPr="0020033C" w:rsidRDefault="007D76C2"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0</w:t>
            </w:r>
          </w:p>
        </w:tc>
        <w:tc>
          <w:tcPr>
            <w:tcW w:w="250" w:type="pct"/>
            <w:shd w:val="clear" w:color="auto" w:fill="D9D9D9" w:themeFill="background1" w:themeFillShade="D9"/>
          </w:tcPr>
          <w:p w14:paraId="3A18ADD7" w14:textId="77777777" w:rsidR="007D76C2" w:rsidRPr="0020033C" w:rsidRDefault="007D76C2"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1</w:t>
            </w:r>
          </w:p>
        </w:tc>
        <w:tc>
          <w:tcPr>
            <w:tcW w:w="250" w:type="pct"/>
            <w:shd w:val="clear" w:color="auto" w:fill="D9D9D9" w:themeFill="background1" w:themeFillShade="D9"/>
          </w:tcPr>
          <w:p w14:paraId="5FD1D3F1" w14:textId="77777777" w:rsidR="007D76C2" w:rsidRPr="0020033C" w:rsidRDefault="007D76C2" w:rsidP="00E41481">
            <w:pPr>
              <w:pStyle w:val="Agency-body-text"/>
              <w:rPr>
                <w:rFonts w:asciiTheme="majorHAnsi" w:hAnsiTheme="majorHAnsi" w:cstheme="majorHAnsi"/>
                <w:b/>
                <w:bCs/>
                <w:color w:val="auto"/>
              </w:rPr>
            </w:pPr>
            <w:r w:rsidRPr="0020033C">
              <w:rPr>
                <w:rFonts w:asciiTheme="majorHAnsi" w:hAnsiTheme="majorHAnsi" w:cstheme="majorHAnsi"/>
                <w:b/>
                <w:color w:val="auto"/>
                <w:lang w:bidi="pl-PL"/>
              </w:rPr>
              <w:t>2</w:t>
            </w:r>
          </w:p>
        </w:tc>
      </w:tr>
      <w:tr w:rsidR="007D76C2" w:rsidRPr="0020033C" w14:paraId="640F2A75" w14:textId="77777777" w:rsidTr="00640A68">
        <w:trPr>
          <w:cantSplit/>
        </w:trPr>
        <w:tc>
          <w:tcPr>
            <w:tcW w:w="4250" w:type="pct"/>
            <w:shd w:val="clear" w:color="auto" w:fill="DBE5F1" w:themeFill="accent1" w:themeFillTint="33"/>
          </w:tcPr>
          <w:p w14:paraId="5237B273" w14:textId="18E1A34E" w:rsidR="007D76C2" w:rsidRPr="0020033C" w:rsidRDefault="007D76C2" w:rsidP="00E41481">
            <w:pPr>
              <w:pStyle w:val="Agency-body-text"/>
              <w:rPr>
                <w:rFonts w:asciiTheme="majorHAnsi" w:hAnsiTheme="majorHAnsi" w:cstheme="majorHAnsi"/>
              </w:rPr>
            </w:pPr>
            <w:r w:rsidRPr="0020033C">
              <w:rPr>
                <w:rFonts w:asciiTheme="majorHAnsi" w:hAnsiTheme="majorHAnsi" w:cstheme="majorHAnsi"/>
                <w:b/>
                <w:lang w:bidi="pl-PL"/>
              </w:rPr>
              <w:t>Angażujemy</w:t>
            </w:r>
            <w:r w:rsidRPr="0020033C">
              <w:rPr>
                <w:rFonts w:asciiTheme="majorHAnsi" w:hAnsiTheme="majorHAnsi" w:cstheme="majorHAnsi"/>
                <w:lang w:bidi="pl-PL"/>
              </w:rPr>
              <w:t xml:space="preserve"> interesariuszy w procesy podejmowania decyzji.</w:t>
            </w:r>
          </w:p>
        </w:tc>
        <w:tc>
          <w:tcPr>
            <w:tcW w:w="250" w:type="pct"/>
            <w:shd w:val="clear" w:color="auto" w:fill="DBE5F1" w:themeFill="accent1" w:themeFillTint="33"/>
          </w:tcPr>
          <w:p w14:paraId="3DC5B414" w14:textId="77777777" w:rsidR="007D76C2" w:rsidRPr="0020033C"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20033C"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20033C" w:rsidRDefault="007D76C2" w:rsidP="00E41481">
            <w:pPr>
              <w:pStyle w:val="Agency-body-text"/>
              <w:rPr>
                <w:rFonts w:asciiTheme="majorHAnsi" w:hAnsiTheme="majorHAnsi" w:cstheme="majorHAnsi"/>
              </w:rPr>
            </w:pPr>
          </w:p>
        </w:tc>
      </w:tr>
      <w:tr w:rsidR="007D76C2" w:rsidRPr="0020033C" w14:paraId="392159ED" w14:textId="77777777" w:rsidTr="004261EA">
        <w:trPr>
          <w:cantSplit/>
        </w:trPr>
        <w:tc>
          <w:tcPr>
            <w:tcW w:w="4250" w:type="pct"/>
          </w:tcPr>
          <w:p w14:paraId="34DCC1DE" w14:textId="4DF058E8"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Zapraszamy interesariuszy do </w:t>
            </w:r>
            <w:r w:rsidRPr="0020033C">
              <w:rPr>
                <w:rFonts w:asciiTheme="majorHAnsi" w:hAnsiTheme="majorHAnsi" w:cstheme="majorHAnsi"/>
                <w:b/>
                <w:lang w:bidi="pl-PL"/>
              </w:rPr>
              <w:t>udziału</w:t>
            </w:r>
            <w:r w:rsidRPr="0020033C">
              <w:rPr>
                <w:rFonts w:asciiTheme="majorHAnsi" w:hAnsiTheme="majorHAnsi" w:cstheme="majorHAnsi"/>
                <w:lang w:bidi="pl-PL"/>
              </w:rPr>
              <w:t xml:space="preserve"> w procesach podejmowania decyzji.</w:t>
            </w:r>
          </w:p>
        </w:tc>
        <w:tc>
          <w:tcPr>
            <w:tcW w:w="250" w:type="pct"/>
          </w:tcPr>
          <w:p w14:paraId="140622B0" w14:textId="77777777" w:rsidR="007D76C2" w:rsidRPr="0020033C" w:rsidRDefault="007D76C2" w:rsidP="0019422C">
            <w:pPr>
              <w:pStyle w:val="Agency-body-text"/>
              <w:rPr>
                <w:rFonts w:asciiTheme="majorHAnsi" w:hAnsiTheme="majorHAnsi" w:cstheme="majorHAnsi"/>
              </w:rPr>
            </w:pPr>
          </w:p>
        </w:tc>
        <w:tc>
          <w:tcPr>
            <w:tcW w:w="250" w:type="pct"/>
          </w:tcPr>
          <w:p w14:paraId="4A6D86E3" w14:textId="77777777" w:rsidR="007D76C2" w:rsidRPr="0020033C" w:rsidRDefault="007D76C2" w:rsidP="0019422C">
            <w:pPr>
              <w:pStyle w:val="Agency-body-text"/>
              <w:rPr>
                <w:rFonts w:asciiTheme="majorHAnsi" w:hAnsiTheme="majorHAnsi" w:cstheme="majorHAnsi"/>
              </w:rPr>
            </w:pPr>
          </w:p>
        </w:tc>
        <w:tc>
          <w:tcPr>
            <w:tcW w:w="250" w:type="pct"/>
          </w:tcPr>
          <w:p w14:paraId="66DCA135" w14:textId="77777777" w:rsidR="007D76C2" w:rsidRPr="0020033C" w:rsidRDefault="007D76C2" w:rsidP="0019422C">
            <w:pPr>
              <w:pStyle w:val="Agency-body-text"/>
              <w:rPr>
                <w:rFonts w:asciiTheme="majorHAnsi" w:hAnsiTheme="majorHAnsi" w:cstheme="majorHAnsi"/>
              </w:rPr>
            </w:pPr>
          </w:p>
        </w:tc>
      </w:tr>
      <w:tr w:rsidR="007D76C2" w:rsidRPr="0020033C" w14:paraId="197F86F5" w14:textId="77777777" w:rsidTr="004261EA">
        <w:trPr>
          <w:cantSplit/>
        </w:trPr>
        <w:tc>
          <w:tcPr>
            <w:tcW w:w="4250" w:type="pct"/>
          </w:tcPr>
          <w:p w14:paraId="4F83B39C" w14:textId="188F9E71"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Aktywnie </w:t>
            </w:r>
            <w:r w:rsidRPr="0020033C">
              <w:rPr>
                <w:rFonts w:asciiTheme="majorHAnsi" w:hAnsiTheme="majorHAnsi" w:cstheme="majorHAnsi"/>
                <w:b/>
                <w:lang w:bidi="pl-PL"/>
              </w:rPr>
              <w:t>słuchamy</w:t>
            </w:r>
            <w:r w:rsidRPr="0020033C">
              <w:rPr>
                <w:rFonts w:asciiTheme="majorHAnsi" w:hAnsiTheme="majorHAnsi" w:cstheme="majorHAnsi"/>
                <w:lang w:bidi="pl-PL"/>
              </w:rPr>
              <w:t xml:space="preserve"> interesariuszy w toku procesów podejmowania decyzji.</w:t>
            </w:r>
          </w:p>
        </w:tc>
        <w:tc>
          <w:tcPr>
            <w:tcW w:w="250" w:type="pct"/>
          </w:tcPr>
          <w:p w14:paraId="0A8E51B3" w14:textId="77777777" w:rsidR="007D76C2" w:rsidRPr="0020033C" w:rsidRDefault="007D76C2" w:rsidP="0019422C">
            <w:pPr>
              <w:pStyle w:val="Agency-body-text"/>
              <w:rPr>
                <w:rFonts w:asciiTheme="majorHAnsi" w:hAnsiTheme="majorHAnsi" w:cstheme="majorHAnsi"/>
              </w:rPr>
            </w:pPr>
          </w:p>
        </w:tc>
        <w:tc>
          <w:tcPr>
            <w:tcW w:w="250" w:type="pct"/>
          </w:tcPr>
          <w:p w14:paraId="10E0F455" w14:textId="77777777" w:rsidR="007D76C2" w:rsidRPr="0020033C" w:rsidRDefault="007D76C2" w:rsidP="0019422C">
            <w:pPr>
              <w:pStyle w:val="Agency-body-text"/>
              <w:rPr>
                <w:rFonts w:asciiTheme="majorHAnsi" w:hAnsiTheme="majorHAnsi" w:cstheme="majorHAnsi"/>
              </w:rPr>
            </w:pPr>
          </w:p>
        </w:tc>
        <w:tc>
          <w:tcPr>
            <w:tcW w:w="250" w:type="pct"/>
          </w:tcPr>
          <w:p w14:paraId="210A0C1D" w14:textId="77777777" w:rsidR="007D76C2" w:rsidRPr="0020033C" w:rsidRDefault="007D76C2" w:rsidP="0019422C">
            <w:pPr>
              <w:pStyle w:val="Agency-body-text"/>
              <w:rPr>
                <w:rFonts w:asciiTheme="majorHAnsi" w:hAnsiTheme="majorHAnsi" w:cstheme="majorHAnsi"/>
              </w:rPr>
            </w:pPr>
          </w:p>
        </w:tc>
      </w:tr>
      <w:tr w:rsidR="007D76C2" w:rsidRPr="0020033C" w14:paraId="4AB84403" w14:textId="77777777" w:rsidTr="004261EA">
        <w:trPr>
          <w:cantSplit/>
        </w:trPr>
        <w:tc>
          <w:tcPr>
            <w:tcW w:w="4250" w:type="pct"/>
          </w:tcPr>
          <w:p w14:paraId="4C69375A" w14:textId="06ADA7FE"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b/>
                <w:lang w:bidi="pl-PL"/>
              </w:rPr>
              <w:t>Cenimy</w:t>
            </w:r>
            <w:r w:rsidRPr="0020033C">
              <w:rPr>
                <w:rFonts w:asciiTheme="majorHAnsi" w:hAnsiTheme="majorHAnsi" w:cstheme="majorHAnsi"/>
                <w:lang w:bidi="pl-PL"/>
              </w:rPr>
              <w:t xml:space="preserve"> komentarze i opinie interesariuszy, uwzględniając je w procesach podejmowania decyzji.</w:t>
            </w:r>
          </w:p>
        </w:tc>
        <w:tc>
          <w:tcPr>
            <w:tcW w:w="250" w:type="pct"/>
          </w:tcPr>
          <w:p w14:paraId="7B7D4312" w14:textId="77777777" w:rsidR="007D76C2" w:rsidRPr="0020033C" w:rsidRDefault="007D76C2" w:rsidP="0019422C">
            <w:pPr>
              <w:pStyle w:val="Agency-body-text"/>
              <w:rPr>
                <w:rFonts w:asciiTheme="majorHAnsi" w:hAnsiTheme="majorHAnsi" w:cstheme="majorHAnsi"/>
              </w:rPr>
            </w:pPr>
          </w:p>
        </w:tc>
        <w:tc>
          <w:tcPr>
            <w:tcW w:w="250" w:type="pct"/>
          </w:tcPr>
          <w:p w14:paraId="0F82FF68" w14:textId="77777777" w:rsidR="007D76C2" w:rsidRPr="0020033C" w:rsidRDefault="007D76C2" w:rsidP="0019422C">
            <w:pPr>
              <w:pStyle w:val="Agency-body-text"/>
              <w:rPr>
                <w:rFonts w:asciiTheme="majorHAnsi" w:hAnsiTheme="majorHAnsi" w:cstheme="majorHAnsi"/>
              </w:rPr>
            </w:pPr>
          </w:p>
        </w:tc>
        <w:tc>
          <w:tcPr>
            <w:tcW w:w="250" w:type="pct"/>
          </w:tcPr>
          <w:p w14:paraId="2F8CE19E" w14:textId="77777777" w:rsidR="007D76C2" w:rsidRPr="0020033C" w:rsidRDefault="007D76C2" w:rsidP="0019422C">
            <w:pPr>
              <w:pStyle w:val="Agency-body-text"/>
              <w:rPr>
                <w:rFonts w:asciiTheme="majorHAnsi" w:hAnsiTheme="majorHAnsi" w:cstheme="majorHAnsi"/>
              </w:rPr>
            </w:pPr>
          </w:p>
        </w:tc>
      </w:tr>
      <w:tr w:rsidR="007D76C2" w:rsidRPr="0020033C" w14:paraId="615324C2" w14:textId="77777777" w:rsidTr="004261EA">
        <w:trPr>
          <w:cantSplit/>
        </w:trPr>
        <w:tc>
          <w:tcPr>
            <w:tcW w:w="4250" w:type="pct"/>
          </w:tcPr>
          <w:p w14:paraId="1A160A39" w14:textId="656F52B6"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Przekazujemy interesariuszom </w:t>
            </w:r>
            <w:r w:rsidRPr="0020033C">
              <w:rPr>
                <w:rFonts w:asciiTheme="majorHAnsi" w:hAnsiTheme="majorHAnsi" w:cstheme="majorHAnsi"/>
                <w:b/>
                <w:lang w:bidi="pl-PL"/>
              </w:rPr>
              <w:t>informacje zwrotne</w:t>
            </w:r>
            <w:r w:rsidRPr="0020033C">
              <w:rPr>
                <w:rFonts w:asciiTheme="majorHAnsi" w:hAnsiTheme="majorHAnsi" w:cstheme="majorHAnsi"/>
                <w:lang w:bidi="pl-PL"/>
              </w:rPr>
              <w:t xml:space="preserve"> na temat ich uwag dotyczących procesów podejmowania decyzji i strategii komunikacji.</w:t>
            </w:r>
          </w:p>
        </w:tc>
        <w:tc>
          <w:tcPr>
            <w:tcW w:w="250" w:type="pct"/>
          </w:tcPr>
          <w:p w14:paraId="5A92EC18" w14:textId="77777777" w:rsidR="007D76C2" w:rsidRPr="0020033C" w:rsidRDefault="007D76C2" w:rsidP="0019422C">
            <w:pPr>
              <w:pStyle w:val="Agency-body-text"/>
              <w:rPr>
                <w:rFonts w:asciiTheme="majorHAnsi" w:hAnsiTheme="majorHAnsi" w:cstheme="majorHAnsi"/>
              </w:rPr>
            </w:pPr>
          </w:p>
        </w:tc>
        <w:tc>
          <w:tcPr>
            <w:tcW w:w="250" w:type="pct"/>
          </w:tcPr>
          <w:p w14:paraId="5178482F" w14:textId="77777777" w:rsidR="007D76C2" w:rsidRPr="0020033C" w:rsidRDefault="007D76C2" w:rsidP="0019422C">
            <w:pPr>
              <w:pStyle w:val="Agency-body-text"/>
              <w:rPr>
                <w:rFonts w:asciiTheme="majorHAnsi" w:hAnsiTheme="majorHAnsi" w:cstheme="majorHAnsi"/>
              </w:rPr>
            </w:pPr>
          </w:p>
        </w:tc>
        <w:tc>
          <w:tcPr>
            <w:tcW w:w="250" w:type="pct"/>
          </w:tcPr>
          <w:p w14:paraId="0E760965" w14:textId="77777777" w:rsidR="007D76C2" w:rsidRPr="0020033C" w:rsidRDefault="007D76C2" w:rsidP="0019422C">
            <w:pPr>
              <w:pStyle w:val="Agency-body-text"/>
              <w:rPr>
                <w:rFonts w:asciiTheme="majorHAnsi" w:hAnsiTheme="majorHAnsi" w:cstheme="majorHAnsi"/>
              </w:rPr>
            </w:pPr>
          </w:p>
        </w:tc>
      </w:tr>
      <w:tr w:rsidR="007D76C2" w:rsidRPr="0020033C" w14:paraId="149B23D7" w14:textId="77777777" w:rsidTr="004261EA">
        <w:trPr>
          <w:cantSplit/>
        </w:trPr>
        <w:tc>
          <w:tcPr>
            <w:tcW w:w="4250" w:type="pct"/>
          </w:tcPr>
          <w:p w14:paraId="4DB601BD" w14:textId="1363A6CA"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Zobowiązujemy się do </w:t>
            </w:r>
            <w:r w:rsidRPr="0020033C">
              <w:rPr>
                <w:rFonts w:asciiTheme="majorHAnsi" w:hAnsiTheme="majorHAnsi" w:cstheme="majorHAnsi"/>
                <w:b/>
                <w:lang w:bidi="pl-PL"/>
              </w:rPr>
              <w:t>terminowego udzielania odpowiedzi</w:t>
            </w:r>
            <w:r w:rsidRPr="0020033C">
              <w:rPr>
                <w:rFonts w:asciiTheme="majorHAnsi" w:hAnsiTheme="majorHAnsi" w:cstheme="majorHAnsi"/>
                <w:lang w:bidi="pl-PL"/>
              </w:rPr>
              <w:t xml:space="preserve"> w ramach naszej komunikacji.</w:t>
            </w:r>
          </w:p>
        </w:tc>
        <w:tc>
          <w:tcPr>
            <w:tcW w:w="250" w:type="pct"/>
          </w:tcPr>
          <w:p w14:paraId="5A6D92A4" w14:textId="77777777" w:rsidR="007D76C2" w:rsidRPr="0020033C" w:rsidRDefault="007D76C2" w:rsidP="0019422C">
            <w:pPr>
              <w:pStyle w:val="Agency-body-text"/>
              <w:rPr>
                <w:rFonts w:asciiTheme="majorHAnsi" w:hAnsiTheme="majorHAnsi" w:cstheme="majorHAnsi"/>
              </w:rPr>
            </w:pPr>
          </w:p>
        </w:tc>
        <w:tc>
          <w:tcPr>
            <w:tcW w:w="250" w:type="pct"/>
          </w:tcPr>
          <w:p w14:paraId="389F7565" w14:textId="77777777" w:rsidR="007D76C2" w:rsidRPr="0020033C" w:rsidRDefault="007D76C2" w:rsidP="0019422C">
            <w:pPr>
              <w:pStyle w:val="Agency-body-text"/>
              <w:rPr>
                <w:rFonts w:asciiTheme="majorHAnsi" w:hAnsiTheme="majorHAnsi" w:cstheme="majorHAnsi"/>
              </w:rPr>
            </w:pPr>
          </w:p>
        </w:tc>
        <w:tc>
          <w:tcPr>
            <w:tcW w:w="250" w:type="pct"/>
          </w:tcPr>
          <w:p w14:paraId="58677909" w14:textId="77777777" w:rsidR="007D76C2" w:rsidRPr="0020033C" w:rsidRDefault="007D76C2" w:rsidP="0019422C">
            <w:pPr>
              <w:pStyle w:val="Agency-body-text"/>
              <w:rPr>
                <w:rFonts w:asciiTheme="majorHAnsi" w:hAnsiTheme="majorHAnsi" w:cstheme="majorHAnsi"/>
              </w:rPr>
            </w:pPr>
          </w:p>
        </w:tc>
      </w:tr>
      <w:tr w:rsidR="007D76C2" w:rsidRPr="0020033C" w14:paraId="22BAA122" w14:textId="77777777" w:rsidTr="004261EA">
        <w:trPr>
          <w:cantSplit/>
        </w:trPr>
        <w:tc>
          <w:tcPr>
            <w:tcW w:w="4250" w:type="pct"/>
          </w:tcPr>
          <w:p w14:paraId="1EBAB338" w14:textId="741016F8"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b/>
                <w:lang w:bidi="pl-PL"/>
              </w:rPr>
              <w:t>Wyjaśniamy</w:t>
            </w:r>
            <w:r w:rsidRPr="0020033C">
              <w:rPr>
                <w:rFonts w:asciiTheme="majorHAnsi" w:hAnsiTheme="majorHAnsi" w:cstheme="majorHAnsi"/>
                <w:lang w:bidi="pl-PL"/>
              </w:rPr>
              <w:t xml:space="preserve"> interesariuszom, jak bardzo cenimy ich uwagi dotyczące procesów podejmowania decyzji i strategii komunikacji.</w:t>
            </w:r>
          </w:p>
        </w:tc>
        <w:tc>
          <w:tcPr>
            <w:tcW w:w="250" w:type="pct"/>
          </w:tcPr>
          <w:p w14:paraId="7B7A2316" w14:textId="77777777" w:rsidR="007D76C2" w:rsidRPr="0020033C" w:rsidRDefault="007D76C2" w:rsidP="0019422C">
            <w:pPr>
              <w:pStyle w:val="Agency-body-text"/>
              <w:rPr>
                <w:rFonts w:asciiTheme="majorHAnsi" w:hAnsiTheme="majorHAnsi" w:cstheme="majorHAnsi"/>
              </w:rPr>
            </w:pPr>
          </w:p>
        </w:tc>
        <w:tc>
          <w:tcPr>
            <w:tcW w:w="250" w:type="pct"/>
          </w:tcPr>
          <w:p w14:paraId="17A10898" w14:textId="77777777" w:rsidR="007D76C2" w:rsidRPr="0020033C" w:rsidRDefault="007D76C2" w:rsidP="0019422C">
            <w:pPr>
              <w:pStyle w:val="Agency-body-text"/>
              <w:rPr>
                <w:rFonts w:asciiTheme="majorHAnsi" w:hAnsiTheme="majorHAnsi" w:cstheme="majorHAnsi"/>
              </w:rPr>
            </w:pPr>
          </w:p>
        </w:tc>
        <w:tc>
          <w:tcPr>
            <w:tcW w:w="250" w:type="pct"/>
          </w:tcPr>
          <w:p w14:paraId="17D35D9A" w14:textId="77777777" w:rsidR="007D76C2" w:rsidRPr="0020033C" w:rsidRDefault="007D76C2" w:rsidP="0019422C">
            <w:pPr>
              <w:pStyle w:val="Agency-body-text"/>
              <w:rPr>
                <w:rFonts w:asciiTheme="majorHAnsi" w:hAnsiTheme="majorHAnsi" w:cstheme="majorHAnsi"/>
              </w:rPr>
            </w:pPr>
          </w:p>
        </w:tc>
      </w:tr>
      <w:tr w:rsidR="007D76C2" w:rsidRPr="0020033C" w14:paraId="2C9F4120" w14:textId="77777777" w:rsidTr="004261EA">
        <w:trPr>
          <w:cantSplit/>
        </w:trPr>
        <w:tc>
          <w:tcPr>
            <w:tcW w:w="4250" w:type="pct"/>
          </w:tcPr>
          <w:p w14:paraId="6CC45410" w14:textId="6D89C056" w:rsidR="007D76C2"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b/>
                <w:lang w:bidi="pl-PL"/>
              </w:rPr>
              <w:t>Działamy</w:t>
            </w:r>
            <w:r w:rsidRPr="0020033C">
              <w:rPr>
                <w:rFonts w:asciiTheme="majorHAnsi" w:hAnsiTheme="majorHAnsi" w:cstheme="majorHAnsi"/>
                <w:lang w:bidi="pl-PL"/>
              </w:rPr>
              <w:t xml:space="preserve"> w oparciu o uwagi i informacje zwrotne od interesariuszy, dotyczące procesów podejmowania decyzji i strategii komunikacji.</w:t>
            </w:r>
          </w:p>
        </w:tc>
        <w:tc>
          <w:tcPr>
            <w:tcW w:w="250" w:type="pct"/>
          </w:tcPr>
          <w:p w14:paraId="42D9EB4A" w14:textId="77777777" w:rsidR="007D76C2" w:rsidRPr="0020033C" w:rsidRDefault="007D76C2" w:rsidP="0019422C">
            <w:pPr>
              <w:pStyle w:val="Agency-body-text"/>
              <w:rPr>
                <w:rFonts w:asciiTheme="majorHAnsi" w:hAnsiTheme="majorHAnsi" w:cstheme="majorHAnsi"/>
              </w:rPr>
            </w:pPr>
          </w:p>
        </w:tc>
        <w:tc>
          <w:tcPr>
            <w:tcW w:w="250" w:type="pct"/>
          </w:tcPr>
          <w:p w14:paraId="3D244AED" w14:textId="77777777" w:rsidR="007D76C2" w:rsidRPr="0020033C" w:rsidRDefault="007D76C2" w:rsidP="0019422C">
            <w:pPr>
              <w:pStyle w:val="Agency-body-text"/>
              <w:rPr>
                <w:rFonts w:asciiTheme="majorHAnsi" w:hAnsiTheme="majorHAnsi" w:cstheme="majorHAnsi"/>
              </w:rPr>
            </w:pPr>
          </w:p>
        </w:tc>
        <w:tc>
          <w:tcPr>
            <w:tcW w:w="250" w:type="pct"/>
          </w:tcPr>
          <w:p w14:paraId="345B4628" w14:textId="77777777" w:rsidR="007D76C2" w:rsidRPr="0020033C" w:rsidRDefault="007D76C2" w:rsidP="0019422C">
            <w:pPr>
              <w:pStyle w:val="Agency-body-text"/>
              <w:rPr>
                <w:rFonts w:asciiTheme="majorHAnsi" w:hAnsiTheme="majorHAnsi" w:cstheme="majorHAnsi"/>
              </w:rPr>
            </w:pPr>
          </w:p>
        </w:tc>
      </w:tr>
      <w:tr w:rsidR="007D76C2" w:rsidRPr="0020033C" w14:paraId="177AB939" w14:textId="77777777" w:rsidTr="004261EA">
        <w:trPr>
          <w:cantSplit/>
        </w:trPr>
        <w:tc>
          <w:tcPr>
            <w:tcW w:w="4250" w:type="pct"/>
          </w:tcPr>
          <w:p w14:paraId="3611F5EE" w14:textId="25B2793A" w:rsidR="006574EB" w:rsidRPr="0020033C" w:rsidRDefault="007D76C2"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Inne (</w:t>
            </w:r>
            <w:r w:rsidRPr="0020033C">
              <w:rPr>
                <w:rFonts w:asciiTheme="majorHAnsi" w:hAnsiTheme="majorHAnsi" w:cstheme="majorHAnsi"/>
                <w:i/>
                <w:lang w:bidi="pl-PL"/>
              </w:rPr>
              <w:t>podać jakie</w:t>
            </w:r>
            <w:r w:rsidRPr="0020033C">
              <w:rPr>
                <w:rFonts w:asciiTheme="majorHAnsi" w:hAnsiTheme="majorHAnsi" w:cstheme="majorHAnsi"/>
                <w:lang w:bidi="pl-PL"/>
              </w:rPr>
              <w:t xml:space="preserve">): </w:t>
            </w:r>
          </w:p>
        </w:tc>
        <w:tc>
          <w:tcPr>
            <w:tcW w:w="250" w:type="pct"/>
          </w:tcPr>
          <w:p w14:paraId="6A147D95" w14:textId="77777777" w:rsidR="007D76C2" w:rsidRPr="0020033C" w:rsidRDefault="007D76C2" w:rsidP="0019422C">
            <w:pPr>
              <w:pStyle w:val="Agency-body-text"/>
              <w:rPr>
                <w:rFonts w:asciiTheme="majorHAnsi" w:hAnsiTheme="majorHAnsi" w:cstheme="majorHAnsi"/>
              </w:rPr>
            </w:pPr>
          </w:p>
        </w:tc>
        <w:tc>
          <w:tcPr>
            <w:tcW w:w="250" w:type="pct"/>
          </w:tcPr>
          <w:p w14:paraId="2F2299F7" w14:textId="77777777" w:rsidR="007D76C2" w:rsidRPr="0020033C" w:rsidRDefault="007D76C2" w:rsidP="0019422C">
            <w:pPr>
              <w:pStyle w:val="Agency-body-text"/>
              <w:rPr>
                <w:rFonts w:asciiTheme="majorHAnsi" w:hAnsiTheme="majorHAnsi" w:cstheme="majorHAnsi"/>
              </w:rPr>
            </w:pPr>
          </w:p>
        </w:tc>
        <w:tc>
          <w:tcPr>
            <w:tcW w:w="250" w:type="pct"/>
          </w:tcPr>
          <w:p w14:paraId="5D797497" w14:textId="77777777" w:rsidR="007D76C2" w:rsidRPr="0020033C" w:rsidRDefault="007D76C2" w:rsidP="0019422C">
            <w:pPr>
              <w:pStyle w:val="Agency-body-text"/>
              <w:rPr>
                <w:rFonts w:asciiTheme="majorHAnsi" w:hAnsiTheme="majorHAnsi" w:cstheme="majorHAnsi"/>
              </w:rPr>
            </w:pPr>
          </w:p>
        </w:tc>
      </w:tr>
    </w:tbl>
    <w:p w14:paraId="0ECCBA5C" w14:textId="506A810D" w:rsidR="00D118F2" w:rsidRPr="0020033C" w:rsidRDefault="00D118F2" w:rsidP="00DB7881">
      <w:pPr>
        <w:pStyle w:val="Agency-heading-3"/>
        <w:keepLines/>
        <w:numPr>
          <w:ilvl w:val="0"/>
          <w:numId w:val="24"/>
        </w:numPr>
        <w:ind w:left="357" w:hanging="357"/>
        <w:rPr>
          <w:rFonts w:asciiTheme="majorHAnsi" w:hAnsiTheme="majorHAnsi" w:cstheme="majorHAnsi"/>
        </w:rPr>
      </w:pPr>
      <w:bookmarkStart w:id="41" w:name="_Toc165622489"/>
      <w:r w:rsidRPr="0020033C">
        <w:rPr>
          <w:rFonts w:asciiTheme="majorHAnsi" w:hAnsiTheme="majorHAnsi" w:cstheme="majorHAnsi"/>
          <w:lang w:bidi="pl-PL"/>
        </w:rPr>
        <w:lastRenderedPageBreak/>
        <w:t>Przejrzystość</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20033C" w14:paraId="363CC85A" w14:textId="77777777" w:rsidTr="00640A68">
        <w:trPr>
          <w:cantSplit/>
          <w:tblHeader/>
        </w:trPr>
        <w:tc>
          <w:tcPr>
            <w:tcW w:w="4250" w:type="pct"/>
            <w:shd w:val="clear" w:color="auto" w:fill="D9D9D9" w:themeFill="background1" w:themeFillShade="D9"/>
          </w:tcPr>
          <w:p w14:paraId="6188B1A0" w14:textId="58A49A14" w:rsidR="007D167B" w:rsidRPr="0020033C" w:rsidRDefault="007D167B" w:rsidP="00DB7881">
            <w:pPr>
              <w:pStyle w:val="Agency-body-text"/>
              <w:keepLines/>
              <w:rPr>
                <w:rFonts w:asciiTheme="majorHAnsi" w:hAnsiTheme="majorHAnsi" w:cstheme="majorHAnsi"/>
                <w:b/>
                <w:bCs/>
              </w:rPr>
            </w:pPr>
            <w:r w:rsidRPr="0020033C">
              <w:rPr>
                <w:rFonts w:asciiTheme="majorHAnsi" w:hAnsiTheme="majorHAnsi" w:cstheme="majorHAnsi"/>
                <w:b/>
                <w:lang w:bidi="pl-PL"/>
              </w:rPr>
              <w:t>Deklaracje przewodnie</w:t>
            </w:r>
          </w:p>
        </w:tc>
        <w:tc>
          <w:tcPr>
            <w:tcW w:w="250" w:type="pct"/>
            <w:shd w:val="clear" w:color="auto" w:fill="D9D9D9" w:themeFill="background1" w:themeFillShade="D9"/>
          </w:tcPr>
          <w:p w14:paraId="541332A5" w14:textId="77777777" w:rsidR="007D167B" w:rsidRPr="0020033C" w:rsidRDefault="007D167B" w:rsidP="00DB7881">
            <w:pPr>
              <w:pStyle w:val="Agency-body-text"/>
              <w:keepLines/>
              <w:rPr>
                <w:rFonts w:asciiTheme="majorHAnsi" w:hAnsiTheme="majorHAnsi" w:cstheme="majorHAnsi"/>
                <w:b/>
                <w:bCs/>
                <w:color w:val="auto"/>
              </w:rPr>
            </w:pPr>
            <w:r w:rsidRPr="0020033C">
              <w:rPr>
                <w:rFonts w:asciiTheme="majorHAnsi" w:hAnsiTheme="majorHAnsi" w:cstheme="majorHAnsi"/>
                <w:b/>
                <w:color w:val="auto"/>
                <w:lang w:bidi="pl-PL"/>
              </w:rPr>
              <w:t>0</w:t>
            </w:r>
          </w:p>
        </w:tc>
        <w:tc>
          <w:tcPr>
            <w:tcW w:w="250" w:type="pct"/>
            <w:shd w:val="clear" w:color="auto" w:fill="D9D9D9" w:themeFill="background1" w:themeFillShade="D9"/>
          </w:tcPr>
          <w:p w14:paraId="7F8AD6E1" w14:textId="77777777" w:rsidR="007D167B" w:rsidRPr="0020033C" w:rsidRDefault="007D167B" w:rsidP="00DB7881">
            <w:pPr>
              <w:pStyle w:val="Agency-body-text"/>
              <w:keepLines/>
              <w:rPr>
                <w:rFonts w:asciiTheme="majorHAnsi" w:hAnsiTheme="majorHAnsi" w:cstheme="majorHAnsi"/>
                <w:b/>
                <w:bCs/>
                <w:color w:val="auto"/>
              </w:rPr>
            </w:pPr>
            <w:r w:rsidRPr="0020033C">
              <w:rPr>
                <w:rFonts w:asciiTheme="majorHAnsi" w:hAnsiTheme="majorHAnsi" w:cstheme="majorHAnsi"/>
                <w:b/>
                <w:color w:val="auto"/>
                <w:lang w:bidi="pl-PL"/>
              </w:rPr>
              <w:t>1</w:t>
            </w:r>
          </w:p>
        </w:tc>
        <w:tc>
          <w:tcPr>
            <w:tcW w:w="250" w:type="pct"/>
            <w:shd w:val="clear" w:color="auto" w:fill="D9D9D9" w:themeFill="background1" w:themeFillShade="D9"/>
          </w:tcPr>
          <w:p w14:paraId="0C626802" w14:textId="77777777" w:rsidR="007D167B" w:rsidRPr="0020033C" w:rsidRDefault="007D167B" w:rsidP="00DB7881">
            <w:pPr>
              <w:pStyle w:val="Agency-body-text"/>
              <w:keepLines/>
              <w:rPr>
                <w:rFonts w:asciiTheme="majorHAnsi" w:hAnsiTheme="majorHAnsi" w:cstheme="majorHAnsi"/>
                <w:b/>
                <w:bCs/>
                <w:color w:val="auto"/>
              </w:rPr>
            </w:pPr>
            <w:r w:rsidRPr="0020033C">
              <w:rPr>
                <w:rFonts w:asciiTheme="majorHAnsi" w:hAnsiTheme="majorHAnsi" w:cstheme="majorHAnsi"/>
                <w:b/>
                <w:color w:val="auto"/>
                <w:lang w:bidi="pl-PL"/>
              </w:rPr>
              <w:t>2</w:t>
            </w:r>
          </w:p>
        </w:tc>
      </w:tr>
      <w:tr w:rsidR="00645401" w:rsidRPr="0020033C" w14:paraId="0ECC02F6" w14:textId="77777777" w:rsidTr="00640A68">
        <w:trPr>
          <w:cantSplit/>
        </w:trPr>
        <w:tc>
          <w:tcPr>
            <w:tcW w:w="4250" w:type="pct"/>
            <w:shd w:val="clear" w:color="auto" w:fill="DBE5F1" w:themeFill="accent1" w:themeFillTint="33"/>
          </w:tcPr>
          <w:p w14:paraId="54DF044E" w14:textId="7C74AC73" w:rsidR="007D167B" w:rsidRPr="0020033C" w:rsidRDefault="007D167B" w:rsidP="009160B4">
            <w:pPr>
              <w:pStyle w:val="Agency-body-text"/>
              <w:keepNext/>
              <w:rPr>
                <w:rFonts w:asciiTheme="majorHAnsi" w:hAnsiTheme="majorHAnsi" w:cstheme="majorHAnsi"/>
              </w:rPr>
            </w:pPr>
            <w:r w:rsidRPr="0020033C">
              <w:rPr>
                <w:rFonts w:asciiTheme="majorHAnsi" w:hAnsiTheme="majorHAnsi" w:cstheme="majorHAnsi"/>
                <w:lang w:bidi="pl-PL"/>
              </w:rPr>
              <w:t xml:space="preserve">Zapewniamy </w:t>
            </w:r>
            <w:r w:rsidRPr="0020033C">
              <w:rPr>
                <w:rFonts w:asciiTheme="majorHAnsi" w:hAnsiTheme="majorHAnsi" w:cstheme="majorHAnsi"/>
                <w:b/>
                <w:lang w:bidi="pl-PL"/>
              </w:rPr>
              <w:t>przejrzystość</w:t>
            </w:r>
            <w:r w:rsidRPr="0020033C">
              <w:rPr>
                <w:rFonts w:asciiTheme="majorHAnsi" w:hAnsiTheme="majorHAnsi" w:cstheme="majorHAnsi"/>
                <w:lang w:bidi="pl-PL"/>
              </w:rPr>
              <w:t xml:space="preserve"> procesów podejmowania decyzji i strategii komunikacyjnych dla interesariuszy (kiedy decyzje są podejmowane, kto w tym uczestniczy, informujemy interesariuszy o możliwościach uczestnictwa).</w:t>
            </w:r>
          </w:p>
        </w:tc>
        <w:tc>
          <w:tcPr>
            <w:tcW w:w="250" w:type="pct"/>
            <w:shd w:val="clear" w:color="auto" w:fill="DBE5F1" w:themeFill="accent1" w:themeFillTint="33"/>
          </w:tcPr>
          <w:p w14:paraId="0AB4F57D" w14:textId="77777777" w:rsidR="007D167B" w:rsidRPr="0020033C"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20033C"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20033C" w:rsidRDefault="007D167B" w:rsidP="00DB7881">
            <w:pPr>
              <w:pStyle w:val="Agency-body-text"/>
              <w:keepNext/>
              <w:rPr>
                <w:rFonts w:asciiTheme="majorHAnsi" w:hAnsiTheme="majorHAnsi" w:cstheme="majorHAnsi"/>
              </w:rPr>
            </w:pPr>
          </w:p>
        </w:tc>
      </w:tr>
      <w:tr w:rsidR="007D167B" w:rsidRPr="0020033C" w14:paraId="26E1762E" w14:textId="77777777" w:rsidTr="004261EA">
        <w:trPr>
          <w:cantSplit/>
        </w:trPr>
        <w:tc>
          <w:tcPr>
            <w:tcW w:w="4250" w:type="pct"/>
          </w:tcPr>
          <w:p w14:paraId="439A55A2" w14:textId="23C8537C" w:rsidR="007D167B" w:rsidRPr="0020033C" w:rsidRDefault="007D167B"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Zapewniamy ważnym interesariuszom </w:t>
            </w:r>
            <w:r w:rsidRPr="0020033C">
              <w:rPr>
                <w:rFonts w:asciiTheme="majorHAnsi" w:hAnsiTheme="majorHAnsi" w:cstheme="majorHAnsi"/>
                <w:b/>
                <w:lang w:bidi="pl-PL"/>
              </w:rPr>
              <w:t>wystarczający</w:t>
            </w:r>
            <w:r w:rsidRPr="0020033C">
              <w:rPr>
                <w:rFonts w:asciiTheme="majorHAnsi" w:hAnsiTheme="majorHAnsi" w:cstheme="majorHAnsi"/>
                <w:lang w:bidi="pl-PL"/>
              </w:rPr>
              <w:t xml:space="preserve"> dostęp do informacji o procesach podejmowania decyzji (w różnych kanałach i formatach)</w:t>
            </w:r>
          </w:p>
        </w:tc>
        <w:tc>
          <w:tcPr>
            <w:tcW w:w="250" w:type="pct"/>
          </w:tcPr>
          <w:p w14:paraId="12D3FF85" w14:textId="77777777" w:rsidR="007D167B" w:rsidRPr="0020033C" w:rsidRDefault="007D167B" w:rsidP="007D167B">
            <w:pPr>
              <w:pStyle w:val="Agency-body-text"/>
              <w:rPr>
                <w:rFonts w:asciiTheme="majorHAnsi" w:hAnsiTheme="majorHAnsi" w:cstheme="majorHAnsi"/>
              </w:rPr>
            </w:pPr>
          </w:p>
        </w:tc>
        <w:tc>
          <w:tcPr>
            <w:tcW w:w="250" w:type="pct"/>
          </w:tcPr>
          <w:p w14:paraId="69FE58B9" w14:textId="77777777" w:rsidR="007D167B" w:rsidRPr="0020033C" w:rsidRDefault="007D167B" w:rsidP="007D167B">
            <w:pPr>
              <w:pStyle w:val="Agency-body-text"/>
              <w:rPr>
                <w:rFonts w:asciiTheme="majorHAnsi" w:hAnsiTheme="majorHAnsi" w:cstheme="majorHAnsi"/>
              </w:rPr>
            </w:pPr>
          </w:p>
        </w:tc>
        <w:tc>
          <w:tcPr>
            <w:tcW w:w="250" w:type="pct"/>
          </w:tcPr>
          <w:p w14:paraId="5D9E8F04" w14:textId="77777777" w:rsidR="007D167B" w:rsidRPr="0020033C" w:rsidRDefault="007D167B" w:rsidP="007D167B">
            <w:pPr>
              <w:pStyle w:val="Agency-body-text"/>
              <w:rPr>
                <w:rFonts w:asciiTheme="majorHAnsi" w:hAnsiTheme="majorHAnsi" w:cstheme="majorHAnsi"/>
              </w:rPr>
            </w:pPr>
          </w:p>
        </w:tc>
      </w:tr>
      <w:tr w:rsidR="007D167B" w:rsidRPr="0020033C" w14:paraId="69D0249A" w14:textId="77777777" w:rsidTr="004261EA">
        <w:trPr>
          <w:cantSplit/>
        </w:trPr>
        <w:tc>
          <w:tcPr>
            <w:tcW w:w="4250" w:type="pct"/>
          </w:tcPr>
          <w:p w14:paraId="327F8181" w14:textId="34AA039E" w:rsidR="007D167B" w:rsidRPr="0020033C" w:rsidRDefault="007D167B"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Przekazujemy interesariuszom ważne informacje </w:t>
            </w:r>
            <w:r w:rsidRPr="0020033C">
              <w:rPr>
                <w:rFonts w:asciiTheme="majorHAnsi" w:hAnsiTheme="majorHAnsi" w:cstheme="majorHAnsi"/>
                <w:b/>
                <w:lang w:bidi="pl-PL"/>
              </w:rPr>
              <w:t>otwarcie</w:t>
            </w:r>
            <w:r w:rsidRPr="0020033C">
              <w:rPr>
                <w:rFonts w:asciiTheme="majorHAnsi" w:hAnsiTheme="majorHAnsi" w:cstheme="majorHAnsi"/>
                <w:lang w:bidi="pl-PL"/>
              </w:rPr>
              <w:t xml:space="preserve"> i </w:t>
            </w:r>
            <w:r w:rsidRPr="0020033C">
              <w:rPr>
                <w:rFonts w:asciiTheme="majorHAnsi" w:hAnsiTheme="majorHAnsi" w:cstheme="majorHAnsi"/>
                <w:b/>
                <w:lang w:bidi="pl-PL"/>
              </w:rPr>
              <w:t>szczerze.</w:t>
            </w:r>
          </w:p>
        </w:tc>
        <w:tc>
          <w:tcPr>
            <w:tcW w:w="250" w:type="pct"/>
          </w:tcPr>
          <w:p w14:paraId="6097ED94" w14:textId="77777777" w:rsidR="007D167B" w:rsidRPr="0020033C" w:rsidRDefault="007D167B" w:rsidP="007D167B">
            <w:pPr>
              <w:pStyle w:val="Agency-body-text"/>
              <w:rPr>
                <w:rFonts w:asciiTheme="majorHAnsi" w:hAnsiTheme="majorHAnsi" w:cstheme="majorHAnsi"/>
              </w:rPr>
            </w:pPr>
          </w:p>
        </w:tc>
        <w:tc>
          <w:tcPr>
            <w:tcW w:w="250" w:type="pct"/>
          </w:tcPr>
          <w:p w14:paraId="3F823E0D" w14:textId="77777777" w:rsidR="007D167B" w:rsidRPr="0020033C" w:rsidRDefault="007D167B" w:rsidP="007D167B">
            <w:pPr>
              <w:pStyle w:val="Agency-body-text"/>
              <w:rPr>
                <w:rFonts w:asciiTheme="majorHAnsi" w:hAnsiTheme="majorHAnsi" w:cstheme="majorHAnsi"/>
              </w:rPr>
            </w:pPr>
          </w:p>
        </w:tc>
        <w:tc>
          <w:tcPr>
            <w:tcW w:w="250" w:type="pct"/>
          </w:tcPr>
          <w:p w14:paraId="02935929" w14:textId="77777777" w:rsidR="007D167B" w:rsidRPr="0020033C" w:rsidRDefault="007D167B" w:rsidP="007D167B">
            <w:pPr>
              <w:pStyle w:val="Agency-body-text"/>
              <w:rPr>
                <w:rFonts w:asciiTheme="majorHAnsi" w:hAnsiTheme="majorHAnsi" w:cstheme="majorHAnsi"/>
              </w:rPr>
            </w:pPr>
          </w:p>
        </w:tc>
      </w:tr>
      <w:tr w:rsidR="007D167B" w:rsidRPr="0020033C" w14:paraId="7607BE0A" w14:textId="77777777" w:rsidTr="004261EA">
        <w:trPr>
          <w:cantSplit/>
        </w:trPr>
        <w:tc>
          <w:tcPr>
            <w:tcW w:w="4250" w:type="pct"/>
          </w:tcPr>
          <w:p w14:paraId="71191650" w14:textId="79599D1C" w:rsidR="007D167B" w:rsidRPr="0020033C" w:rsidRDefault="007D167B"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Wyjaśniamy interesariuszom, kto </w:t>
            </w:r>
            <w:r w:rsidRPr="0020033C">
              <w:rPr>
                <w:rFonts w:asciiTheme="majorHAnsi" w:hAnsiTheme="majorHAnsi" w:cstheme="majorHAnsi"/>
                <w:b/>
                <w:lang w:bidi="pl-PL"/>
              </w:rPr>
              <w:t>odpowiada</w:t>
            </w:r>
            <w:r w:rsidRPr="0020033C">
              <w:rPr>
                <w:rFonts w:asciiTheme="majorHAnsi" w:hAnsiTheme="majorHAnsi" w:cstheme="majorHAnsi"/>
                <w:lang w:bidi="pl-PL"/>
              </w:rPr>
              <w:t xml:space="preserve"> za strategie komunikacji i przekazywane informacje.</w:t>
            </w:r>
          </w:p>
        </w:tc>
        <w:tc>
          <w:tcPr>
            <w:tcW w:w="250" w:type="pct"/>
          </w:tcPr>
          <w:p w14:paraId="6A7A0142" w14:textId="77777777" w:rsidR="007D167B" w:rsidRPr="0020033C" w:rsidRDefault="007D167B" w:rsidP="007D167B">
            <w:pPr>
              <w:pStyle w:val="Agency-body-text"/>
              <w:rPr>
                <w:rFonts w:asciiTheme="majorHAnsi" w:hAnsiTheme="majorHAnsi" w:cstheme="majorHAnsi"/>
              </w:rPr>
            </w:pPr>
          </w:p>
        </w:tc>
        <w:tc>
          <w:tcPr>
            <w:tcW w:w="250" w:type="pct"/>
          </w:tcPr>
          <w:p w14:paraId="658F271A" w14:textId="77777777" w:rsidR="007D167B" w:rsidRPr="0020033C" w:rsidRDefault="007D167B" w:rsidP="007D167B">
            <w:pPr>
              <w:pStyle w:val="Agency-body-text"/>
              <w:rPr>
                <w:rFonts w:asciiTheme="majorHAnsi" w:hAnsiTheme="majorHAnsi" w:cstheme="majorHAnsi"/>
              </w:rPr>
            </w:pPr>
          </w:p>
        </w:tc>
        <w:tc>
          <w:tcPr>
            <w:tcW w:w="250" w:type="pct"/>
          </w:tcPr>
          <w:p w14:paraId="3FDC0063" w14:textId="77777777" w:rsidR="007D167B" w:rsidRPr="0020033C" w:rsidRDefault="007D167B" w:rsidP="007D167B">
            <w:pPr>
              <w:pStyle w:val="Agency-body-text"/>
              <w:rPr>
                <w:rFonts w:asciiTheme="majorHAnsi" w:hAnsiTheme="majorHAnsi" w:cstheme="majorHAnsi"/>
              </w:rPr>
            </w:pPr>
          </w:p>
        </w:tc>
      </w:tr>
      <w:tr w:rsidR="007D167B" w:rsidRPr="0020033C" w14:paraId="4F7EA6F0" w14:textId="77777777" w:rsidTr="004261EA">
        <w:trPr>
          <w:cantSplit/>
        </w:trPr>
        <w:tc>
          <w:tcPr>
            <w:tcW w:w="4250" w:type="pct"/>
          </w:tcPr>
          <w:p w14:paraId="22126AF0" w14:textId="7644D42A" w:rsidR="007D167B" w:rsidRPr="0020033C" w:rsidRDefault="007D167B"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 xml:space="preserve">Ułatwiamy dyskusje między decydentami i odpowiednimi interesariuszami na temat </w:t>
            </w:r>
            <w:r w:rsidRPr="0020033C">
              <w:rPr>
                <w:rFonts w:asciiTheme="majorHAnsi" w:hAnsiTheme="majorHAnsi" w:cstheme="majorHAnsi"/>
                <w:b/>
                <w:lang w:bidi="pl-PL"/>
              </w:rPr>
              <w:t>jakości</w:t>
            </w:r>
            <w:r w:rsidRPr="0020033C">
              <w:rPr>
                <w:rFonts w:asciiTheme="majorHAnsi" w:hAnsiTheme="majorHAnsi" w:cstheme="majorHAnsi"/>
                <w:lang w:bidi="pl-PL"/>
              </w:rPr>
              <w:t xml:space="preserve"> i </w:t>
            </w:r>
            <w:r w:rsidRPr="0020033C">
              <w:rPr>
                <w:rFonts w:asciiTheme="majorHAnsi" w:hAnsiTheme="majorHAnsi" w:cstheme="majorHAnsi"/>
                <w:b/>
                <w:lang w:bidi="pl-PL"/>
              </w:rPr>
              <w:t>oceny</w:t>
            </w:r>
            <w:r w:rsidRPr="0020033C">
              <w:rPr>
                <w:rFonts w:asciiTheme="majorHAnsi" w:hAnsiTheme="majorHAnsi" w:cstheme="majorHAnsi"/>
                <w:lang w:bidi="pl-PL"/>
              </w:rPr>
              <w:t xml:space="preserve"> naszych strategii komunikacyjnych.</w:t>
            </w:r>
          </w:p>
        </w:tc>
        <w:tc>
          <w:tcPr>
            <w:tcW w:w="250" w:type="pct"/>
          </w:tcPr>
          <w:p w14:paraId="379D42D8" w14:textId="77777777" w:rsidR="007D167B" w:rsidRPr="0020033C" w:rsidRDefault="007D167B" w:rsidP="007D167B">
            <w:pPr>
              <w:pStyle w:val="Agency-body-text"/>
              <w:rPr>
                <w:rFonts w:asciiTheme="majorHAnsi" w:hAnsiTheme="majorHAnsi" w:cstheme="majorHAnsi"/>
              </w:rPr>
            </w:pPr>
          </w:p>
        </w:tc>
        <w:tc>
          <w:tcPr>
            <w:tcW w:w="250" w:type="pct"/>
          </w:tcPr>
          <w:p w14:paraId="271A2127" w14:textId="77777777" w:rsidR="007D167B" w:rsidRPr="0020033C" w:rsidRDefault="007D167B" w:rsidP="007D167B">
            <w:pPr>
              <w:pStyle w:val="Agency-body-text"/>
              <w:rPr>
                <w:rFonts w:asciiTheme="majorHAnsi" w:hAnsiTheme="majorHAnsi" w:cstheme="majorHAnsi"/>
              </w:rPr>
            </w:pPr>
          </w:p>
        </w:tc>
        <w:tc>
          <w:tcPr>
            <w:tcW w:w="250" w:type="pct"/>
          </w:tcPr>
          <w:p w14:paraId="30768FFD" w14:textId="77777777" w:rsidR="007D167B" w:rsidRPr="0020033C" w:rsidRDefault="007D167B" w:rsidP="007D167B">
            <w:pPr>
              <w:pStyle w:val="Agency-body-text"/>
              <w:rPr>
                <w:rFonts w:asciiTheme="majorHAnsi" w:hAnsiTheme="majorHAnsi" w:cstheme="majorHAnsi"/>
              </w:rPr>
            </w:pPr>
          </w:p>
        </w:tc>
      </w:tr>
      <w:tr w:rsidR="007D167B" w:rsidRPr="0020033C" w14:paraId="4E171680" w14:textId="77777777" w:rsidTr="004261EA">
        <w:trPr>
          <w:cantSplit/>
        </w:trPr>
        <w:tc>
          <w:tcPr>
            <w:tcW w:w="4250" w:type="pct"/>
          </w:tcPr>
          <w:p w14:paraId="48D730B6" w14:textId="55C0CF29" w:rsidR="000936FF" w:rsidRPr="0020033C" w:rsidRDefault="007D167B" w:rsidP="00DB7881">
            <w:pPr>
              <w:pStyle w:val="Agency-body-text"/>
              <w:numPr>
                <w:ilvl w:val="0"/>
                <w:numId w:val="21"/>
              </w:numPr>
              <w:ind w:left="306" w:hanging="306"/>
              <w:rPr>
                <w:rFonts w:asciiTheme="majorHAnsi" w:hAnsiTheme="majorHAnsi" w:cstheme="majorHAnsi"/>
              </w:rPr>
            </w:pPr>
            <w:r w:rsidRPr="0020033C">
              <w:rPr>
                <w:rFonts w:asciiTheme="majorHAnsi" w:hAnsiTheme="majorHAnsi" w:cstheme="majorHAnsi"/>
                <w:lang w:bidi="pl-PL"/>
              </w:rPr>
              <w:t>Inne (</w:t>
            </w:r>
            <w:r w:rsidRPr="0020033C">
              <w:rPr>
                <w:rFonts w:asciiTheme="majorHAnsi" w:hAnsiTheme="majorHAnsi" w:cstheme="majorHAnsi"/>
                <w:i/>
                <w:lang w:bidi="pl-PL"/>
              </w:rPr>
              <w:t>podać jakie</w:t>
            </w:r>
            <w:r w:rsidRPr="0020033C">
              <w:rPr>
                <w:rFonts w:asciiTheme="majorHAnsi" w:hAnsiTheme="majorHAnsi" w:cstheme="majorHAnsi"/>
                <w:lang w:bidi="pl-PL"/>
              </w:rPr>
              <w:t xml:space="preserve">): </w:t>
            </w:r>
          </w:p>
        </w:tc>
        <w:tc>
          <w:tcPr>
            <w:tcW w:w="250" w:type="pct"/>
          </w:tcPr>
          <w:p w14:paraId="027482B3" w14:textId="77777777" w:rsidR="007D167B" w:rsidRPr="0020033C" w:rsidRDefault="007D167B" w:rsidP="007D167B">
            <w:pPr>
              <w:pStyle w:val="Agency-body-text"/>
              <w:rPr>
                <w:rFonts w:asciiTheme="majorHAnsi" w:hAnsiTheme="majorHAnsi" w:cstheme="majorHAnsi"/>
              </w:rPr>
            </w:pPr>
          </w:p>
        </w:tc>
        <w:tc>
          <w:tcPr>
            <w:tcW w:w="250" w:type="pct"/>
          </w:tcPr>
          <w:p w14:paraId="4AC6B291" w14:textId="77777777" w:rsidR="007D167B" w:rsidRPr="0020033C" w:rsidRDefault="007D167B" w:rsidP="007D167B">
            <w:pPr>
              <w:pStyle w:val="Agency-body-text"/>
              <w:rPr>
                <w:rFonts w:asciiTheme="majorHAnsi" w:hAnsiTheme="majorHAnsi" w:cstheme="majorHAnsi"/>
              </w:rPr>
            </w:pPr>
          </w:p>
        </w:tc>
        <w:tc>
          <w:tcPr>
            <w:tcW w:w="250" w:type="pct"/>
          </w:tcPr>
          <w:p w14:paraId="43BD3E98" w14:textId="77777777" w:rsidR="007D167B" w:rsidRPr="0020033C" w:rsidRDefault="007D167B" w:rsidP="007D167B">
            <w:pPr>
              <w:pStyle w:val="Agency-body-text"/>
              <w:rPr>
                <w:rFonts w:asciiTheme="majorHAnsi" w:hAnsiTheme="majorHAnsi" w:cstheme="majorHAnsi"/>
              </w:rPr>
            </w:pPr>
          </w:p>
        </w:tc>
      </w:tr>
    </w:tbl>
    <w:p w14:paraId="4723B814" w14:textId="77777777" w:rsidR="00B67CCE" w:rsidRPr="0020033C" w:rsidRDefault="00B67CCE" w:rsidP="00DB7881">
      <w:pPr>
        <w:pStyle w:val="Agency-body-text"/>
        <w:rPr>
          <w:rFonts w:asciiTheme="majorHAnsi" w:hAnsiTheme="majorHAnsi" w:cstheme="majorHAnsi"/>
        </w:rPr>
      </w:pPr>
      <w:r w:rsidRPr="0020033C">
        <w:rPr>
          <w:rFonts w:asciiTheme="majorHAnsi" w:hAnsiTheme="majorHAnsi" w:cstheme="majorHAnsi"/>
          <w:lang w:bidi="pl-PL"/>
        </w:rPr>
        <w:br w:type="page"/>
      </w:r>
    </w:p>
    <w:p w14:paraId="7CA24F5F" w14:textId="09BECA96" w:rsidR="00AD1C56" w:rsidRPr="0020033C" w:rsidRDefault="00AD1C56" w:rsidP="00F15762">
      <w:pPr>
        <w:pStyle w:val="Agency-heading-1"/>
        <w:rPr>
          <w:rFonts w:asciiTheme="majorHAnsi" w:hAnsiTheme="majorHAnsi" w:cstheme="majorHAnsi"/>
        </w:rPr>
      </w:pPr>
      <w:bookmarkStart w:id="42" w:name="_Toc165622490"/>
      <w:r w:rsidRPr="0020033C">
        <w:rPr>
          <w:rFonts w:asciiTheme="majorHAnsi" w:hAnsiTheme="majorHAnsi" w:cstheme="majorHAnsi"/>
          <w:lang w:bidi="pl-PL"/>
        </w:rPr>
        <w:lastRenderedPageBreak/>
        <w:t>Bibliografia</w:t>
      </w:r>
      <w:bookmarkEnd w:id="42"/>
    </w:p>
    <w:p w14:paraId="43875D22" w14:textId="77777777" w:rsidR="00A1025E" w:rsidRPr="0020033C" w:rsidRDefault="00A1025E" w:rsidP="00DB7881">
      <w:pPr>
        <w:pStyle w:val="Agency-body-text"/>
        <w:keepLines/>
        <w:rPr>
          <w:rFonts w:asciiTheme="majorHAnsi" w:hAnsiTheme="majorHAnsi" w:cstheme="majorHAnsi"/>
        </w:rPr>
      </w:pPr>
      <w:proofErr w:type="spellStart"/>
      <w:r w:rsidRPr="0020033C">
        <w:rPr>
          <w:rFonts w:asciiTheme="majorHAnsi" w:hAnsiTheme="majorHAnsi" w:cstheme="majorHAnsi"/>
          <w:lang w:val="it-IT" w:bidi="pl-PL"/>
        </w:rPr>
        <w:t>Airenti</w:t>
      </w:r>
      <w:proofErr w:type="spellEnd"/>
      <w:r w:rsidRPr="0020033C">
        <w:rPr>
          <w:rFonts w:asciiTheme="majorHAnsi" w:hAnsiTheme="majorHAnsi" w:cstheme="majorHAnsi"/>
          <w:lang w:val="it-IT" w:bidi="pl-PL"/>
        </w:rPr>
        <w:t>, G. i Plebe, A., 2017. ‘</w:t>
      </w:r>
      <w:r w:rsidRPr="00035627">
        <w:rPr>
          <w:rFonts w:asciiTheme="majorHAnsi" w:hAnsiTheme="majorHAnsi" w:cstheme="majorHAnsi"/>
          <w:lang w:val="en-GB" w:bidi="pl-PL"/>
        </w:rPr>
        <w:t>Editorial: Context in Communication: A Cognitive View’</w:t>
      </w:r>
      <w:r w:rsidRPr="0020033C">
        <w:rPr>
          <w:rFonts w:asciiTheme="majorHAnsi" w:hAnsiTheme="majorHAnsi" w:cstheme="majorHAnsi"/>
          <w:lang w:val="it-IT" w:bidi="pl-PL"/>
        </w:rPr>
        <w:t xml:space="preserve"> [„</w:t>
      </w:r>
      <w:r w:rsidRPr="00F24A35">
        <w:rPr>
          <w:rFonts w:asciiTheme="majorHAnsi" w:hAnsiTheme="majorHAnsi" w:cstheme="majorHAnsi"/>
          <w:lang w:bidi="pl-PL"/>
        </w:rPr>
        <w:t>Artykuł redakcyjny: Kontekst w komunikacji. Perspektywa</w:t>
      </w:r>
      <w:r w:rsidRPr="0020033C">
        <w:rPr>
          <w:rFonts w:asciiTheme="majorHAnsi" w:hAnsiTheme="majorHAnsi" w:cstheme="majorHAnsi"/>
          <w:lang w:bidi="pl-PL"/>
        </w:rPr>
        <w:t xml:space="preserve"> kognitywna”] </w:t>
      </w:r>
      <w:r w:rsidRPr="00035627">
        <w:rPr>
          <w:rFonts w:asciiTheme="majorHAnsi" w:hAnsiTheme="majorHAnsi" w:cstheme="majorHAnsi"/>
          <w:i/>
          <w:lang w:val="en-GB" w:bidi="pl-PL"/>
        </w:rPr>
        <w:t>Frontiers in Psychology</w:t>
      </w:r>
      <w:r w:rsidRPr="00035627">
        <w:rPr>
          <w:rFonts w:asciiTheme="majorHAnsi" w:hAnsiTheme="majorHAnsi" w:cstheme="majorHAnsi"/>
          <w:lang w:val="en-GB" w:bidi="pl-PL"/>
        </w:rPr>
        <w:t xml:space="preserve">, </w:t>
      </w:r>
      <w:r w:rsidRPr="0020033C">
        <w:rPr>
          <w:rFonts w:asciiTheme="majorHAnsi" w:hAnsiTheme="majorHAnsi" w:cstheme="majorHAnsi"/>
          <w:lang w:bidi="pl-PL"/>
        </w:rPr>
        <w:t xml:space="preserve">8, 115. </w:t>
      </w:r>
      <w:hyperlink r:id="rId79" w:history="1">
        <w:r w:rsidRPr="0020033C">
          <w:rPr>
            <w:rStyle w:val="Hyperlink"/>
            <w:rFonts w:asciiTheme="majorHAnsi" w:hAnsiTheme="majorHAnsi" w:cstheme="majorHAnsi"/>
            <w:lang w:bidi="pl-PL"/>
          </w:rPr>
          <w:t>doi.org/10.3389/fpsyg.2017.00115</w:t>
        </w:r>
      </w:hyperlink>
      <w:r w:rsidRPr="0020033C">
        <w:rPr>
          <w:rFonts w:asciiTheme="majorHAnsi" w:hAnsiTheme="majorHAnsi" w:cstheme="majorHAnsi"/>
          <w:lang w:bidi="pl-PL"/>
        </w:rPr>
        <w:t xml:space="preserve"> (ostatni dostęp styczeń 2024)</w:t>
      </w:r>
    </w:p>
    <w:p w14:paraId="3B0CCBAD" w14:textId="77777777" w:rsidR="00A1025E" w:rsidRPr="0020033C" w:rsidRDefault="00A1025E" w:rsidP="00B275E0">
      <w:pPr>
        <w:pStyle w:val="Agency-body-text"/>
        <w:keepLines/>
        <w:rPr>
          <w:rFonts w:asciiTheme="majorHAnsi" w:hAnsiTheme="majorHAnsi" w:cstheme="majorHAnsi"/>
        </w:rPr>
      </w:pPr>
      <w:r w:rsidRPr="00006C88">
        <w:rPr>
          <w:rFonts w:asciiTheme="majorHAnsi" w:hAnsiTheme="majorHAnsi" w:cstheme="majorHAnsi"/>
          <w:lang w:val="sv-SE" w:bidi="pl-PL"/>
        </w:rPr>
        <w:t xml:space="preserve">Center för skolutveckling, 2020. </w:t>
      </w:r>
      <w:r w:rsidRPr="00006C88">
        <w:rPr>
          <w:rFonts w:asciiTheme="majorHAnsi" w:hAnsiTheme="majorHAnsi" w:cstheme="majorHAnsi"/>
          <w:i/>
          <w:lang w:val="sv-SE" w:bidi="pl-PL"/>
        </w:rPr>
        <w:t xml:space="preserve">Att skapa närvaro på distans: Erfarenheter och framgångsfaktorer från distansundervisning på gymnasiet, gymnasiesärskolans nationella program och Studium i Göteborg </w:t>
      </w:r>
      <w:proofErr w:type="spellStart"/>
      <w:r w:rsidRPr="00006C88">
        <w:rPr>
          <w:rFonts w:asciiTheme="majorHAnsi" w:hAnsiTheme="majorHAnsi" w:cstheme="majorHAnsi"/>
          <w:i/>
          <w:lang w:val="sv-SE" w:bidi="pl-PL"/>
        </w:rPr>
        <w:t>vt</w:t>
      </w:r>
      <w:proofErr w:type="spellEnd"/>
      <w:r w:rsidRPr="00006C88">
        <w:rPr>
          <w:rFonts w:asciiTheme="majorHAnsi" w:hAnsiTheme="majorHAnsi" w:cstheme="majorHAnsi"/>
          <w:i/>
          <w:lang w:val="sv-SE" w:bidi="pl-PL"/>
        </w:rPr>
        <w:t xml:space="preserve"> 2020</w:t>
      </w:r>
      <w:r w:rsidRPr="0020033C">
        <w:rPr>
          <w:rFonts w:asciiTheme="majorHAnsi" w:hAnsiTheme="majorHAnsi" w:cstheme="majorHAnsi"/>
          <w:lang w:bidi="pl-PL"/>
        </w:rPr>
        <w:t xml:space="preserve"> [Kreowanie zdalnej obecności: doświadczenia i czynniki powodzenia zdalnego nauczania w szkołach średnich II stopnia w Göteborgu, wiosna 2020] </w:t>
      </w:r>
      <w:r w:rsidRPr="00006C88">
        <w:rPr>
          <w:rFonts w:asciiTheme="majorHAnsi" w:hAnsiTheme="majorHAnsi" w:cstheme="majorHAnsi"/>
          <w:lang w:val="sv-SE" w:bidi="pl-PL"/>
        </w:rPr>
        <w:t>Göteborg: Center för skolutveckling.</w:t>
      </w:r>
      <w:r w:rsidRPr="0020033C">
        <w:rPr>
          <w:rFonts w:asciiTheme="majorHAnsi" w:hAnsiTheme="majorHAnsi" w:cstheme="majorHAnsi"/>
          <w:lang w:bidi="pl-PL"/>
        </w:rPr>
        <w:t xml:space="preserve"> </w:t>
      </w:r>
      <w:hyperlink r:id="rId80" w:history="1">
        <w:r w:rsidRPr="0020033C">
          <w:rPr>
            <w:rStyle w:val="Hyperlink"/>
            <w:rFonts w:asciiTheme="majorHAnsi" w:hAnsiTheme="majorHAnsi" w:cstheme="majorHAnsi"/>
            <w:lang w:bidi="pl-PL"/>
          </w:rPr>
          <w:t>goteborg.se/wps/wcm/connect/bd3a6a31-1b2c-4c13-bfdd-f3f01b0ad406/Att+skapa+närvaro+på+distans.pdf?MOD=AJPERES</w:t>
        </w:r>
      </w:hyperlink>
      <w:r w:rsidRPr="0020033C">
        <w:rPr>
          <w:rFonts w:asciiTheme="majorHAnsi" w:hAnsiTheme="majorHAnsi" w:cstheme="majorHAnsi"/>
          <w:lang w:bidi="pl-PL"/>
        </w:rPr>
        <w:t xml:space="preserve"> (ostatni dostęp styczeń 2024)</w:t>
      </w:r>
    </w:p>
    <w:p w14:paraId="74EE7C05" w14:textId="77777777" w:rsidR="00A1025E" w:rsidRPr="0020033C" w:rsidRDefault="00A1025E" w:rsidP="004464B1">
      <w:pPr>
        <w:pStyle w:val="Agency-body-text"/>
        <w:keepLines/>
        <w:rPr>
          <w:rFonts w:asciiTheme="majorHAnsi" w:hAnsiTheme="majorHAnsi" w:cstheme="majorHAnsi"/>
        </w:rPr>
      </w:pPr>
      <w:r w:rsidRPr="0020033C">
        <w:rPr>
          <w:rFonts w:asciiTheme="majorHAnsi" w:hAnsiTheme="majorHAnsi" w:cstheme="majorHAnsi"/>
          <w:lang w:val="en-US" w:bidi="pl-PL"/>
        </w:rPr>
        <w:t xml:space="preserve">Department of Children, Equality, Disability, Integration and Youth, 2017. </w:t>
      </w:r>
      <w:r w:rsidRPr="00035627">
        <w:rPr>
          <w:rFonts w:asciiTheme="majorHAnsi" w:hAnsiTheme="majorHAnsi" w:cstheme="majorHAnsi"/>
          <w:i/>
          <w:lang w:val="en-GB" w:bidi="pl-PL"/>
        </w:rPr>
        <w:t>National Disability Inclusion Strategy 2017-2021</w:t>
      </w:r>
      <w:r w:rsidRPr="0020033C">
        <w:rPr>
          <w:rFonts w:asciiTheme="majorHAnsi" w:hAnsiTheme="majorHAnsi" w:cstheme="majorHAnsi"/>
          <w:i/>
          <w:lang w:bidi="pl-PL"/>
        </w:rPr>
        <w:t xml:space="preserve"> [Narodowa Strategia Włączania Osób z Niepełnosprawnościami 2017-2021]</w:t>
      </w:r>
      <w:r w:rsidRPr="0020033C">
        <w:rPr>
          <w:rFonts w:asciiTheme="majorHAnsi" w:hAnsiTheme="majorHAnsi" w:cstheme="majorHAnsi"/>
          <w:lang w:bidi="pl-PL"/>
        </w:rPr>
        <w:t>.</w:t>
      </w:r>
      <w:r w:rsidRPr="0020033C">
        <w:rPr>
          <w:rFonts w:asciiTheme="majorHAnsi" w:hAnsiTheme="majorHAnsi" w:cstheme="majorHAnsi"/>
          <w:i/>
          <w:lang w:bidi="pl-PL"/>
        </w:rPr>
        <w:t xml:space="preserve"> </w:t>
      </w:r>
      <w:r w:rsidRPr="0020033C">
        <w:rPr>
          <w:rFonts w:asciiTheme="majorHAnsi" w:hAnsiTheme="majorHAnsi" w:cstheme="majorHAnsi"/>
          <w:i/>
          <w:lang w:bidi="pl-PL"/>
        </w:rPr>
        <w:br/>
      </w:r>
      <w:hyperlink r:id="rId81" w:history="1">
        <w:r w:rsidRPr="0020033C">
          <w:rPr>
            <w:rStyle w:val="Hyperlink"/>
            <w:rFonts w:asciiTheme="majorHAnsi" w:hAnsiTheme="majorHAnsi" w:cstheme="majorHAnsi"/>
            <w:lang w:bidi="pl-PL"/>
          </w:rPr>
          <w:t>www.gov.ie/en/publication/8072c0-national-disability-inclusion-strategy-2017-2021</w:t>
        </w:r>
      </w:hyperlink>
      <w:r w:rsidRPr="0020033C">
        <w:rPr>
          <w:rFonts w:asciiTheme="majorHAnsi" w:hAnsiTheme="majorHAnsi" w:cstheme="majorHAnsi"/>
          <w:lang w:bidi="pl-PL"/>
        </w:rPr>
        <w:t xml:space="preserve"> (ostatni dostęp styczeń 2024)</w:t>
      </w:r>
    </w:p>
    <w:p w14:paraId="7C18B34A" w14:textId="77777777" w:rsidR="00A1025E" w:rsidRPr="0020033C" w:rsidRDefault="00A1025E" w:rsidP="00DB7881">
      <w:pPr>
        <w:pStyle w:val="Agency-body-text"/>
        <w:keepLines/>
        <w:rPr>
          <w:rFonts w:asciiTheme="majorHAnsi" w:hAnsiTheme="majorHAnsi" w:cstheme="majorHAnsi"/>
        </w:rPr>
      </w:pPr>
      <w:r w:rsidRPr="00035627">
        <w:rPr>
          <w:rFonts w:asciiTheme="majorHAnsi" w:hAnsiTheme="majorHAnsi" w:cstheme="majorHAnsi"/>
          <w:lang w:val="en-GB" w:bidi="pl-PL"/>
        </w:rPr>
        <w:t xml:space="preserve">Department of Education, 2020. </w:t>
      </w:r>
      <w:r w:rsidRPr="00035627">
        <w:rPr>
          <w:rFonts w:asciiTheme="majorHAnsi" w:hAnsiTheme="majorHAnsi" w:cstheme="majorHAnsi"/>
          <w:i/>
          <w:lang w:val="en-GB" w:bidi="pl-PL"/>
        </w:rPr>
        <w:t>Calculated Grades – A Guide for Leaving Certificate Students 2020</w:t>
      </w:r>
      <w:r w:rsidRPr="0020033C">
        <w:rPr>
          <w:rFonts w:asciiTheme="majorHAnsi" w:hAnsiTheme="majorHAnsi" w:cstheme="majorHAnsi"/>
          <w:i/>
          <w:lang w:bidi="pl-PL"/>
        </w:rPr>
        <w:t xml:space="preserve"> [Wyliczane oceny – przewodnik dla uczniów kończących szkołę 2020]</w:t>
      </w:r>
      <w:r w:rsidRPr="0020033C">
        <w:rPr>
          <w:rFonts w:asciiTheme="majorHAnsi" w:hAnsiTheme="majorHAnsi" w:cstheme="majorHAnsi"/>
          <w:lang w:bidi="pl-PL"/>
        </w:rPr>
        <w:t xml:space="preserve">. </w:t>
      </w:r>
      <w:hyperlink r:id="rId82" w:history="1">
        <w:r w:rsidRPr="0020033C">
          <w:rPr>
            <w:rStyle w:val="Hyperlink"/>
            <w:rFonts w:asciiTheme="majorHAnsi" w:hAnsiTheme="majorHAnsi" w:cstheme="majorHAnsi"/>
            <w:lang w:bidi="pl-PL"/>
          </w:rPr>
          <w:t>www.gov.ie/en/publication/06a3c-calculated-grades-a-guide-for-leaving-certificate-students-2020</w:t>
        </w:r>
      </w:hyperlink>
      <w:r w:rsidRPr="0020033C">
        <w:rPr>
          <w:rFonts w:asciiTheme="majorHAnsi" w:hAnsiTheme="majorHAnsi" w:cstheme="majorHAnsi"/>
          <w:lang w:bidi="pl-PL"/>
        </w:rPr>
        <w:t xml:space="preserve"> (ostatni dostęp styczeń 2024)</w:t>
      </w:r>
    </w:p>
    <w:p w14:paraId="5AA3183D" w14:textId="77777777" w:rsidR="00A1025E" w:rsidRPr="0020033C" w:rsidRDefault="00A1025E" w:rsidP="00DB7881">
      <w:pPr>
        <w:pStyle w:val="Agency-body-text"/>
        <w:keepLines/>
        <w:rPr>
          <w:rFonts w:asciiTheme="majorHAnsi" w:hAnsiTheme="majorHAnsi" w:cstheme="majorHAnsi"/>
        </w:rPr>
      </w:pPr>
      <w:proofErr w:type="spellStart"/>
      <w:r w:rsidRPr="0020033C">
        <w:rPr>
          <w:rFonts w:asciiTheme="majorHAnsi" w:hAnsiTheme="majorHAnsi" w:cstheme="majorHAnsi"/>
          <w:lang w:bidi="pl-PL"/>
        </w:rPr>
        <w:t>Durkee</w:t>
      </w:r>
      <w:proofErr w:type="spellEnd"/>
      <w:r w:rsidRPr="0020033C">
        <w:rPr>
          <w:rFonts w:asciiTheme="majorHAnsi" w:hAnsiTheme="majorHAnsi" w:cstheme="majorHAnsi"/>
          <w:lang w:bidi="pl-PL"/>
        </w:rPr>
        <w:t>-Lloyd, J. L., 2022. ‘</w:t>
      </w:r>
      <w:proofErr w:type="spellStart"/>
      <w:r w:rsidRPr="00035627">
        <w:rPr>
          <w:rFonts w:asciiTheme="majorHAnsi" w:hAnsiTheme="majorHAnsi" w:cstheme="majorHAnsi"/>
          <w:lang w:val="en-GB" w:bidi="pl-PL"/>
        </w:rPr>
        <w:t>Analyzing</w:t>
      </w:r>
      <w:proofErr w:type="spellEnd"/>
      <w:r w:rsidRPr="00035627">
        <w:rPr>
          <w:rFonts w:asciiTheme="majorHAnsi" w:hAnsiTheme="majorHAnsi" w:cstheme="majorHAnsi"/>
          <w:lang w:val="en-GB" w:bidi="pl-PL"/>
        </w:rPr>
        <w:t xml:space="preserve"> Communication Strategies Used in Long Term Care Facilities during the COVID-19 pandemic in New Brunswick</w:t>
      </w:r>
      <w:r w:rsidRPr="0020033C">
        <w:rPr>
          <w:rFonts w:asciiTheme="majorHAnsi" w:hAnsiTheme="majorHAnsi" w:cstheme="majorHAnsi"/>
          <w:lang w:bidi="pl-PL"/>
        </w:rPr>
        <w:t xml:space="preserve">, Canada’ [„Analiza strategii komunikacyjnych stosowanych w placówkach opieki długoterminowej podczas pandemii COVID-19 w Nowym Brunszwiku w Kanadzie”] </w:t>
      </w:r>
      <w:r w:rsidRPr="00E51D41">
        <w:rPr>
          <w:rFonts w:asciiTheme="majorHAnsi" w:hAnsiTheme="majorHAnsi" w:cstheme="majorHAnsi"/>
          <w:i/>
          <w:lang w:val="en-GB" w:bidi="pl-PL"/>
        </w:rPr>
        <w:t>Journal of Primary Care &amp; Community Health</w:t>
      </w:r>
      <w:r w:rsidRPr="00E51D41">
        <w:rPr>
          <w:rFonts w:asciiTheme="majorHAnsi" w:hAnsiTheme="majorHAnsi" w:cstheme="majorHAnsi"/>
          <w:lang w:val="en-GB" w:bidi="pl-PL"/>
        </w:rPr>
        <w:t>,</w:t>
      </w:r>
      <w:r w:rsidRPr="0020033C">
        <w:rPr>
          <w:rFonts w:asciiTheme="majorHAnsi" w:hAnsiTheme="majorHAnsi" w:cstheme="majorHAnsi"/>
          <w:lang w:bidi="pl-PL"/>
        </w:rPr>
        <w:t xml:space="preserve"> 13, 1–8. DOI: </w:t>
      </w:r>
      <w:hyperlink r:id="rId83" w:history="1">
        <w:r w:rsidRPr="0020033C">
          <w:rPr>
            <w:rStyle w:val="Hyperlink"/>
            <w:rFonts w:asciiTheme="majorHAnsi" w:hAnsiTheme="majorHAnsi" w:cstheme="majorHAnsi"/>
            <w:lang w:bidi="pl-PL"/>
          </w:rPr>
          <w:t>10.1177/21501319221138426</w:t>
        </w:r>
      </w:hyperlink>
      <w:r w:rsidRPr="0020033C">
        <w:rPr>
          <w:rFonts w:asciiTheme="majorHAnsi" w:hAnsiTheme="majorHAnsi" w:cstheme="majorHAnsi"/>
          <w:lang w:bidi="pl-PL"/>
        </w:rPr>
        <w:t xml:space="preserve"> (ostatni dostęp styczeń 2024)</w:t>
      </w:r>
    </w:p>
    <w:p w14:paraId="3DE5CDD4" w14:textId="77777777" w:rsidR="00A1025E" w:rsidRPr="0020033C" w:rsidRDefault="00A1025E" w:rsidP="00156AEE">
      <w:pPr>
        <w:pStyle w:val="Agency-body-text"/>
        <w:keepLines/>
        <w:rPr>
          <w:rFonts w:asciiTheme="majorHAnsi" w:hAnsiTheme="majorHAnsi" w:cstheme="majorHAnsi"/>
          <w:szCs w:val="24"/>
        </w:rPr>
      </w:pPr>
      <w:r w:rsidRPr="0020033C">
        <w:rPr>
          <w:rFonts w:asciiTheme="majorHAnsi" w:hAnsiTheme="majorHAnsi" w:cstheme="majorHAnsi"/>
          <w:lang w:bidi="pl-PL"/>
        </w:rPr>
        <w:t xml:space="preserve">Europejska Agencja ds. Specjalnych Potrzeb i Edukacji Włączającej, 2021. </w:t>
      </w:r>
      <w:r w:rsidRPr="0020033C">
        <w:rPr>
          <w:rFonts w:asciiTheme="majorHAnsi" w:hAnsiTheme="majorHAnsi" w:cstheme="majorHAnsi"/>
          <w:i/>
          <w:lang w:bidi="pl-PL"/>
        </w:rPr>
        <w:t>Kluczowe zasady – Wspieranie tworzenia i wdrażania polityki na rzecz edukacji włączającej</w:t>
      </w:r>
      <w:r w:rsidRPr="0020033C">
        <w:rPr>
          <w:rFonts w:asciiTheme="majorHAnsi" w:hAnsiTheme="majorHAnsi" w:cstheme="majorHAnsi"/>
          <w:lang w:bidi="pl-PL"/>
        </w:rPr>
        <w:t>. (V. J. </w:t>
      </w:r>
      <w:proofErr w:type="spellStart"/>
      <w:r w:rsidRPr="0020033C">
        <w:rPr>
          <w:rFonts w:asciiTheme="majorHAnsi" w:hAnsiTheme="majorHAnsi" w:cstheme="majorHAnsi"/>
          <w:lang w:bidi="pl-PL"/>
        </w:rPr>
        <w:t>Donnelly</w:t>
      </w:r>
      <w:proofErr w:type="spellEnd"/>
      <w:r w:rsidRPr="0020033C">
        <w:rPr>
          <w:rFonts w:asciiTheme="majorHAnsi" w:hAnsiTheme="majorHAnsi" w:cstheme="majorHAnsi"/>
          <w:lang w:bidi="pl-PL"/>
        </w:rPr>
        <w:t xml:space="preserve"> i A. Watkins, red.). Odense, Dania. </w:t>
      </w:r>
      <w:r w:rsidRPr="0020033C">
        <w:rPr>
          <w:rFonts w:asciiTheme="majorHAnsi" w:hAnsiTheme="majorHAnsi" w:cstheme="majorHAnsi"/>
          <w:lang w:bidi="pl-PL"/>
        </w:rPr>
        <w:br/>
      </w:r>
      <w:hyperlink r:id="rId84" w:history="1">
        <w:r w:rsidRPr="0020033C">
          <w:rPr>
            <w:rStyle w:val="Hyperlink"/>
            <w:rFonts w:asciiTheme="majorHAnsi" w:hAnsiTheme="majorHAnsi" w:cstheme="majorHAnsi"/>
            <w:lang w:bidi="pl-PL"/>
          </w:rPr>
          <w:t>www.european-agency.org/resources/publications/key-principles-supporting-policy-development-implementation</w:t>
        </w:r>
      </w:hyperlink>
      <w:r w:rsidRPr="0020033C">
        <w:rPr>
          <w:rFonts w:asciiTheme="majorHAnsi" w:hAnsiTheme="majorHAnsi" w:cstheme="majorHAnsi"/>
          <w:lang w:bidi="pl-PL"/>
        </w:rPr>
        <w:t xml:space="preserve"> (ostatni dostęp styczeń 2024)</w:t>
      </w:r>
    </w:p>
    <w:p w14:paraId="3416068C" w14:textId="4100AE0F" w:rsidR="00A1025E" w:rsidRPr="0020033C" w:rsidRDefault="00A1025E" w:rsidP="00156AEE">
      <w:pPr>
        <w:pStyle w:val="Agency-body-text"/>
        <w:keepLines/>
        <w:rPr>
          <w:rFonts w:asciiTheme="majorHAnsi" w:hAnsiTheme="majorHAnsi" w:cstheme="majorHAnsi"/>
        </w:rPr>
      </w:pPr>
      <w:r w:rsidRPr="0020033C">
        <w:rPr>
          <w:rFonts w:asciiTheme="majorHAnsi" w:hAnsiTheme="majorHAnsi" w:cstheme="majorHAnsi"/>
          <w:lang w:bidi="pl-PL"/>
        </w:rPr>
        <w:t xml:space="preserve">Europejska Agencja ds. Specjalnych Potrzeb i Edukacji Włączającej, 2022. </w:t>
      </w:r>
      <w:r w:rsidRPr="0020033C">
        <w:rPr>
          <w:rFonts w:asciiTheme="majorHAnsi" w:hAnsiTheme="majorHAnsi" w:cstheme="majorHAnsi"/>
          <w:i/>
          <w:lang w:val="en-US" w:bidi="pl-PL"/>
        </w:rPr>
        <w:t>Inclusive Education and the Pandemic – Aiming for Resilience: Key European measures and practices in 2021 publications</w:t>
      </w:r>
      <w:r w:rsidRPr="0020033C">
        <w:rPr>
          <w:rFonts w:asciiTheme="majorHAnsi" w:hAnsiTheme="majorHAnsi" w:cstheme="majorHAnsi"/>
          <w:lang w:val="en-US" w:bidi="pl-PL"/>
        </w:rPr>
        <w:t xml:space="preserve"> </w:t>
      </w:r>
      <w:r w:rsidRPr="00006C88">
        <w:rPr>
          <w:rFonts w:asciiTheme="majorHAnsi" w:hAnsiTheme="majorHAnsi" w:cstheme="majorHAnsi"/>
          <w:i/>
          <w:lang w:bidi="pl-PL"/>
        </w:rPr>
        <w:t xml:space="preserve">[Edukacja włączająca a pandemia – cel </w:t>
      </w:r>
      <w:proofErr w:type="spellStart"/>
      <w:r w:rsidRPr="00006C88">
        <w:rPr>
          <w:rFonts w:asciiTheme="majorHAnsi" w:hAnsiTheme="majorHAnsi" w:cstheme="majorHAnsi"/>
          <w:i/>
          <w:lang w:bidi="pl-PL"/>
        </w:rPr>
        <w:t>rezyliencja</w:t>
      </w:r>
      <w:proofErr w:type="spellEnd"/>
      <w:r w:rsidRPr="00006C88">
        <w:rPr>
          <w:rFonts w:asciiTheme="majorHAnsi" w:hAnsiTheme="majorHAnsi" w:cstheme="majorHAnsi"/>
          <w:i/>
          <w:lang w:bidi="pl-PL"/>
        </w:rPr>
        <w:t xml:space="preserve">. </w:t>
      </w:r>
      <w:r w:rsidRPr="00352B4C">
        <w:rPr>
          <w:rFonts w:asciiTheme="majorHAnsi" w:hAnsiTheme="majorHAnsi" w:cstheme="majorHAnsi"/>
          <w:i/>
          <w:lang w:bidi="pl-PL"/>
        </w:rPr>
        <w:t>Kluczowe europejskie środki i praktyki w publikacjach z 2021 r.]</w:t>
      </w:r>
      <w:r w:rsidRPr="0020033C">
        <w:rPr>
          <w:rFonts w:asciiTheme="majorHAnsi" w:hAnsiTheme="majorHAnsi" w:cstheme="majorHAnsi"/>
          <w:lang w:bidi="pl-PL"/>
        </w:rPr>
        <w:t>. (L. </w:t>
      </w:r>
      <w:proofErr w:type="spellStart"/>
      <w:r w:rsidRPr="0020033C">
        <w:rPr>
          <w:rFonts w:asciiTheme="majorHAnsi" w:hAnsiTheme="majorHAnsi" w:cstheme="majorHAnsi"/>
          <w:lang w:bidi="pl-PL"/>
        </w:rPr>
        <w:t>Muik</w:t>
      </w:r>
      <w:proofErr w:type="spellEnd"/>
      <w:r w:rsidRPr="0020033C">
        <w:rPr>
          <w:rFonts w:asciiTheme="majorHAnsi" w:hAnsiTheme="majorHAnsi" w:cstheme="majorHAnsi"/>
          <w:lang w:bidi="pl-PL"/>
        </w:rPr>
        <w:t>, M. </w:t>
      </w:r>
      <w:proofErr w:type="spellStart"/>
      <w:r w:rsidRPr="0020033C">
        <w:rPr>
          <w:rFonts w:asciiTheme="majorHAnsi" w:hAnsiTheme="majorHAnsi" w:cstheme="majorHAnsi"/>
          <w:lang w:bidi="pl-PL"/>
        </w:rPr>
        <w:t>Presmanes</w:t>
      </w:r>
      <w:proofErr w:type="spellEnd"/>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Andrés</w:t>
      </w:r>
      <w:proofErr w:type="spellEnd"/>
      <w:r w:rsidRPr="0020033C">
        <w:rPr>
          <w:rFonts w:asciiTheme="majorHAnsi" w:hAnsiTheme="majorHAnsi" w:cstheme="majorHAnsi"/>
          <w:lang w:bidi="pl-PL"/>
        </w:rPr>
        <w:t xml:space="preserve"> i M. </w:t>
      </w:r>
      <w:proofErr w:type="spellStart"/>
      <w:r w:rsidRPr="0020033C">
        <w:rPr>
          <w:rFonts w:asciiTheme="majorHAnsi" w:hAnsiTheme="majorHAnsi" w:cstheme="majorHAnsi"/>
          <w:lang w:bidi="pl-PL"/>
        </w:rPr>
        <w:t>Bilgeri</w:t>
      </w:r>
      <w:proofErr w:type="spellEnd"/>
      <w:r w:rsidRPr="0020033C">
        <w:rPr>
          <w:rFonts w:asciiTheme="majorHAnsi" w:hAnsiTheme="majorHAnsi" w:cstheme="majorHAnsi"/>
          <w:lang w:bidi="pl-PL"/>
        </w:rPr>
        <w:t xml:space="preserve">, red.). Odense, Dania. </w:t>
      </w:r>
      <w:r w:rsidR="00D9344F">
        <w:rPr>
          <w:rFonts w:asciiTheme="majorHAnsi" w:hAnsiTheme="majorHAnsi" w:cstheme="majorHAnsi"/>
          <w:lang w:bidi="pl-PL"/>
        </w:rPr>
        <w:br/>
      </w:r>
      <w:hyperlink r:id="rId85" w:history="1">
        <w:r w:rsidR="00040E5B" w:rsidRPr="00040E5B">
          <w:rPr>
            <w:rStyle w:val="Hyperlink"/>
            <w:rFonts w:asciiTheme="majorHAnsi" w:hAnsiTheme="majorHAnsi" w:cstheme="majorHAnsi"/>
            <w:lang w:bidi="pl-PL"/>
          </w:rPr>
          <w:t>www.european-agency.org/resources/publications/BRIES-report</w:t>
        </w:r>
      </w:hyperlink>
      <w:r w:rsidRPr="0020033C">
        <w:rPr>
          <w:rFonts w:asciiTheme="majorHAnsi" w:hAnsiTheme="majorHAnsi" w:cstheme="majorHAnsi"/>
          <w:lang w:bidi="pl-PL"/>
        </w:rPr>
        <w:t xml:space="preserve"> (ostatni dostęp styczeń 2024)</w:t>
      </w:r>
    </w:p>
    <w:p w14:paraId="4C05FC1B" w14:textId="77777777" w:rsidR="00A1025E" w:rsidRPr="0020033C" w:rsidRDefault="00A1025E" w:rsidP="001950AD">
      <w:pPr>
        <w:pStyle w:val="Agency-body-text"/>
        <w:keepLines/>
        <w:rPr>
          <w:rFonts w:asciiTheme="majorHAnsi" w:hAnsiTheme="majorHAnsi" w:cstheme="majorHAnsi"/>
        </w:rPr>
      </w:pPr>
      <w:r w:rsidRPr="0020033C">
        <w:rPr>
          <w:rFonts w:asciiTheme="majorHAnsi" w:hAnsiTheme="majorHAnsi" w:cstheme="majorHAnsi"/>
          <w:lang w:bidi="pl-PL"/>
        </w:rPr>
        <w:lastRenderedPageBreak/>
        <w:t xml:space="preserve">Europejska Agencja ds. Specjalnych Potrzeb i Edukacji Włączającej, 2023. </w:t>
      </w:r>
      <w:r w:rsidRPr="0020033C">
        <w:rPr>
          <w:rFonts w:asciiTheme="majorHAnsi" w:hAnsiTheme="majorHAnsi" w:cstheme="majorHAnsi"/>
          <w:i/>
          <w:lang w:val="en-US" w:bidi="pl-PL"/>
        </w:rPr>
        <w:t>Building Resilience through Inclusive Education Systems: Mid-Term Report. Peer-learning activities to develop a tool to support educational resilience</w:t>
      </w:r>
      <w:r w:rsidRPr="0020033C">
        <w:rPr>
          <w:rFonts w:asciiTheme="majorHAnsi" w:hAnsiTheme="majorHAnsi" w:cstheme="majorHAnsi"/>
          <w:lang w:val="en-US" w:bidi="pl-PL"/>
        </w:rPr>
        <w:t xml:space="preserve"> </w:t>
      </w:r>
      <w:r w:rsidRPr="00006C88">
        <w:rPr>
          <w:rFonts w:asciiTheme="majorHAnsi" w:hAnsiTheme="majorHAnsi" w:cstheme="majorHAnsi"/>
          <w:i/>
          <w:lang w:bidi="pl-PL"/>
        </w:rPr>
        <w:t xml:space="preserve">[Budowanie </w:t>
      </w:r>
      <w:proofErr w:type="spellStart"/>
      <w:r w:rsidRPr="00006C88">
        <w:rPr>
          <w:rFonts w:asciiTheme="majorHAnsi" w:hAnsiTheme="majorHAnsi" w:cstheme="majorHAnsi"/>
          <w:i/>
          <w:lang w:bidi="pl-PL"/>
        </w:rPr>
        <w:t>Rezyliencji</w:t>
      </w:r>
      <w:proofErr w:type="spellEnd"/>
      <w:r w:rsidRPr="00006C88">
        <w:rPr>
          <w:rFonts w:asciiTheme="majorHAnsi" w:hAnsiTheme="majorHAnsi" w:cstheme="majorHAnsi"/>
          <w:i/>
          <w:lang w:bidi="pl-PL"/>
        </w:rPr>
        <w:t xml:space="preserve"> przez Systemy Edukacji Włączającej. </w:t>
      </w:r>
      <w:r w:rsidRPr="00352B4C">
        <w:rPr>
          <w:rFonts w:asciiTheme="majorHAnsi" w:hAnsiTheme="majorHAnsi" w:cstheme="majorHAnsi"/>
          <w:i/>
          <w:lang w:bidi="pl-PL"/>
        </w:rPr>
        <w:t xml:space="preserve">Raport śródokresowy. Działania w zakresie partnerskiego uczenia się na rzecz opracowania narzędzia wspierania </w:t>
      </w:r>
      <w:proofErr w:type="spellStart"/>
      <w:r w:rsidRPr="00352B4C">
        <w:rPr>
          <w:rFonts w:asciiTheme="majorHAnsi" w:hAnsiTheme="majorHAnsi" w:cstheme="majorHAnsi"/>
          <w:i/>
          <w:lang w:bidi="pl-PL"/>
        </w:rPr>
        <w:t>rezyliencji</w:t>
      </w:r>
      <w:proofErr w:type="spellEnd"/>
      <w:r w:rsidRPr="00352B4C">
        <w:rPr>
          <w:rFonts w:asciiTheme="majorHAnsi" w:hAnsiTheme="majorHAnsi" w:cstheme="majorHAnsi"/>
          <w:i/>
          <w:lang w:bidi="pl-PL"/>
        </w:rPr>
        <w:t xml:space="preserve"> w edukacji</w:t>
      </w:r>
      <w:r w:rsidRPr="0020033C">
        <w:rPr>
          <w:rFonts w:asciiTheme="majorHAnsi" w:hAnsiTheme="majorHAnsi" w:cstheme="majorHAnsi"/>
          <w:i/>
          <w:lang w:bidi="pl-PL"/>
        </w:rPr>
        <w:t>]</w:t>
      </w:r>
      <w:r w:rsidRPr="0020033C">
        <w:rPr>
          <w:rFonts w:asciiTheme="majorHAnsi" w:hAnsiTheme="majorHAnsi" w:cstheme="majorHAnsi"/>
          <w:lang w:bidi="pl-PL"/>
        </w:rPr>
        <w:t>. (M. </w:t>
      </w:r>
      <w:proofErr w:type="spellStart"/>
      <w:r w:rsidRPr="0020033C">
        <w:rPr>
          <w:rFonts w:asciiTheme="majorHAnsi" w:hAnsiTheme="majorHAnsi" w:cstheme="majorHAnsi"/>
          <w:lang w:bidi="pl-PL"/>
        </w:rPr>
        <w:t>Bilgeri</w:t>
      </w:r>
      <w:proofErr w:type="spellEnd"/>
      <w:r w:rsidRPr="0020033C">
        <w:rPr>
          <w:rFonts w:asciiTheme="majorHAnsi" w:hAnsiTheme="majorHAnsi" w:cstheme="majorHAnsi"/>
          <w:lang w:bidi="pl-PL"/>
        </w:rPr>
        <w:t xml:space="preserve"> i M. </w:t>
      </w:r>
      <w:proofErr w:type="spellStart"/>
      <w:r w:rsidRPr="0020033C">
        <w:rPr>
          <w:rFonts w:asciiTheme="majorHAnsi" w:hAnsiTheme="majorHAnsi" w:cstheme="majorHAnsi"/>
          <w:lang w:bidi="pl-PL"/>
        </w:rPr>
        <w:t>Presmanes</w:t>
      </w:r>
      <w:proofErr w:type="spellEnd"/>
      <w:r w:rsidRPr="0020033C">
        <w:rPr>
          <w:rFonts w:asciiTheme="majorHAnsi" w:hAnsiTheme="majorHAnsi" w:cstheme="majorHAnsi"/>
          <w:lang w:bidi="pl-PL"/>
        </w:rPr>
        <w:t xml:space="preserve"> </w:t>
      </w:r>
      <w:proofErr w:type="spellStart"/>
      <w:r w:rsidRPr="0020033C">
        <w:rPr>
          <w:rFonts w:asciiTheme="majorHAnsi" w:hAnsiTheme="majorHAnsi" w:cstheme="majorHAnsi"/>
          <w:lang w:bidi="pl-PL"/>
        </w:rPr>
        <w:t>Andrés</w:t>
      </w:r>
      <w:proofErr w:type="spellEnd"/>
      <w:r w:rsidRPr="0020033C">
        <w:rPr>
          <w:rFonts w:asciiTheme="majorHAnsi" w:hAnsiTheme="majorHAnsi" w:cstheme="majorHAnsi"/>
          <w:lang w:bidi="pl-PL"/>
        </w:rPr>
        <w:t xml:space="preserve">, red.). Odense, Dania. </w:t>
      </w:r>
      <w:r w:rsidRPr="0020033C">
        <w:rPr>
          <w:rFonts w:asciiTheme="majorHAnsi" w:hAnsiTheme="majorHAnsi" w:cstheme="majorHAnsi"/>
          <w:lang w:bidi="pl-PL"/>
        </w:rPr>
        <w:br/>
      </w:r>
      <w:hyperlink r:id="rId86" w:history="1">
        <w:r w:rsidRPr="0020033C">
          <w:rPr>
            <w:rStyle w:val="Hyperlink"/>
            <w:rFonts w:asciiTheme="majorHAnsi" w:hAnsiTheme="majorHAnsi" w:cstheme="majorHAnsi"/>
            <w:lang w:bidi="pl-PL"/>
          </w:rPr>
          <w:t>www.european-agency.org/sites/default/files/BRIES_Mid-Term_Report.pdf</w:t>
        </w:r>
      </w:hyperlink>
      <w:r w:rsidRPr="0020033C">
        <w:rPr>
          <w:rFonts w:asciiTheme="majorHAnsi" w:hAnsiTheme="majorHAnsi" w:cstheme="majorHAnsi"/>
          <w:lang w:bidi="pl-PL"/>
        </w:rPr>
        <w:t xml:space="preserve"> (ostatni dostęp styczeń 2024)</w:t>
      </w:r>
    </w:p>
    <w:p w14:paraId="1CA56A15" w14:textId="77777777" w:rsidR="00A1025E" w:rsidRPr="0020033C" w:rsidRDefault="00A1025E" w:rsidP="00DB7881">
      <w:pPr>
        <w:pStyle w:val="Agency-body-text"/>
        <w:keepLines/>
        <w:rPr>
          <w:rFonts w:asciiTheme="majorHAnsi" w:hAnsiTheme="majorHAnsi" w:cstheme="majorHAnsi"/>
          <w:lang w:val="en-US"/>
        </w:rPr>
      </w:pPr>
      <w:r w:rsidRPr="0020033C">
        <w:rPr>
          <w:rFonts w:asciiTheme="majorHAnsi" w:hAnsiTheme="majorHAnsi" w:cstheme="majorHAnsi"/>
          <w:lang w:bidi="pl-PL"/>
        </w:rPr>
        <w:t xml:space="preserve">Europejska Agencja ds. Specjalnych Potrzeb i Edukacji Włączającej, 2024. </w:t>
      </w:r>
      <w:r w:rsidRPr="0020033C">
        <w:rPr>
          <w:rFonts w:asciiTheme="majorHAnsi" w:hAnsiTheme="majorHAnsi" w:cstheme="majorHAnsi"/>
          <w:i/>
          <w:lang w:val="en-US" w:bidi="pl-PL"/>
        </w:rPr>
        <w:t xml:space="preserve">Building Resilience through Inclusive Education Systems: Methodology and Theory </w:t>
      </w:r>
      <w:r w:rsidRPr="00006C88">
        <w:rPr>
          <w:rFonts w:asciiTheme="majorHAnsi" w:hAnsiTheme="majorHAnsi" w:cstheme="majorHAnsi"/>
          <w:i/>
          <w:lang w:bidi="pl-PL"/>
        </w:rPr>
        <w:t xml:space="preserve">[Budowanie </w:t>
      </w:r>
      <w:proofErr w:type="spellStart"/>
      <w:r w:rsidRPr="00006C88">
        <w:rPr>
          <w:rFonts w:asciiTheme="majorHAnsi" w:hAnsiTheme="majorHAnsi" w:cstheme="majorHAnsi"/>
          <w:i/>
          <w:lang w:bidi="pl-PL"/>
        </w:rPr>
        <w:t>Rezyliencji</w:t>
      </w:r>
      <w:proofErr w:type="spellEnd"/>
      <w:r w:rsidRPr="00006C88">
        <w:rPr>
          <w:rFonts w:asciiTheme="majorHAnsi" w:hAnsiTheme="majorHAnsi" w:cstheme="majorHAnsi"/>
          <w:i/>
          <w:lang w:bidi="pl-PL"/>
        </w:rPr>
        <w:t xml:space="preserve"> przez Systemy Edukacji Włączającej. Metodologia i Teoria]</w:t>
      </w:r>
      <w:r w:rsidRPr="00006C88">
        <w:rPr>
          <w:rFonts w:asciiTheme="majorHAnsi" w:hAnsiTheme="majorHAnsi" w:cstheme="majorHAnsi"/>
          <w:lang w:bidi="pl-PL"/>
        </w:rPr>
        <w:t xml:space="preserve"> (tytuł roboczy).</w:t>
      </w:r>
      <w:r w:rsidRPr="0020033C">
        <w:rPr>
          <w:rFonts w:asciiTheme="majorHAnsi" w:hAnsiTheme="majorHAnsi" w:cstheme="majorHAnsi"/>
          <w:lang w:val="en-US" w:bidi="pl-PL"/>
        </w:rPr>
        <w:t xml:space="preserve"> Odense, Dania</w:t>
      </w:r>
    </w:p>
    <w:p w14:paraId="10E36C0B" w14:textId="26B8E918" w:rsidR="00A1025E" w:rsidRPr="0020033C" w:rsidRDefault="00A1025E" w:rsidP="00734EB6">
      <w:pPr>
        <w:pStyle w:val="Agency-body-text"/>
        <w:keepLines/>
        <w:rPr>
          <w:rFonts w:asciiTheme="majorHAnsi" w:hAnsiTheme="majorHAnsi" w:cstheme="majorHAnsi"/>
        </w:rPr>
      </w:pPr>
      <w:r w:rsidRPr="0020033C">
        <w:rPr>
          <w:rFonts w:asciiTheme="majorHAnsi" w:hAnsiTheme="majorHAnsi" w:cstheme="majorHAnsi"/>
          <w:lang w:val="en-US" w:bidi="pl-PL"/>
        </w:rPr>
        <w:t xml:space="preserve">Evans, P., 2002. ‘Collective capabilities, culture, and Amartya Sen’s </w:t>
      </w:r>
      <w:r w:rsidRPr="0020033C">
        <w:rPr>
          <w:rFonts w:asciiTheme="majorHAnsi" w:hAnsiTheme="majorHAnsi" w:cstheme="majorHAnsi"/>
          <w:i/>
          <w:lang w:val="en-US" w:bidi="pl-PL"/>
        </w:rPr>
        <w:t>Development as Freedom</w:t>
      </w:r>
      <w:r w:rsidRPr="0020033C">
        <w:rPr>
          <w:rFonts w:asciiTheme="majorHAnsi" w:hAnsiTheme="majorHAnsi" w:cstheme="majorHAnsi"/>
          <w:lang w:val="en-US" w:bidi="pl-PL"/>
        </w:rPr>
        <w:t>’ [„</w:t>
      </w:r>
      <w:r w:rsidRPr="00006C88">
        <w:rPr>
          <w:rFonts w:asciiTheme="majorHAnsi" w:hAnsiTheme="majorHAnsi" w:cstheme="majorHAnsi"/>
          <w:lang w:bidi="pl-PL"/>
        </w:rPr>
        <w:t xml:space="preserve">Zbiorowy potencjał, kultura i badania </w:t>
      </w:r>
      <w:r w:rsidRPr="00006C88">
        <w:rPr>
          <w:rFonts w:asciiTheme="majorHAnsi" w:hAnsiTheme="majorHAnsi" w:cstheme="majorHAnsi"/>
          <w:i/>
          <w:lang w:bidi="pl-PL"/>
        </w:rPr>
        <w:t>Rozwój i wolność</w:t>
      </w:r>
      <w:r w:rsidRPr="00006C88">
        <w:rPr>
          <w:rFonts w:asciiTheme="majorHAnsi" w:hAnsiTheme="majorHAnsi" w:cstheme="majorHAnsi"/>
          <w:lang w:bidi="pl-PL"/>
        </w:rPr>
        <w:t xml:space="preserve"> </w:t>
      </w:r>
      <w:proofErr w:type="spellStart"/>
      <w:r w:rsidRPr="00006C88">
        <w:rPr>
          <w:rFonts w:asciiTheme="majorHAnsi" w:hAnsiTheme="majorHAnsi" w:cstheme="majorHAnsi"/>
          <w:lang w:bidi="pl-PL"/>
        </w:rPr>
        <w:t>Amartyi</w:t>
      </w:r>
      <w:proofErr w:type="spellEnd"/>
      <w:r w:rsidRPr="00006C88">
        <w:rPr>
          <w:rFonts w:asciiTheme="majorHAnsi" w:hAnsiTheme="majorHAnsi" w:cstheme="majorHAnsi"/>
          <w:lang w:bidi="pl-PL"/>
        </w:rPr>
        <w:t xml:space="preserve"> </w:t>
      </w:r>
      <w:proofErr w:type="spellStart"/>
      <w:r w:rsidRPr="00006C88">
        <w:rPr>
          <w:rFonts w:asciiTheme="majorHAnsi" w:hAnsiTheme="majorHAnsi" w:cstheme="majorHAnsi"/>
          <w:lang w:bidi="pl-PL"/>
        </w:rPr>
        <w:t>Sena</w:t>
      </w:r>
      <w:proofErr w:type="spellEnd"/>
      <w:r w:rsidRPr="00006C88">
        <w:rPr>
          <w:rFonts w:asciiTheme="majorHAnsi" w:hAnsiTheme="majorHAnsi" w:cstheme="majorHAnsi"/>
          <w:lang w:bidi="pl-PL"/>
        </w:rPr>
        <w:t>”]</w:t>
      </w:r>
      <w:r w:rsidRPr="0020033C">
        <w:rPr>
          <w:rFonts w:asciiTheme="majorHAnsi" w:hAnsiTheme="majorHAnsi" w:cstheme="majorHAnsi"/>
          <w:i/>
          <w:lang w:val="en-US" w:bidi="pl-PL"/>
        </w:rPr>
        <w:t xml:space="preserve"> Studies in Comparative International Development,</w:t>
      </w:r>
      <w:r w:rsidRPr="0020033C">
        <w:rPr>
          <w:rFonts w:asciiTheme="majorHAnsi" w:hAnsiTheme="majorHAnsi" w:cstheme="majorHAnsi"/>
          <w:lang w:val="en-US" w:bidi="pl-PL"/>
        </w:rPr>
        <w:t xml:space="preserve"> 37, 54–60. </w:t>
      </w:r>
      <w:hyperlink r:id="rId87" w:history="1">
        <w:r w:rsidR="00F44BD3">
          <w:rPr>
            <w:rStyle w:val="Hyperlink"/>
            <w:rFonts w:asciiTheme="majorHAnsi" w:hAnsiTheme="majorHAnsi" w:cstheme="majorHAnsi"/>
            <w:lang w:bidi="pl-PL"/>
          </w:rPr>
          <w:t>doi.org/10.1007/BF02686261</w:t>
        </w:r>
      </w:hyperlink>
      <w:r w:rsidRPr="0020033C">
        <w:rPr>
          <w:rFonts w:asciiTheme="majorHAnsi" w:hAnsiTheme="majorHAnsi" w:cstheme="majorHAnsi"/>
          <w:lang w:bidi="pl-PL"/>
        </w:rPr>
        <w:t xml:space="preserve"> (ostatni dostęp styczeń 2024)</w:t>
      </w:r>
    </w:p>
    <w:p w14:paraId="7FB48F40" w14:textId="77777777" w:rsidR="00A1025E" w:rsidRPr="0020033C" w:rsidRDefault="00A1025E" w:rsidP="00DB7881">
      <w:pPr>
        <w:pStyle w:val="Agency-body-text"/>
        <w:keepLines/>
        <w:rPr>
          <w:rFonts w:asciiTheme="majorHAnsi" w:hAnsiTheme="majorHAnsi" w:cstheme="majorHAnsi"/>
          <w:szCs w:val="24"/>
        </w:rPr>
      </w:pPr>
      <w:r w:rsidRPr="0020033C">
        <w:rPr>
          <w:rFonts w:asciiTheme="majorHAnsi" w:hAnsiTheme="majorHAnsi" w:cstheme="majorHAnsi"/>
          <w:lang w:bidi="pl-PL"/>
        </w:rPr>
        <w:t>Glik, D. C., 2007. ‘</w:t>
      </w:r>
      <w:r w:rsidRPr="00035627">
        <w:rPr>
          <w:rFonts w:asciiTheme="majorHAnsi" w:hAnsiTheme="majorHAnsi" w:cstheme="majorHAnsi"/>
          <w:lang w:val="en-GB" w:bidi="pl-PL"/>
        </w:rPr>
        <w:t>Risk Communication for Public Health Emergencies’</w:t>
      </w:r>
      <w:r w:rsidRPr="0020033C">
        <w:rPr>
          <w:rFonts w:asciiTheme="majorHAnsi" w:hAnsiTheme="majorHAnsi" w:cstheme="majorHAnsi"/>
          <w:lang w:bidi="pl-PL"/>
        </w:rPr>
        <w:t xml:space="preserve"> [„Komunikacja ryzyka w stanach zagrożenia zdrowia publicznego”] </w:t>
      </w:r>
      <w:r w:rsidRPr="00035627">
        <w:rPr>
          <w:rFonts w:asciiTheme="majorHAnsi" w:hAnsiTheme="majorHAnsi" w:cstheme="majorHAnsi"/>
          <w:i/>
          <w:lang w:val="en-GB" w:bidi="pl-PL"/>
        </w:rPr>
        <w:t>Annual Review of Public Health</w:t>
      </w:r>
      <w:r w:rsidRPr="0020033C">
        <w:rPr>
          <w:rFonts w:asciiTheme="majorHAnsi" w:hAnsiTheme="majorHAnsi" w:cstheme="majorHAnsi"/>
          <w:lang w:bidi="pl-PL"/>
        </w:rPr>
        <w:t xml:space="preserve">, 28 (1), 33–54. </w:t>
      </w:r>
      <w:hyperlink r:id="rId88" w:history="1">
        <w:r w:rsidRPr="0020033C">
          <w:rPr>
            <w:rStyle w:val="Hyperlink"/>
            <w:rFonts w:asciiTheme="majorHAnsi" w:hAnsiTheme="majorHAnsi" w:cstheme="majorHAnsi"/>
            <w:lang w:bidi="pl-PL"/>
          </w:rPr>
          <w:t>doi.org/10.1146/annurev.publhealth.28.021406.144123</w:t>
        </w:r>
      </w:hyperlink>
      <w:r w:rsidRPr="0020033C">
        <w:rPr>
          <w:rFonts w:asciiTheme="majorHAnsi" w:hAnsiTheme="majorHAnsi" w:cstheme="majorHAnsi"/>
          <w:lang w:bidi="pl-PL"/>
        </w:rPr>
        <w:t xml:space="preserve"> (ostatni dostęp czerwiec 2023)</w:t>
      </w:r>
    </w:p>
    <w:p w14:paraId="4CE87F5D" w14:textId="77777777" w:rsidR="00A1025E" w:rsidRPr="00006C88" w:rsidRDefault="00A1025E" w:rsidP="0045258E">
      <w:pPr>
        <w:pStyle w:val="Agency-body-text"/>
        <w:keepLines/>
        <w:rPr>
          <w:rFonts w:asciiTheme="majorHAnsi" w:hAnsiTheme="majorHAnsi" w:cstheme="majorHAnsi"/>
        </w:rPr>
      </w:pPr>
      <w:proofErr w:type="spellStart"/>
      <w:r w:rsidRPr="0020033C">
        <w:rPr>
          <w:rFonts w:asciiTheme="majorHAnsi" w:hAnsiTheme="majorHAnsi" w:cstheme="majorHAnsi"/>
          <w:lang w:val="fr-FR" w:bidi="pl-PL"/>
        </w:rPr>
        <w:t>Gouëdard</w:t>
      </w:r>
      <w:proofErr w:type="spellEnd"/>
      <w:r w:rsidRPr="0020033C">
        <w:rPr>
          <w:rFonts w:asciiTheme="majorHAnsi" w:hAnsiTheme="majorHAnsi" w:cstheme="majorHAnsi"/>
          <w:lang w:val="fr-FR" w:bidi="pl-PL"/>
        </w:rPr>
        <w:t xml:space="preserve">, P., Pont, B. i </w:t>
      </w:r>
      <w:proofErr w:type="spellStart"/>
      <w:r w:rsidRPr="0020033C">
        <w:rPr>
          <w:rFonts w:asciiTheme="majorHAnsi" w:hAnsiTheme="majorHAnsi" w:cstheme="majorHAnsi"/>
          <w:lang w:val="fr-FR" w:bidi="pl-PL"/>
        </w:rPr>
        <w:t>Viennet</w:t>
      </w:r>
      <w:proofErr w:type="spellEnd"/>
      <w:r w:rsidRPr="0020033C">
        <w:rPr>
          <w:rFonts w:asciiTheme="majorHAnsi" w:hAnsiTheme="majorHAnsi" w:cstheme="majorHAnsi"/>
          <w:lang w:val="fr-FR" w:bidi="pl-PL"/>
        </w:rPr>
        <w:t xml:space="preserve">, R., 2020. </w:t>
      </w:r>
      <w:r w:rsidRPr="0020033C">
        <w:rPr>
          <w:rFonts w:asciiTheme="majorHAnsi" w:hAnsiTheme="majorHAnsi" w:cstheme="majorHAnsi"/>
          <w:lang w:val="en-US" w:bidi="pl-PL"/>
        </w:rPr>
        <w:t>‘Education Responses to Covid-19: Implementing a way forward’ [„</w:t>
      </w:r>
      <w:r w:rsidRPr="00006C88">
        <w:rPr>
          <w:rFonts w:asciiTheme="majorHAnsi" w:hAnsiTheme="majorHAnsi" w:cstheme="majorHAnsi"/>
          <w:lang w:bidi="pl-PL"/>
        </w:rPr>
        <w:t>Reakcje na Covid-19: wdrażanie rozwiązań</w:t>
      </w:r>
      <w:r w:rsidRPr="0020033C">
        <w:rPr>
          <w:rFonts w:asciiTheme="majorHAnsi" w:hAnsiTheme="majorHAnsi" w:cstheme="majorHAnsi"/>
          <w:lang w:val="en-US" w:bidi="pl-PL"/>
        </w:rPr>
        <w:t xml:space="preserve">”], </w:t>
      </w:r>
      <w:r w:rsidRPr="0020033C">
        <w:rPr>
          <w:rFonts w:asciiTheme="majorHAnsi" w:hAnsiTheme="majorHAnsi" w:cstheme="majorHAnsi"/>
          <w:i/>
          <w:lang w:val="en-US" w:bidi="pl-PL"/>
        </w:rPr>
        <w:t>OECD Education Working Papers</w:t>
      </w:r>
      <w:r w:rsidRPr="0020033C">
        <w:rPr>
          <w:rFonts w:asciiTheme="majorHAnsi" w:hAnsiTheme="majorHAnsi" w:cstheme="majorHAnsi"/>
          <w:lang w:val="en-US" w:bidi="pl-PL"/>
        </w:rPr>
        <w:t xml:space="preserve">, No. 224. Paris: OECD Publishing. </w:t>
      </w:r>
      <w:hyperlink r:id="rId89" w:history="1">
        <w:r w:rsidRPr="0020033C">
          <w:rPr>
            <w:rStyle w:val="Hyperlink"/>
            <w:rFonts w:asciiTheme="majorHAnsi" w:hAnsiTheme="majorHAnsi" w:cstheme="majorHAnsi"/>
            <w:lang w:val="en-US" w:bidi="pl-PL"/>
          </w:rPr>
          <w:t>doi.org/10.1787/8e95f977-en</w:t>
        </w:r>
      </w:hyperlink>
      <w:r w:rsidRPr="0020033C">
        <w:rPr>
          <w:rFonts w:asciiTheme="majorHAnsi" w:hAnsiTheme="majorHAnsi" w:cstheme="majorHAnsi"/>
          <w:lang w:val="en-US" w:bidi="pl-PL"/>
        </w:rPr>
        <w:t xml:space="preserve"> (</w:t>
      </w:r>
      <w:r w:rsidRPr="00006C88">
        <w:rPr>
          <w:rFonts w:asciiTheme="majorHAnsi" w:hAnsiTheme="majorHAnsi" w:cstheme="majorHAnsi"/>
          <w:lang w:bidi="pl-PL"/>
        </w:rPr>
        <w:t>ostatni dostęp styczeń 2024)</w:t>
      </w:r>
    </w:p>
    <w:p w14:paraId="0E6AE908" w14:textId="77777777" w:rsidR="00A1025E" w:rsidRPr="00006C88" w:rsidRDefault="00A1025E" w:rsidP="00DB7881">
      <w:pPr>
        <w:pStyle w:val="Agency-body-text"/>
        <w:keepLines/>
        <w:rPr>
          <w:rFonts w:asciiTheme="majorHAnsi" w:hAnsiTheme="majorHAnsi" w:cstheme="majorHAnsi"/>
        </w:rPr>
      </w:pPr>
      <w:r w:rsidRPr="0020033C">
        <w:rPr>
          <w:rFonts w:asciiTheme="majorHAnsi" w:hAnsiTheme="majorHAnsi" w:cstheme="majorHAnsi"/>
          <w:lang w:val="en-US" w:bidi="pl-PL"/>
        </w:rPr>
        <w:t xml:space="preserve">Greenaway, K. H., Wright, R. G., Willingham, J., Reynolds, K. J. </w:t>
      </w:r>
      <w:proofErr w:type="spellStart"/>
      <w:r w:rsidRPr="0020033C">
        <w:rPr>
          <w:rFonts w:asciiTheme="majorHAnsi" w:hAnsiTheme="majorHAnsi" w:cstheme="majorHAnsi"/>
          <w:lang w:val="en-US" w:bidi="pl-PL"/>
        </w:rPr>
        <w:t>i</w:t>
      </w:r>
      <w:proofErr w:type="spellEnd"/>
      <w:r w:rsidRPr="0020033C">
        <w:rPr>
          <w:rFonts w:asciiTheme="majorHAnsi" w:hAnsiTheme="majorHAnsi" w:cstheme="majorHAnsi"/>
          <w:lang w:val="en-US" w:bidi="pl-PL"/>
        </w:rPr>
        <w:t xml:space="preserve"> Haslam, S. A., 2015. ‘Shared Identity Is Key to Effective Communication’ </w:t>
      </w:r>
      <w:r w:rsidRPr="00006C88">
        <w:rPr>
          <w:rFonts w:asciiTheme="majorHAnsi" w:hAnsiTheme="majorHAnsi" w:cstheme="majorHAnsi"/>
          <w:lang w:bidi="pl-PL"/>
        </w:rPr>
        <w:t xml:space="preserve">[„Wspólna tożsamość jest kluczem do skutecznej komunikacji”] </w:t>
      </w:r>
      <w:r w:rsidRPr="0020033C">
        <w:rPr>
          <w:rFonts w:asciiTheme="majorHAnsi" w:hAnsiTheme="majorHAnsi" w:cstheme="majorHAnsi"/>
          <w:i/>
          <w:lang w:val="en-US" w:bidi="pl-PL"/>
        </w:rPr>
        <w:t>Personality and Social Psychology Bulletin</w:t>
      </w:r>
      <w:r w:rsidRPr="0020033C">
        <w:rPr>
          <w:rFonts w:asciiTheme="majorHAnsi" w:hAnsiTheme="majorHAnsi" w:cstheme="majorHAnsi"/>
          <w:lang w:val="en-US" w:bidi="pl-PL"/>
        </w:rPr>
        <w:t xml:space="preserve">, 41 (2), 171–182. </w:t>
      </w:r>
      <w:hyperlink r:id="rId90" w:history="1">
        <w:r w:rsidRPr="0020033C">
          <w:rPr>
            <w:rStyle w:val="Hyperlink"/>
            <w:rFonts w:asciiTheme="majorHAnsi" w:hAnsiTheme="majorHAnsi" w:cstheme="majorHAnsi"/>
            <w:lang w:val="en-US" w:bidi="pl-PL"/>
          </w:rPr>
          <w:t>doi.org/10.1177/0146167214559709</w:t>
        </w:r>
      </w:hyperlink>
      <w:r w:rsidRPr="0020033C">
        <w:rPr>
          <w:rFonts w:asciiTheme="majorHAnsi" w:hAnsiTheme="majorHAnsi" w:cstheme="majorHAnsi"/>
          <w:lang w:val="en-US" w:bidi="pl-PL"/>
        </w:rPr>
        <w:t xml:space="preserve"> (</w:t>
      </w:r>
      <w:r w:rsidRPr="00006C88">
        <w:rPr>
          <w:rFonts w:asciiTheme="majorHAnsi" w:hAnsiTheme="majorHAnsi" w:cstheme="majorHAnsi"/>
          <w:lang w:bidi="pl-PL"/>
        </w:rPr>
        <w:t>ostatni dostęp czerwiec 2023)</w:t>
      </w:r>
    </w:p>
    <w:p w14:paraId="367A8E01" w14:textId="77777777" w:rsidR="00A1025E" w:rsidRPr="00006C88" w:rsidRDefault="00A1025E" w:rsidP="00DB7881">
      <w:pPr>
        <w:pStyle w:val="Agency-body-text"/>
        <w:keepLines/>
        <w:rPr>
          <w:rFonts w:asciiTheme="majorHAnsi" w:hAnsiTheme="majorHAnsi" w:cstheme="majorHAnsi"/>
        </w:rPr>
      </w:pPr>
      <w:r w:rsidRPr="0020033C">
        <w:rPr>
          <w:rFonts w:asciiTheme="majorHAnsi" w:hAnsiTheme="majorHAnsi" w:cstheme="majorHAnsi"/>
          <w:lang w:val="en-US" w:bidi="pl-PL"/>
        </w:rPr>
        <w:t>Ibrahim, S., 2017. ‘How to Build Collective Capabilities: The 3C-Model for Grassroots-Led Development’ [„</w:t>
      </w:r>
      <w:r w:rsidRPr="00006C88">
        <w:rPr>
          <w:rFonts w:asciiTheme="majorHAnsi" w:hAnsiTheme="majorHAnsi" w:cstheme="majorHAnsi"/>
          <w:lang w:bidi="pl-PL"/>
        </w:rPr>
        <w:t xml:space="preserve">Jak budować zbiorowy potencjał: model 3C </w:t>
      </w:r>
      <w:proofErr w:type="spellStart"/>
      <w:r w:rsidRPr="00006C88">
        <w:rPr>
          <w:rFonts w:asciiTheme="majorHAnsi" w:hAnsiTheme="majorHAnsi" w:cstheme="majorHAnsi"/>
          <w:lang w:bidi="pl-PL"/>
        </w:rPr>
        <w:t>Grassroots</w:t>
      </w:r>
      <w:proofErr w:type="spellEnd"/>
      <w:r w:rsidRPr="00006C88">
        <w:rPr>
          <w:rFonts w:asciiTheme="majorHAnsi" w:hAnsiTheme="majorHAnsi" w:cstheme="majorHAnsi"/>
          <w:lang w:bidi="pl-PL"/>
        </w:rPr>
        <w:t>-Led Development”</w:t>
      </w:r>
      <w:r w:rsidRPr="0020033C">
        <w:rPr>
          <w:rFonts w:asciiTheme="majorHAnsi" w:hAnsiTheme="majorHAnsi" w:cstheme="majorHAnsi"/>
          <w:lang w:val="en-US" w:bidi="pl-PL"/>
        </w:rPr>
        <w:t xml:space="preserve">] </w:t>
      </w:r>
      <w:r w:rsidRPr="0020033C">
        <w:rPr>
          <w:rFonts w:asciiTheme="majorHAnsi" w:hAnsiTheme="majorHAnsi" w:cstheme="majorHAnsi"/>
          <w:i/>
          <w:lang w:val="en-US" w:bidi="pl-PL"/>
        </w:rPr>
        <w:t>Journal of Human Development and Capabilities</w:t>
      </w:r>
      <w:r w:rsidRPr="0020033C">
        <w:rPr>
          <w:rFonts w:asciiTheme="majorHAnsi" w:hAnsiTheme="majorHAnsi" w:cstheme="majorHAnsi"/>
          <w:lang w:val="en-US" w:bidi="pl-PL"/>
        </w:rPr>
        <w:t>, 18 (2), 197–222. DOI: </w:t>
      </w:r>
      <w:hyperlink r:id="rId91" w:history="1">
        <w:r w:rsidRPr="0020033C">
          <w:rPr>
            <w:rStyle w:val="Hyperlink"/>
            <w:rFonts w:asciiTheme="majorHAnsi" w:hAnsiTheme="majorHAnsi" w:cstheme="majorHAnsi"/>
            <w:lang w:val="en-US" w:bidi="pl-PL"/>
          </w:rPr>
          <w:t>10.1080/19452829.2016.1270918</w:t>
        </w:r>
      </w:hyperlink>
      <w:r w:rsidRPr="0020033C">
        <w:rPr>
          <w:rFonts w:asciiTheme="majorHAnsi" w:hAnsiTheme="majorHAnsi" w:cstheme="majorHAnsi"/>
          <w:lang w:val="en-US" w:bidi="pl-PL"/>
        </w:rPr>
        <w:t xml:space="preserve"> (</w:t>
      </w:r>
      <w:r w:rsidRPr="00006C88">
        <w:rPr>
          <w:rFonts w:asciiTheme="majorHAnsi" w:hAnsiTheme="majorHAnsi" w:cstheme="majorHAnsi"/>
          <w:lang w:bidi="pl-PL"/>
        </w:rPr>
        <w:t>ostatni dostęp styczeń 2024)</w:t>
      </w:r>
    </w:p>
    <w:p w14:paraId="16A69BC0" w14:textId="77777777" w:rsidR="00A1025E" w:rsidRPr="00006C88" w:rsidRDefault="00A1025E" w:rsidP="00DB7881">
      <w:pPr>
        <w:pStyle w:val="Agency-body-text"/>
        <w:keepLines/>
        <w:rPr>
          <w:rFonts w:asciiTheme="majorHAnsi" w:hAnsiTheme="majorHAnsi" w:cstheme="majorHAnsi"/>
          <w:szCs w:val="24"/>
        </w:rPr>
      </w:pPr>
      <w:r w:rsidRPr="0020033C">
        <w:rPr>
          <w:rFonts w:asciiTheme="majorHAnsi" w:hAnsiTheme="majorHAnsi" w:cstheme="majorHAnsi"/>
          <w:lang w:val="en-US" w:bidi="pl-PL"/>
        </w:rPr>
        <w:t xml:space="preserve">Joint Committee on Education, Further and Higher Education, Research, Innovation and Science, 2021. </w:t>
      </w:r>
      <w:r w:rsidRPr="0020033C">
        <w:rPr>
          <w:rFonts w:asciiTheme="majorHAnsi" w:hAnsiTheme="majorHAnsi" w:cstheme="majorHAnsi"/>
          <w:i/>
          <w:lang w:val="en-US" w:bidi="pl-PL"/>
        </w:rPr>
        <w:t>The Impact of COVID-19 on Primary and Secondary Education</w:t>
      </w:r>
      <w:r w:rsidRPr="0020033C">
        <w:rPr>
          <w:rFonts w:asciiTheme="majorHAnsi" w:hAnsiTheme="majorHAnsi" w:cstheme="majorHAnsi"/>
          <w:lang w:val="en-US" w:bidi="pl-PL"/>
        </w:rPr>
        <w:t xml:space="preserve"> </w:t>
      </w:r>
      <w:r w:rsidRPr="00006C88">
        <w:rPr>
          <w:rFonts w:asciiTheme="majorHAnsi" w:hAnsiTheme="majorHAnsi" w:cstheme="majorHAnsi"/>
          <w:i/>
          <w:lang w:bidi="pl-PL"/>
        </w:rPr>
        <w:t>[Wpływ COVID-19 na szkolnictwo podstawowe i ponadpodstawowe]</w:t>
      </w:r>
      <w:r w:rsidRPr="00006C88">
        <w:rPr>
          <w:rFonts w:asciiTheme="majorHAnsi" w:hAnsiTheme="majorHAnsi" w:cstheme="majorHAnsi"/>
          <w:lang w:bidi="pl-PL"/>
        </w:rPr>
        <w:t>.</w:t>
      </w:r>
      <w:r w:rsidRPr="0020033C">
        <w:rPr>
          <w:rFonts w:asciiTheme="majorHAnsi" w:hAnsiTheme="majorHAnsi" w:cstheme="majorHAnsi"/>
          <w:lang w:val="en-US" w:bidi="pl-PL"/>
        </w:rPr>
        <w:t xml:space="preserve"> Dublin: Houses of the Oireachtas. </w:t>
      </w:r>
      <w:hyperlink r:id="rId92" w:history="1">
        <w:r w:rsidRPr="0020033C">
          <w:rPr>
            <w:rStyle w:val="Hyperlink"/>
            <w:rFonts w:asciiTheme="majorHAnsi" w:hAnsiTheme="majorHAnsi" w:cstheme="majorHAnsi"/>
            <w:lang w:val="en-US" w:bidi="pl-PL"/>
          </w:rPr>
          <w:t>data.oireachtas.ie/ie/oireachtas/committee/dail/33/joint_committee_on_education_further_and_higher_education_research_innovation_and_science/reports/2021/2021-01-14_report-on-the-impact-of-covid-19-on-primary-and-secondary-education_en.pdf</w:t>
        </w:r>
      </w:hyperlink>
      <w:r w:rsidRPr="0020033C">
        <w:rPr>
          <w:rFonts w:asciiTheme="majorHAnsi" w:hAnsiTheme="majorHAnsi" w:cstheme="majorHAnsi"/>
          <w:lang w:val="en-US" w:bidi="pl-PL"/>
        </w:rPr>
        <w:t xml:space="preserve"> </w:t>
      </w:r>
      <w:r w:rsidRPr="00006C88">
        <w:rPr>
          <w:rFonts w:asciiTheme="majorHAnsi" w:hAnsiTheme="majorHAnsi" w:cstheme="majorHAnsi"/>
          <w:lang w:bidi="pl-PL"/>
        </w:rPr>
        <w:t>(ostatni dostęp styczeń 2024)</w:t>
      </w:r>
    </w:p>
    <w:p w14:paraId="10B1D0FF" w14:textId="77777777" w:rsidR="00A1025E" w:rsidRPr="0020033C" w:rsidRDefault="00A1025E" w:rsidP="00DB7881">
      <w:pPr>
        <w:pStyle w:val="Agency-body-text"/>
        <w:keepLines/>
        <w:rPr>
          <w:rFonts w:asciiTheme="majorHAnsi" w:hAnsiTheme="majorHAnsi" w:cstheme="majorHAnsi"/>
          <w:lang w:val="en-US"/>
        </w:rPr>
      </w:pPr>
      <w:r w:rsidRPr="0020033C">
        <w:rPr>
          <w:rFonts w:asciiTheme="majorHAnsi" w:hAnsiTheme="majorHAnsi" w:cstheme="majorHAnsi"/>
          <w:lang w:bidi="pl-PL"/>
        </w:rPr>
        <w:t xml:space="preserve">Jones, R.G., 2013. </w:t>
      </w:r>
      <w:r w:rsidRPr="00035627">
        <w:rPr>
          <w:rFonts w:asciiTheme="majorHAnsi" w:hAnsiTheme="majorHAnsi" w:cstheme="majorHAnsi"/>
          <w:i/>
          <w:lang w:val="en-GB" w:bidi="pl-PL"/>
        </w:rPr>
        <w:t>Communication in the Real World</w:t>
      </w:r>
      <w:r w:rsidRPr="0020033C">
        <w:rPr>
          <w:rFonts w:asciiTheme="majorHAnsi" w:hAnsiTheme="majorHAnsi" w:cstheme="majorHAnsi"/>
          <w:i/>
          <w:lang w:bidi="pl-PL"/>
        </w:rPr>
        <w:t xml:space="preserve"> [Komunikacja w prawdziwym świecie]</w:t>
      </w:r>
      <w:r w:rsidRPr="0020033C">
        <w:rPr>
          <w:rFonts w:asciiTheme="majorHAnsi" w:hAnsiTheme="majorHAnsi" w:cstheme="majorHAnsi"/>
          <w:lang w:bidi="pl-PL"/>
        </w:rPr>
        <w:t xml:space="preserve">. </w:t>
      </w:r>
      <w:r w:rsidRPr="0020033C">
        <w:rPr>
          <w:rFonts w:asciiTheme="majorHAnsi" w:hAnsiTheme="majorHAnsi" w:cstheme="majorHAnsi"/>
          <w:lang w:val="en-US" w:bidi="pl-PL"/>
        </w:rPr>
        <w:t>Minneapolis: University of Minnesota Libraries Publishing</w:t>
      </w:r>
    </w:p>
    <w:p w14:paraId="10AB7B9D" w14:textId="1ED3110B" w:rsidR="00A1025E" w:rsidRPr="0020033C" w:rsidRDefault="00A1025E" w:rsidP="00DB7881">
      <w:pPr>
        <w:pStyle w:val="Agency-body-text"/>
        <w:keepLines/>
        <w:rPr>
          <w:rFonts w:asciiTheme="majorHAnsi" w:hAnsiTheme="majorHAnsi" w:cstheme="majorHAnsi"/>
          <w:szCs w:val="24"/>
        </w:rPr>
      </w:pPr>
      <w:proofErr w:type="spellStart"/>
      <w:r w:rsidRPr="0020033C">
        <w:rPr>
          <w:rFonts w:asciiTheme="majorHAnsi" w:hAnsiTheme="majorHAnsi" w:cstheme="majorHAnsi"/>
          <w:lang w:val="en-US" w:bidi="pl-PL"/>
        </w:rPr>
        <w:lastRenderedPageBreak/>
        <w:t>Kambouri</w:t>
      </w:r>
      <w:proofErr w:type="spellEnd"/>
      <w:r w:rsidRPr="0020033C">
        <w:rPr>
          <w:rFonts w:asciiTheme="majorHAnsi" w:hAnsiTheme="majorHAnsi" w:cstheme="majorHAnsi"/>
          <w:lang w:val="en-US" w:bidi="pl-PL"/>
        </w:rPr>
        <w:t xml:space="preserve">, M., Wilson, T., </w:t>
      </w:r>
      <w:proofErr w:type="spellStart"/>
      <w:r w:rsidRPr="0020033C">
        <w:rPr>
          <w:rFonts w:asciiTheme="majorHAnsi" w:hAnsiTheme="majorHAnsi" w:cstheme="majorHAnsi"/>
          <w:lang w:val="en-US" w:bidi="pl-PL"/>
        </w:rPr>
        <w:t>Pieridou</w:t>
      </w:r>
      <w:proofErr w:type="spellEnd"/>
      <w:r w:rsidRPr="0020033C">
        <w:rPr>
          <w:rFonts w:asciiTheme="majorHAnsi" w:hAnsiTheme="majorHAnsi" w:cstheme="majorHAnsi"/>
          <w:lang w:val="en-US" w:bidi="pl-PL"/>
        </w:rPr>
        <w:t xml:space="preserve">, M., Flannery Quinn, S. </w:t>
      </w:r>
      <w:proofErr w:type="spellStart"/>
      <w:r w:rsidRPr="0020033C">
        <w:rPr>
          <w:rFonts w:asciiTheme="majorHAnsi" w:hAnsiTheme="majorHAnsi" w:cstheme="majorHAnsi"/>
          <w:lang w:val="en-US" w:bidi="pl-PL"/>
        </w:rPr>
        <w:t>i</w:t>
      </w:r>
      <w:proofErr w:type="spellEnd"/>
      <w:r w:rsidRPr="0020033C">
        <w:rPr>
          <w:rFonts w:asciiTheme="majorHAnsi" w:hAnsiTheme="majorHAnsi" w:cstheme="majorHAnsi"/>
          <w:lang w:val="en-US" w:bidi="pl-PL"/>
        </w:rPr>
        <w:t xml:space="preserve"> Liu, J., 2022. ‘Making Partnerships Work: Proposing a Model to Support Parent-Practitioner Partnerships in the Early Years’ </w:t>
      </w:r>
      <w:r w:rsidRPr="00006C88">
        <w:rPr>
          <w:rFonts w:asciiTheme="majorHAnsi" w:hAnsiTheme="majorHAnsi" w:cstheme="majorHAnsi"/>
          <w:lang w:bidi="pl-PL"/>
        </w:rPr>
        <w:t>[„Partnerstwo: Propozycja modelu wspierającego partnerstwo między rodzicami i wychowawcami we wczesnym dzieciństwie”]</w:t>
      </w:r>
      <w:r w:rsidRPr="0020033C">
        <w:rPr>
          <w:rFonts w:asciiTheme="majorHAnsi" w:hAnsiTheme="majorHAnsi" w:cstheme="majorHAnsi"/>
          <w:lang w:val="en-US" w:bidi="pl-PL"/>
        </w:rPr>
        <w:t xml:space="preserve"> </w:t>
      </w:r>
      <w:r w:rsidRPr="0020033C">
        <w:rPr>
          <w:rFonts w:asciiTheme="majorHAnsi" w:hAnsiTheme="majorHAnsi" w:cstheme="majorHAnsi"/>
          <w:i/>
          <w:lang w:val="en-US" w:bidi="pl-PL"/>
        </w:rPr>
        <w:t>Early Childhood Education Journal,</w:t>
      </w:r>
      <w:r w:rsidRPr="0020033C">
        <w:rPr>
          <w:rFonts w:asciiTheme="majorHAnsi" w:hAnsiTheme="majorHAnsi" w:cstheme="majorHAnsi"/>
          <w:lang w:val="en-US" w:bidi="pl-PL"/>
        </w:rPr>
        <w:t xml:space="preserve"> 50, 639–661. </w:t>
      </w:r>
      <w:hyperlink r:id="rId93" w:history="1">
        <w:r w:rsidRPr="0020033C">
          <w:rPr>
            <w:rStyle w:val="Hyperlink"/>
            <w:rFonts w:asciiTheme="majorHAnsi" w:hAnsiTheme="majorHAnsi" w:cstheme="majorHAnsi"/>
            <w:lang w:bidi="pl-PL"/>
          </w:rPr>
          <w:t>doi.org/10.1007/s10643-021-01181-6</w:t>
        </w:r>
      </w:hyperlink>
      <w:r w:rsidRPr="0020033C">
        <w:rPr>
          <w:rFonts w:asciiTheme="majorHAnsi" w:hAnsiTheme="majorHAnsi" w:cstheme="majorHAnsi"/>
          <w:lang w:bidi="pl-PL"/>
        </w:rPr>
        <w:t xml:space="preserve"> (ostatni dostęp czerwiec 2023)</w:t>
      </w:r>
    </w:p>
    <w:p w14:paraId="1DB1F99F" w14:textId="77777777" w:rsidR="00A1025E" w:rsidRPr="0020033C" w:rsidRDefault="00A1025E" w:rsidP="00DB7881">
      <w:pPr>
        <w:pStyle w:val="Agency-body-text"/>
        <w:keepLines/>
        <w:rPr>
          <w:rFonts w:asciiTheme="majorHAnsi" w:hAnsiTheme="majorHAnsi" w:cstheme="majorHAnsi"/>
          <w:szCs w:val="24"/>
        </w:rPr>
      </w:pPr>
      <w:r w:rsidRPr="0020033C">
        <w:rPr>
          <w:rFonts w:asciiTheme="majorHAnsi" w:hAnsiTheme="majorHAnsi" w:cstheme="majorHAnsi"/>
          <w:lang w:bidi="pl-PL"/>
        </w:rPr>
        <w:t>Lund-</w:t>
      </w:r>
      <w:proofErr w:type="spellStart"/>
      <w:r w:rsidRPr="0020033C">
        <w:rPr>
          <w:rFonts w:asciiTheme="majorHAnsi" w:hAnsiTheme="majorHAnsi" w:cstheme="majorHAnsi"/>
          <w:lang w:bidi="pl-PL"/>
        </w:rPr>
        <w:t>Tønnesen</w:t>
      </w:r>
      <w:proofErr w:type="spellEnd"/>
      <w:r w:rsidRPr="0020033C">
        <w:rPr>
          <w:rFonts w:asciiTheme="majorHAnsi" w:hAnsiTheme="majorHAnsi" w:cstheme="majorHAnsi"/>
          <w:lang w:bidi="pl-PL"/>
        </w:rPr>
        <w:t xml:space="preserve">, J. i Christensen, T., 2023. </w:t>
      </w:r>
      <w:r w:rsidRPr="0020033C">
        <w:rPr>
          <w:rFonts w:asciiTheme="majorHAnsi" w:hAnsiTheme="majorHAnsi" w:cstheme="majorHAnsi"/>
          <w:lang w:val="en-US" w:bidi="pl-PL"/>
        </w:rPr>
        <w:t xml:space="preserve">‘Learning from the COVID-19 Pandemic: Implications from Governance Capacity and Legitimacy’ </w:t>
      </w:r>
      <w:r w:rsidRPr="00006C88">
        <w:rPr>
          <w:rFonts w:asciiTheme="majorHAnsi" w:hAnsiTheme="majorHAnsi" w:cstheme="majorHAnsi"/>
          <w:lang w:bidi="pl-PL"/>
        </w:rPr>
        <w:t xml:space="preserve">[„Czego nauczyła nas pandemia COVID-19. </w:t>
      </w:r>
      <w:r w:rsidRPr="00352B4C">
        <w:rPr>
          <w:rFonts w:asciiTheme="majorHAnsi" w:hAnsiTheme="majorHAnsi" w:cstheme="majorHAnsi"/>
          <w:lang w:bidi="pl-PL"/>
        </w:rPr>
        <w:t>Konsekwencje możliwości i legalności zarządzania”]</w:t>
      </w:r>
      <w:r w:rsidRPr="0020033C">
        <w:rPr>
          <w:rFonts w:asciiTheme="majorHAnsi" w:hAnsiTheme="majorHAnsi" w:cstheme="majorHAnsi"/>
          <w:lang w:bidi="pl-PL"/>
        </w:rPr>
        <w:t xml:space="preserve"> </w:t>
      </w:r>
      <w:r w:rsidRPr="00035627">
        <w:rPr>
          <w:rFonts w:asciiTheme="majorHAnsi" w:hAnsiTheme="majorHAnsi" w:cstheme="majorHAnsi"/>
          <w:i/>
          <w:lang w:val="en-GB" w:bidi="pl-PL"/>
        </w:rPr>
        <w:t>Public Organization Review</w:t>
      </w:r>
      <w:r w:rsidRPr="00035627">
        <w:rPr>
          <w:rFonts w:asciiTheme="majorHAnsi" w:hAnsiTheme="majorHAnsi" w:cstheme="majorHAnsi"/>
          <w:lang w:val="en-GB" w:bidi="pl-PL"/>
        </w:rPr>
        <w:t>,</w:t>
      </w:r>
      <w:r w:rsidRPr="0020033C">
        <w:rPr>
          <w:rFonts w:asciiTheme="majorHAnsi" w:hAnsiTheme="majorHAnsi" w:cstheme="majorHAnsi"/>
          <w:lang w:bidi="pl-PL"/>
        </w:rPr>
        <w:t xml:space="preserve"> 23, 431–449. </w:t>
      </w:r>
      <w:hyperlink r:id="rId94" w:history="1">
        <w:r w:rsidRPr="0020033C">
          <w:rPr>
            <w:rStyle w:val="Hyperlink"/>
            <w:rFonts w:asciiTheme="majorHAnsi" w:hAnsiTheme="majorHAnsi" w:cstheme="majorHAnsi"/>
            <w:lang w:bidi="pl-PL"/>
          </w:rPr>
          <w:t>doi.org/10.1007/s11115-023-00705-5</w:t>
        </w:r>
      </w:hyperlink>
      <w:r w:rsidRPr="0020033C">
        <w:rPr>
          <w:rFonts w:asciiTheme="majorHAnsi" w:hAnsiTheme="majorHAnsi" w:cstheme="majorHAnsi"/>
          <w:lang w:bidi="pl-PL"/>
        </w:rPr>
        <w:t xml:space="preserve"> (ostatni dostęp czerwiec 2023)</w:t>
      </w:r>
    </w:p>
    <w:p w14:paraId="4FC21C75" w14:textId="77777777" w:rsidR="00A1025E" w:rsidRPr="0020033C" w:rsidRDefault="00A1025E" w:rsidP="00DB7881">
      <w:pPr>
        <w:pStyle w:val="Agency-body-text"/>
        <w:keepLines/>
        <w:rPr>
          <w:rFonts w:asciiTheme="majorHAnsi" w:hAnsiTheme="majorHAnsi" w:cstheme="majorHAnsi"/>
        </w:rPr>
      </w:pPr>
      <w:r w:rsidRPr="0020033C">
        <w:rPr>
          <w:rFonts w:asciiTheme="majorHAnsi" w:hAnsiTheme="majorHAnsi" w:cstheme="majorHAnsi"/>
          <w:lang w:bidi="pl-PL"/>
        </w:rPr>
        <w:t>OECD, 2023</w:t>
      </w:r>
      <w:r w:rsidRPr="00035627">
        <w:rPr>
          <w:rFonts w:asciiTheme="majorHAnsi" w:hAnsiTheme="majorHAnsi" w:cstheme="majorHAnsi"/>
          <w:lang w:val="en-GB" w:bidi="pl-PL"/>
        </w:rPr>
        <w:t>. ‘Implementation of Ireland’s Leaving Certificate 2020-2021: Lessons from the COVID-19 Pandemic’</w:t>
      </w:r>
      <w:r w:rsidRPr="0020033C">
        <w:rPr>
          <w:rFonts w:asciiTheme="majorHAnsi" w:hAnsiTheme="majorHAnsi" w:cstheme="majorHAnsi"/>
          <w:lang w:bidi="pl-PL"/>
        </w:rPr>
        <w:t xml:space="preserve"> [„Wprowadzenie świadectw końcowych w Irlandii 2020-2021. </w:t>
      </w:r>
      <w:proofErr w:type="spellStart"/>
      <w:r w:rsidRPr="0020033C">
        <w:rPr>
          <w:rFonts w:asciiTheme="majorHAnsi" w:hAnsiTheme="majorHAnsi" w:cstheme="majorHAnsi"/>
          <w:lang w:val="en-US" w:bidi="pl-PL"/>
        </w:rPr>
        <w:t>Wnioski</w:t>
      </w:r>
      <w:proofErr w:type="spellEnd"/>
      <w:r w:rsidRPr="0020033C">
        <w:rPr>
          <w:rFonts w:asciiTheme="majorHAnsi" w:hAnsiTheme="majorHAnsi" w:cstheme="majorHAnsi"/>
          <w:lang w:val="en-US" w:bidi="pl-PL"/>
        </w:rPr>
        <w:t xml:space="preserve"> z </w:t>
      </w:r>
      <w:proofErr w:type="spellStart"/>
      <w:r w:rsidRPr="0020033C">
        <w:rPr>
          <w:rFonts w:asciiTheme="majorHAnsi" w:hAnsiTheme="majorHAnsi" w:cstheme="majorHAnsi"/>
          <w:lang w:val="en-US" w:bidi="pl-PL"/>
        </w:rPr>
        <w:t>pandemii</w:t>
      </w:r>
      <w:proofErr w:type="spellEnd"/>
      <w:r w:rsidRPr="0020033C">
        <w:rPr>
          <w:rFonts w:asciiTheme="majorHAnsi" w:hAnsiTheme="majorHAnsi" w:cstheme="majorHAnsi"/>
          <w:lang w:val="en-US" w:bidi="pl-PL"/>
        </w:rPr>
        <w:t xml:space="preserve"> COVID-19”], </w:t>
      </w:r>
      <w:r w:rsidRPr="0020033C">
        <w:rPr>
          <w:rFonts w:asciiTheme="majorHAnsi" w:hAnsiTheme="majorHAnsi" w:cstheme="majorHAnsi"/>
          <w:i/>
          <w:lang w:val="en-US" w:bidi="pl-PL"/>
        </w:rPr>
        <w:t>OECD Education Policy Perspectives</w:t>
      </w:r>
      <w:r w:rsidRPr="0020033C">
        <w:rPr>
          <w:rFonts w:asciiTheme="majorHAnsi" w:hAnsiTheme="majorHAnsi" w:cstheme="majorHAnsi"/>
          <w:lang w:val="en-US" w:bidi="pl-PL"/>
        </w:rPr>
        <w:t xml:space="preserve">, No. 73. Paris: OECD Publishing. </w:t>
      </w:r>
      <w:hyperlink r:id="rId95" w:history="1">
        <w:r w:rsidRPr="0020033C">
          <w:rPr>
            <w:rStyle w:val="Hyperlink"/>
            <w:rFonts w:asciiTheme="majorHAnsi" w:hAnsiTheme="majorHAnsi" w:cstheme="majorHAnsi"/>
            <w:lang w:bidi="pl-PL"/>
          </w:rPr>
          <w:t>doi.org/10.1787/e36a10b8-en</w:t>
        </w:r>
      </w:hyperlink>
      <w:r w:rsidRPr="0020033C">
        <w:rPr>
          <w:rFonts w:asciiTheme="majorHAnsi" w:hAnsiTheme="majorHAnsi" w:cstheme="majorHAnsi"/>
          <w:lang w:bidi="pl-PL"/>
        </w:rPr>
        <w:t xml:space="preserve"> (ostatni dostęp styczeń 2024)</w:t>
      </w:r>
    </w:p>
    <w:p w14:paraId="64CA8A38" w14:textId="77777777" w:rsidR="00A1025E" w:rsidRPr="0020033C" w:rsidRDefault="00A1025E" w:rsidP="00DB7881">
      <w:pPr>
        <w:pStyle w:val="Agency-body-text"/>
        <w:keepLines/>
        <w:rPr>
          <w:rFonts w:asciiTheme="majorHAnsi" w:hAnsiTheme="majorHAnsi" w:cstheme="majorHAnsi"/>
        </w:rPr>
      </w:pPr>
      <w:proofErr w:type="spellStart"/>
      <w:r w:rsidRPr="0020033C">
        <w:rPr>
          <w:rFonts w:asciiTheme="majorHAnsi" w:hAnsiTheme="majorHAnsi" w:cstheme="majorHAnsi"/>
          <w:lang w:bidi="pl-PL"/>
        </w:rPr>
        <w:t>Pramling</w:t>
      </w:r>
      <w:proofErr w:type="spellEnd"/>
      <w:r w:rsidRPr="0020033C">
        <w:rPr>
          <w:rFonts w:asciiTheme="majorHAnsi" w:hAnsiTheme="majorHAnsi" w:cstheme="majorHAnsi"/>
          <w:lang w:bidi="pl-PL"/>
        </w:rPr>
        <w:t xml:space="preserve"> Samuelsson, I., Wagner, J.T. i Eriksen </w:t>
      </w:r>
      <w:proofErr w:type="spellStart"/>
      <w:r w:rsidRPr="0020033C">
        <w:rPr>
          <w:rFonts w:asciiTheme="majorHAnsi" w:hAnsiTheme="majorHAnsi" w:cstheme="majorHAnsi"/>
          <w:lang w:bidi="pl-PL"/>
        </w:rPr>
        <w:t>Ødegaard</w:t>
      </w:r>
      <w:proofErr w:type="spellEnd"/>
      <w:r w:rsidRPr="0020033C">
        <w:rPr>
          <w:rFonts w:asciiTheme="majorHAnsi" w:hAnsiTheme="majorHAnsi" w:cstheme="majorHAnsi"/>
          <w:lang w:bidi="pl-PL"/>
        </w:rPr>
        <w:t>, E., 2020. ‘</w:t>
      </w:r>
      <w:r w:rsidRPr="00035627">
        <w:rPr>
          <w:rFonts w:asciiTheme="majorHAnsi" w:hAnsiTheme="majorHAnsi" w:cstheme="majorHAnsi"/>
          <w:lang w:val="en-GB" w:bidi="pl-PL"/>
        </w:rPr>
        <w:t>The Coronavirus Pandemic and Lessons Learned in Preschools in Norway, Sweden and the United States’</w:t>
      </w:r>
      <w:r w:rsidRPr="0020033C">
        <w:rPr>
          <w:rFonts w:asciiTheme="majorHAnsi" w:hAnsiTheme="majorHAnsi" w:cstheme="majorHAnsi"/>
          <w:lang w:bidi="pl-PL"/>
        </w:rPr>
        <w:t xml:space="preserve"> [„Pandemia </w:t>
      </w:r>
      <w:proofErr w:type="spellStart"/>
      <w:r w:rsidRPr="0020033C">
        <w:rPr>
          <w:rFonts w:asciiTheme="majorHAnsi" w:hAnsiTheme="majorHAnsi" w:cstheme="majorHAnsi"/>
          <w:lang w:bidi="pl-PL"/>
        </w:rPr>
        <w:t>koronawirusa</w:t>
      </w:r>
      <w:proofErr w:type="spellEnd"/>
      <w:r w:rsidRPr="0020033C">
        <w:rPr>
          <w:rFonts w:asciiTheme="majorHAnsi" w:hAnsiTheme="majorHAnsi" w:cstheme="majorHAnsi"/>
          <w:lang w:bidi="pl-PL"/>
        </w:rPr>
        <w:t xml:space="preserve"> i wnioski wyciągnięte w przedszkolach w Norwegii, Szwecji i Stanach Zjednoczonych”] OMEP Policy Forum’ </w:t>
      </w:r>
      <w:r w:rsidRPr="00035627">
        <w:rPr>
          <w:rFonts w:asciiTheme="majorHAnsi" w:hAnsiTheme="majorHAnsi" w:cstheme="majorHAnsi"/>
          <w:i/>
          <w:lang w:val="en-GB" w:bidi="pl-PL"/>
        </w:rPr>
        <w:t>International Journal of Early Childhood</w:t>
      </w:r>
      <w:r w:rsidRPr="0020033C">
        <w:rPr>
          <w:rFonts w:asciiTheme="majorHAnsi" w:hAnsiTheme="majorHAnsi" w:cstheme="majorHAnsi"/>
          <w:lang w:bidi="pl-PL"/>
        </w:rPr>
        <w:t xml:space="preserve">, 52, 129–144. </w:t>
      </w:r>
      <w:hyperlink r:id="rId96" w:history="1">
        <w:r w:rsidRPr="0020033C">
          <w:rPr>
            <w:rStyle w:val="Hyperlink"/>
            <w:rFonts w:asciiTheme="majorHAnsi" w:hAnsiTheme="majorHAnsi" w:cstheme="majorHAnsi"/>
            <w:lang w:bidi="pl-PL"/>
          </w:rPr>
          <w:t>doi.org/10.1007/s13158-020-00267-3</w:t>
        </w:r>
      </w:hyperlink>
      <w:r w:rsidRPr="0020033C">
        <w:rPr>
          <w:rFonts w:asciiTheme="majorHAnsi" w:hAnsiTheme="majorHAnsi" w:cstheme="majorHAnsi"/>
          <w:lang w:bidi="pl-PL"/>
        </w:rPr>
        <w:t xml:space="preserve"> (ostatni dostęp styczeń 2024)</w:t>
      </w:r>
    </w:p>
    <w:p w14:paraId="49257EC1" w14:textId="77777777" w:rsidR="00A1025E" w:rsidRPr="00006C88" w:rsidRDefault="00A1025E" w:rsidP="00DB7881">
      <w:pPr>
        <w:pStyle w:val="Agency-body-text"/>
        <w:keepLines/>
        <w:rPr>
          <w:rFonts w:asciiTheme="majorHAnsi" w:hAnsiTheme="majorHAnsi" w:cstheme="majorHAnsi"/>
        </w:rPr>
      </w:pPr>
      <w:proofErr w:type="spellStart"/>
      <w:r w:rsidRPr="0020033C">
        <w:rPr>
          <w:rFonts w:asciiTheme="majorHAnsi" w:hAnsiTheme="majorHAnsi" w:cstheme="majorHAnsi"/>
          <w:lang w:val="en-US" w:bidi="pl-PL"/>
        </w:rPr>
        <w:t>Robeyns</w:t>
      </w:r>
      <w:proofErr w:type="spellEnd"/>
      <w:r w:rsidRPr="0020033C">
        <w:rPr>
          <w:rFonts w:asciiTheme="majorHAnsi" w:hAnsiTheme="majorHAnsi" w:cstheme="majorHAnsi"/>
          <w:lang w:val="en-US" w:bidi="pl-PL"/>
        </w:rPr>
        <w:t>, I., 2016. ‘</w:t>
      </w:r>
      <w:proofErr w:type="spellStart"/>
      <w:r w:rsidRPr="0020033C">
        <w:rPr>
          <w:rFonts w:asciiTheme="majorHAnsi" w:hAnsiTheme="majorHAnsi" w:cstheme="majorHAnsi"/>
          <w:lang w:val="en-US" w:bidi="pl-PL"/>
        </w:rPr>
        <w:t>Capabilitarianism</w:t>
      </w:r>
      <w:proofErr w:type="spellEnd"/>
      <w:r w:rsidRPr="0020033C">
        <w:rPr>
          <w:rFonts w:asciiTheme="majorHAnsi" w:hAnsiTheme="majorHAnsi" w:cstheme="majorHAnsi"/>
          <w:lang w:val="en-US" w:bidi="pl-PL"/>
        </w:rPr>
        <w:t xml:space="preserve">’ </w:t>
      </w:r>
      <w:r w:rsidRPr="0020033C">
        <w:rPr>
          <w:rFonts w:asciiTheme="majorHAnsi" w:hAnsiTheme="majorHAnsi" w:cstheme="majorHAnsi"/>
          <w:i/>
          <w:lang w:val="en-US" w:bidi="pl-PL"/>
        </w:rPr>
        <w:t>Journal of Human Development and Capabilities</w:t>
      </w:r>
      <w:r w:rsidRPr="0020033C">
        <w:rPr>
          <w:rFonts w:asciiTheme="majorHAnsi" w:hAnsiTheme="majorHAnsi" w:cstheme="majorHAnsi"/>
          <w:lang w:val="en-US" w:bidi="pl-PL"/>
        </w:rPr>
        <w:t>, 17 (3), 397–414. DOI: </w:t>
      </w:r>
      <w:hyperlink r:id="rId97" w:history="1">
        <w:r w:rsidRPr="0020033C">
          <w:rPr>
            <w:rStyle w:val="Hyperlink"/>
            <w:rFonts w:asciiTheme="majorHAnsi" w:hAnsiTheme="majorHAnsi" w:cstheme="majorHAnsi"/>
            <w:lang w:val="en-US" w:bidi="pl-PL"/>
          </w:rPr>
          <w:t>10.1080/19452829.2016.1145631</w:t>
        </w:r>
      </w:hyperlink>
      <w:r w:rsidRPr="0020033C">
        <w:rPr>
          <w:rFonts w:asciiTheme="majorHAnsi" w:hAnsiTheme="majorHAnsi" w:cstheme="majorHAnsi"/>
          <w:lang w:val="en-US" w:bidi="pl-PL"/>
        </w:rPr>
        <w:t xml:space="preserve"> (</w:t>
      </w:r>
      <w:r w:rsidRPr="00006C88">
        <w:rPr>
          <w:rFonts w:asciiTheme="majorHAnsi" w:hAnsiTheme="majorHAnsi" w:cstheme="majorHAnsi"/>
          <w:lang w:bidi="pl-PL"/>
        </w:rPr>
        <w:t>ostatni dostęp styczeń 2024)</w:t>
      </w:r>
    </w:p>
    <w:p w14:paraId="3E7C87FB" w14:textId="77777777" w:rsidR="00A1025E" w:rsidRPr="0020033C" w:rsidRDefault="00A1025E" w:rsidP="001950AD">
      <w:pPr>
        <w:pStyle w:val="Agency-body-text"/>
        <w:keepLines/>
        <w:rPr>
          <w:rFonts w:asciiTheme="majorHAnsi" w:hAnsiTheme="majorHAnsi" w:cstheme="majorHAnsi"/>
        </w:rPr>
      </w:pPr>
      <w:proofErr w:type="spellStart"/>
      <w:r w:rsidRPr="0020033C">
        <w:rPr>
          <w:rFonts w:asciiTheme="majorHAnsi" w:hAnsiTheme="majorHAnsi" w:cstheme="majorHAnsi"/>
          <w:lang w:val="en-US" w:bidi="pl-PL"/>
        </w:rPr>
        <w:t>Schejter</w:t>
      </w:r>
      <w:proofErr w:type="spellEnd"/>
      <w:r w:rsidRPr="0020033C">
        <w:rPr>
          <w:rFonts w:asciiTheme="majorHAnsi" w:hAnsiTheme="majorHAnsi" w:cstheme="majorHAnsi"/>
          <w:lang w:val="en-US" w:bidi="pl-PL"/>
        </w:rPr>
        <w:t xml:space="preserve">, A. M. 2022. ‘“It is not good for the person to be alone”: The capabilities approach and the right to communicate’ </w:t>
      </w:r>
      <w:r w:rsidRPr="00006C88">
        <w:rPr>
          <w:rFonts w:asciiTheme="majorHAnsi" w:hAnsiTheme="majorHAnsi" w:cstheme="majorHAnsi"/>
          <w:lang w:bidi="pl-PL"/>
        </w:rPr>
        <w:t xml:space="preserve">[„»Samotność nie jest dobra dla człowieka«. </w:t>
      </w:r>
      <w:r w:rsidRPr="00352B4C">
        <w:rPr>
          <w:rFonts w:asciiTheme="majorHAnsi" w:hAnsiTheme="majorHAnsi" w:cstheme="majorHAnsi"/>
          <w:lang w:bidi="pl-PL"/>
        </w:rPr>
        <w:t>Podejście oparte na możliwościach i prawo do komunikacji”</w:t>
      </w:r>
      <w:r w:rsidRPr="0020033C">
        <w:rPr>
          <w:rFonts w:asciiTheme="majorHAnsi" w:hAnsiTheme="majorHAnsi" w:cstheme="majorHAnsi"/>
          <w:lang w:bidi="pl-PL"/>
        </w:rPr>
        <w:t>]</w:t>
      </w:r>
      <w:r w:rsidRPr="0020033C">
        <w:rPr>
          <w:rFonts w:asciiTheme="majorHAnsi" w:hAnsiTheme="majorHAnsi" w:cstheme="majorHAnsi"/>
          <w:i/>
          <w:lang w:bidi="pl-PL"/>
        </w:rPr>
        <w:t xml:space="preserve"> </w:t>
      </w:r>
      <w:r w:rsidRPr="00035627">
        <w:rPr>
          <w:rFonts w:asciiTheme="majorHAnsi" w:hAnsiTheme="majorHAnsi" w:cstheme="majorHAnsi"/>
          <w:i/>
          <w:lang w:val="en-GB" w:bidi="pl-PL"/>
        </w:rPr>
        <w:t>Convergence</w:t>
      </w:r>
      <w:r w:rsidRPr="0020033C">
        <w:rPr>
          <w:rFonts w:asciiTheme="majorHAnsi" w:hAnsiTheme="majorHAnsi" w:cstheme="majorHAnsi"/>
          <w:lang w:bidi="pl-PL"/>
        </w:rPr>
        <w:t xml:space="preserve">, 28 (6), 1826–1840. </w:t>
      </w:r>
      <w:hyperlink r:id="rId98" w:history="1">
        <w:r w:rsidRPr="0020033C">
          <w:rPr>
            <w:rStyle w:val="Hyperlink"/>
            <w:rFonts w:asciiTheme="majorHAnsi" w:hAnsiTheme="majorHAnsi" w:cstheme="majorHAnsi"/>
            <w:lang w:bidi="pl-PL"/>
          </w:rPr>
          <w:t>doi.org/10.1177/13548565211022512</w:t>
        </w:r>
      </w:hyperlink>
      <w:r w:rsidRPr="0020033C">
        <w:rPr>
          <w:rFonts w:asciiTheme="majorHAnsi" w:hAnsiTheme="majorHAnsi" w:cstheme="majorHAnsi"/>
          <w:lang w:bidi="pl-PL"/>
        </w:rPr>
        <w:t xml:space="preserve"> (ostatni dostęp styczeń 2024)</w:t>
      </w:r>
    </w:p>
    <w:p w14:paraId="3369A73F" w14:textId="0ED237C7" w:rsidR="00A1025E" w:rsidRPr="0020033C" w:rsidRDefault="00A1025E" w:rsidP="00DB7881">
      <w:pPr>
        <w:pStyle w:val="Agency-body-text"/>
        <w:keepLines/>
        <w:rPr>
          <w:rFonts w:asciiTheme="majorHAnsi" w:hAnsiTheme="majorHAnsi" w:cstheme="majorHAnsi"/>
        </w:rPr>
      </w:pPr>
      <w:r w:rsidRPr="0020033C">
        <w:rPr>
          <w:rFonts w:asciiTheme="majorHAnsi" w:hAnsiTheme="majorHAnsi" w:cstheme="majorHAnsi"/>
          <w:lang w:bidi="pl-PL"/>
        </w:rPr>
        <w:t xml:space="preserve">Sen, A., </w:t>
      </w:r>
      <w:r w:rsidR="00624A77" w:rsidRPr="0020033C">
        <w:rPr>
          <w:rFonts w:asciiTheme="majorHAnsi" w:hAnsiTheme="majorHAnsi" w:cstheme="majorHAnsi"/>
          <w:lang w:bidi="pl-PL"/>
        </w:rPr>
        <w:t>2002</w:t>
      </w:r>
      <w:r w:rsidR="00624A77">
        <w:rPr>
          <w:rFonts w:asciiTheme="majorHAnsi" w:hAnsiTheme="majorHAnsi" w:cstheme="majorHAnsi"/>
          <w:lang w:bidi="pl-PL"/>
        </w:rPr>
        <w:t>a</w:t>
      </w:r>
      <w:r w:rsidRPr="0020033C">
        <w:rPr>
          <w:rFonts w:asciiTheme="majorHAnsi" w:hAnsiTheme="majorHAnsi" w:cstheme="majorHAnsi"/>
          <w:lang w:bidi="pl-PL"/>
        </w:rPr>
        <w:t xml:space="preserve">. </w:t>
      </w:r>
      <w:r w:rsidRPr="0020033C">
        <w:rPr>
          <w:rFonts w:asciiTheme="majorHAnsi" w:hAnsiTheme="majorHAnsi" w:cstheme="majorHAnsi"/>
          <w:i/>
          <w:lang w:bidi="pl-PL"/>
        </w:rPr>
        <w:t>Nierówności. Dalsze rozważania</w:t>
      </w:r>
      <w:r w:rsidRPr="0020033C">
        <w:rPr>
          <w:rFonts w:asciiTheme="majorHAnsi" w:hAnsiTheme="majorHAnsi" w:cstheme="majorHAnsi"/>
          <w:lang w:bidi="pl-PL"/>
        </w:rPr>
        <w:t>.</w:t>
      </w:r>
      <w:r w:rsidRPr="0020033C">
        <w:rPr>
          <w:rFonts w:asciiTheme="majorHAnsi" w:hAnsiTheme="majorHAnsi" w:cstheme="majorHAnsi"/>
          <w:i/>
          <w:lang w:bidi="pl-PL"/>
        </w:rPr>
        <w:t xml:space="preserve"> </w:t>
      </w:r>
      <w:r w:rsidRPr="0020033C">
        <w:rPr>
          <w:rFonts w:asciiTheme="majorHAnsi" w:hAnsiTheme="majorHAnsi" w:cstheme="majorHAnsi"/>
          <w:lang w:bidi="pl-PL"/>
        </w:rPr>
        <w:t>Kraków: Znak</w:t>
      </w:r>
    </w:p>
    <w:p w14:paraId="7C72FF59" w14:textId="15D50022" w:rsidR="00624A77" w:rsidRPr="0020033C" w:rsidRDefault="00624A77" w:rsidP="00624A77">
      <w:pPr>
        <w:pStyle w:val="Agency-body-text"/>
        <w:keepLines/>
        <w:rPr>
          <w:rFonts w:asciiTheme="majorHAnsi" w:hAnsiTheme="majorHAnsi" w:cstheme="majorHAnsi"/>
        </w:rPr>
      </w:pPr>
      <w:r w:rsidRPr="0020033C">
        <w:rPr>
          <w:rFonts w:asciiTheme="majorHAnsi" w:hAnsiTheme="majorHAnsi" w:cstheme="majorHAnsi"/>
          <w:lang w:bidi="pl-PL"/>
        </w:rPr>
        <w:t>Sen, A., 2002</w:t>
      </w:r>
      <w:r>
        <w:rPr>
          <w:rFonts w:asciiTheme="majorHAnsi" w:hAnsiTheme="majorHAnsi" w:cstheme="majorHAnsi"/>
          <w:lang w:bidi="pl-PL"/>
        </w:rPr>
        <w:t>b</w:t>
      </w:r>
      <w:r w:rsidRPr="0020033C">
        <w:rPr>
          <w:rFonts w:asciiTheme="majorHAnsi" w:hAnsiTheme="majorHAnsi" w:cstheme="majorHAnsi"/>
          <w:lang w:bidi="pl-PL"/>
        </w:rPr>
        <w:t xml:space="preserve">. </w:t>
      </w:r>
      <w:r w:rsidRPr="0020033C">
        <w:rPr>
          <w:rFonts w:asciiTheme="majorHAnsi" w:hAnsiTheme="majorHAnsi" w:cstheme="majorHAnsi"/>
          <w:i/>
          <w:lang w:bidi="pl-PL"/>
        </w:rPr>
        <w:t>Rozwój i wolność</w:t>
      </w:r>
      <w:r w:rsidRPr="0020033C">
        <w:rPr>
          <w:rFonts w:asciiTheme="majorHAnsi" w:hAnsiTheme="majorHAnsi" w:cstheme="majorHAnsi"/>
          <w:lang w:bidi="pl-PL"/>
        </w:rPr>
        <w:t>. Poznań: Zysk i S-ka</w:t>
      </w:r>
    </w:p>
    <w:p w14:paraId="7741FC9E" w14:textId="77777777" w:rsidR="00A1025E" w:rsidRPr="0020033C" w:rsidRDefault="00A1025E" w:rsidP="00DB7881">
      <w:pPr>
        <w:pStyle w:val="Agency-body-text"/>
        <w:keepLines/>
        <w:rPr>
          <w:rFonts w:asciiTheme="majorHAnsi" w:hAnsiTheme="majorHAnsi" w:cstheme="majorHAnsi"/>
          <w:lang w:val="en-US"/>
        </w:rPr>
      </w:pPr>
      <w:r w:rsidRPr="0020033C">
        <w:rPr>
          <w:rFonts w:asciiTheme="majorHAnsi" w:hAnsiTheme="majorHAnsi" w:cstheme="majorHAnsi"/>
          <w:lang w:bidi="pl-PL"/>
        </w:rPr>
        <w:t xml:space="preserve">Sen, A., 2010. </w:t>
      </w:r>
      <w:r w:rsidRPr="0020033C">
        <w:rPr>
          <w:rFonts w:asciiTheme="majorHAnsi" w:hAnsiTheme="majorHAnsi" w:cstheme="majorHAnsi"/>
          <w:i/>
          <w:lang w:val="en-US" w:bidi="pl-PL"/>
        </w:rPr>
        <w:t>The Idea of Justice [</w:t>
      </w:r>
      <w:r w:rsidRPr="00006C88">
        <w:rPr>
          <w:rFonts w:asciiTheme="majorHAnsi" w:hAnsiTheme="majorHAnsi" w:cstheme="majorHAnsi"/>
          <w:i/>
          <w:lang w:bidi="pl-PL"/>
        </w:rPr>
        <w:t>Idea sprawiedliwości].</w:t>
      </w:r>
      <w:r w:rsidRPr="0020033C">
        <w:rPr>
          <w:rFonts w:asciiTheme="majorHAnsi" w:hAnsiTheme="majorHAnsi" w:cstheme="majorHAnsi"/>
          <w:i/>
          <w:lang w:val="en-US" w:bidi="pl-PL"/>
        </w:rPr>
        <w:t xml:space="preserve"> </w:t>
      </w:r>
      <w:r w:rsidRPr="0020033C">
        <w:rPr>
          <w:rFonts w:asciiTheme="majorHAnsi" w:hAnsiTheme="majorHAnsi" w:cstheme="majorHAnsi"/>
          <w:lang w:val="en-US" w:bidi="pl-PL"/>
        </w:rPr>
        <w:t>London: Penguin Books</w:t>
      </w:r>
    </w:p>
    <w:p w14:paraId="39852658" w14:textId="31B278D4" w:rsidR="00A1025E" w:rsidRPr="0020033C" w:rsidRDefault="00A1025E" w:rsidP="00DB7881">
      <w:pPr>
        <w:pStyle w:val="Agency-body-text"/>
        <w:keepLines/>
        <w:rPr>
          <w:rFonts w:asciiTheme="majorHAnsi" w:hAnsiTheme="majorHAnsi" w:cstheme="majorHAnsi"/>
          <w:szCs w:val="24"/>
        </w:rPr>
      </w:pPr>
      <w:proofErr w:type="spellStart"/>
      <w:r w:rsidRPr="0020033C">
        <w:rPr>
          <w:rFonts w:asciiTheme="majorHAnsi" w:hAnsiTheme="majorHAnsi" w:cstheme="majorHAnsi"/>
          <w:lang w:val="en-US" w:bidi="pl-PL"/>
        </w:rPr>
        <w:t>Vakarelov</w:t>
      </w:r>
      <w:proofErr w:type="spellEnd"/>
      <w:r w:rsidRPr="0020033C">
        <w:rPr>
          <w:rFonts w:asciiTheme="majorHAnsi" w:hAnsiTheme="majorHAnsi" w:cstheme="majorHAnsi"/>
          <w:lang w:val="en-US" w:bidi="pl-PL"/>
        </w:rPr>
        <w:t xml:space="preserve">, O. </w:t>
      </w:r>
      <w:proofErr w:type="spellStart"/>
      <w:r w:rsidRPr="0020033C">
        <w:rPr>
          <w:rFonts w:asciiTheme="majorHAnsi" w:hAnsiTheme="majorHAnsi" w:cstheme="majorHAnsi"/>
          <w:lang w:val="en-US" w:bidi="pl-PL"/>
        </w:rPr>
        <w:t>i</w:t>
      </w:r>
      <w:proofErr w:type="spellEnd"/>
      <w:r w:rsidRPr="0020033C">
        <w:rPr>
          <w:rFonts w:asciiTheme="majorHAnsi" w:hAnsiTheme="majorHAnsi" w:cstheme="majorHAnsi"/>
          <w:lang w:val="en-US" w:bidi="pl-PL"/>
        </w:rPr>
        <w:t xml:space="preserve"> Rogerson, K., 2020. ‘The Transparency Game: Government Information, Access, and Actionability’ [„</w:t>
      </w:r>
      <w:r w:rsidRPr="00006C88">
        <w:rPr>
          <w:rFonts w:asciiTheme="majorHAnsi" w:hAnsiTheme="majorHAnsi" w:cstheme="majorHAnsi"/>
          <w:lang w:bidi="pl-PL"/>
        </w:rPr>
        <w:t>Gra w przejrzystość: Informacje rządowe, dostęp i jawność”]</w:t>
      </w:r>
      <w:r w:rsidRPr="0020033C">
        <w:rPr>
          <w:rFonts w:asciiTheme="majorHAnsi" w:hAnsiTheme="majorHAnsi" w:cstheme="majorHAnsi"/>
          <w:lang w:val="en-US" w:bidi="pl-PL"/>
        </w:rPr>
        <w:t xml:space="preserve"> </w:t>
      </w:r>
      <w:r w:rsidRPr="0020033C">
        <w:rPr>
          <w:rFonts w:asciiTheme="majorHAnsi" w:hAnsiTheme="majorHAnsi" w:cstheme="majorHAnsi"/>
          <w:i/>
          <w:lang w:val="en-US" w:bidi="pl-PL"/>
        </w:rPr>
        <w:t>Philosophy &amp; Technology</w:t>
      </w:r>
      <w:r w:rsidRPr="0020033C">
        <w:rPr>
          <w:rFonts w:asciiTheme="majorHAnsi" w:hAnsiTheme="majorHAnsi" w:cstheme="majorHAnsi"/>
          <w:lang w:val="en-US" w:bidi="pl-PL"/>
        </w:rPr>
        <w:t xml:space="preserve">, 33, 71–92. </w:t>
      </w:r>
      <w:hyperlink r:id="rId99" w:history="1">
        <w:r w:rsidRPr="0020033C">
          <w:rPr>
            <w:rStyle w:val="Hyperlink"/>
            <w:rFonts w:asciiTheme="majorHAnsi" w:hAnsiTheme="majorHAnsi" w:cstheme="majorHAnsi"/>
            <w:lang w:bidi="pl-PL"/>
          </w:rPr>
          <w:t>doi.org/10.1007/s13347-019-0340-z</w:t>
        </w:r>
      </w:hyperlink>
      <w:r w:rsidRPr="0020033C">
        <w:rPr>
          <w:rFonts w:asciiTheme="majorHAnsi" w:hAnsiTheme="majorHAnsi" w:cstheme="majorHAnsi"/>
          <w:lang w:bidi="pl-PL"/>
        </w:rPr>
        <w:t xml:space="preserve"> (ostatni dostęp styczeń 2024)</w:t>
      </w:r>
    </w:p>
    <w:p w14:paraId="441CDC01" w14:textId="77777777" w:rsidR="00A1025E" w:rsidRPr="00035627" w:rsidRDefault="00A1025E" w:rsidP="00DB7881">
      <w:pPr>
        <w:pStyle w:val="Agency-body-text"/>
        <w:keepLines/>
        <w:rPr>
          <w:rFonts w:asciiTheme="majorHAnsi" w:hAnsiTheme="majorHAnsi" w:cstheme="majorHAnsi"/>
          <w:lang w:val="en-GB"/>
        </w:rPr>
      </w:pPr>
      <w:proofErr w:type="spellStart"/>
      <w:r w:rsidRPr="0020033C">
        <w:rPr>
          <w:rFonts w:asciiTheme="majorHAnsi" w:hAnsiTheme="majorHAnsi" w:cstheme="majorHAnsi"/>
          <w:lang w:bidi="pl-PL"/>
        </w:rPr>
        <w:t>Walaski</w:t>
      </w:r>
      <w:proofErr w:type="spellEnd"/>
      <w:r w:rsidRPr="0020033C">
        <w:rPr>
          <w:rFonts w:asciiTheme="majorHAnsi" w:hAnsiTheme="majorHAnsi" w:cstheme="majorHAnsi"/>
          <w:lang w:bidi="pl-PL"/>
        </w:rPr>
        <w:t xml:space="preserve">, P., 2011. </w:t>
      </w:r>
      <w:r w:rsidRPr="00035627">
        <w:rPr>
          <w:rFonts w:asciiTheme="majorHAnsi" w:hAnsiTheme="majorHAnsi" w:cstheme="majorHAnsi"/>
          <w:i/>
          <w:lang w:val="en-GB" w:bidi="pl-PL"/>
        </w:rPr>
        <w:t>Risk and crisis communications: Methods and messages</w:t>
      </w:r>
      <w:r w:rsidRPr="0020033C">
        <w:rPr>
          <w:rFonts w:asciiTheme="majorHAnsi" w:hAnsiTheme="majorHAnsi" w:cstheme="majorHAnsi"/>
          <w:i/>
          <w:lang w:bidi="pl-PL"/>
        </w:rPr>
        <w:t xml:space="preserve"> [Komunikacja w czasach ryzyka i kryzysu: metody i przesłania]</w:t>
      </w:r>
      <w:r w:rsidRPr="0020033C">
        <w:rPr>
          <w:rFonts w:asciiTheme="majorHAnsi" w:hAnsiTheme="majorHAnsi" w:cstheme="majorHAnsi"/>
          <w:lang w:bidi="pl-PL"/>
        </w:rPr>
        <w:t xml:space="preserve">. </w:t>
      </w:r>
      <w:r w:rsidRPr="00035627">
        <w:rPr>
          <w:rFonts w:asciiTheme="majorHAnsi" w:hAnsiTheme="majorHAnsi" w:cstheme="majorHAnsi"/>
          <w:lang w:val="en-GB" w:bidi="pl-PL"/>
        </w:rPr>
        <w:t>New Jersey: John Wiley &amp; Sons, Incorporated</w:t>
      </w:r>
    </w:p>
    <w:sectPr w:rsidR="00A1025E" w:rsidRPr="00035627" w:rsidSect="00BC0C23">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A003" w14:textId="77777777" w:rsidR="00BC0C23" w:rsidRDefault="00BC0C23">
      <w:r>
        <w:separator/>
      </w:r>
    </w:p>
  </w:endnote>
  <w:endnote w:type="continuationSeparator" w:id="0">
    <w:p w14:paraId="5DAE6A4F" w14:textId="77777777" w:rsidR="00BC0C23" w:rsidRDefault="00BC0C23">
      <w:r>
        <w:continuationSeparator/>
      </w:r>
    </w:p>
  </w:endnote>
  <w:endnote w:type="continuationNotice" w:id="1">
    <w:p w14:paraId="0943BD94" w14:textId="77777777" w:rsidR="00BC0C23" w:rsidRDefault="00BC0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137116C8" w:rsidR="009E6E4D" w:rsidRPr="0020033C" w:rsidRDefault="009E6E4D" w:rsidP="005D5C15">
    <w:pPr>
      <w:framePr w:wrap="around" w:vAnchor="text" w:hAnchor="margin" w:xAlign="outside" w:y="1"/>
      <w:jc w:val="right"/>
      <w:rPr>
        <w:rFonts w:asciiTheme="majorHAnsi" w:hAnsiTheme="majorHAnsi" w:cstheme="majorHAnsi"/>
      </w:rPr>
    </w:pPr>
    <w:r w:rsidRPr="0020033C">
      <w:rPr>
        <w:rFonts w:asciiTheme="majorHAnsi" w:hAnsiTheme="majorHAnsi" w:cstheme="majorHAnsi"/>
        <w:lang w:bidi="pl-PL"/>
      </w:rPr>
      <w:fldChar w:fldCharType="begin"/>
    </w:r>
    <w:r w:rsidRPr="0020033C">
      <w:rPr>
        <w:rFonts w:asciiTheme="majorHAnsi" w:hAnsiTheme="majorHAnsi" w:cstheme="majorHAnsi"/>
        <w:lang w:bidi="pl-PL"/>
      </w:rPr>
      <w:instrText xml:space="preserve">PAGE  </w:instrText>
    </w:r>
    <w:r w:rsidRPr="0020033C">
      <w:rPr>
        <w:rFonts w:asciiTheme="majorHAnsi" w:hAnsiTheme="majorHAnsi" w:cstheme="majorHAnsi"/>
        <w:lang w:bidi="pl-PL"/>
      </w:rPr>
      <w:fldChar w:fldCharType="separate"/>
    </w:r>
    <w:r w:rsidR="00A8554D">
      <w:rPr>
        <w:rFonts w:asciiTheme="majorHAnsi" w:hAnsiTheme="majorHAnsi" w:cstheme="majorHAnsi"/>
        <w:noProof/>
        <w:lang w:bidi="pl-PL"/>
      </w:rPr>
      <w:t>8</w:t>
    </w:r>
    <w:r w:rsidRPr="0020033C">
      <w:rPr>
        <w:rFonts w:asciiTheme="majorHAnsi" w:hAnsiTheme="majorHAnsi" w:cstheme="majorHAnsi"/>
        <w:lang w:bidi="pl-PL"/>
      </w:rPr>
      <w:fldChar w:fldCharType="end"/>
    </w:r>
  </w:p>
  <w:p w14:paraId="1ECE14FC" w14:textId="1BE3B719" w:rsidR="009E6E4D" w:rsidRPr="0020033C" w:rsidRDefault="003D5F6A" w:rsidP="003D5F6A">
    <w:pPr>
      <w:pStyle w:val="Agency-footer"/>
      <w:jc w:val="right"/>
      <w:rPr>
        <w:rFonts w:asciiTheme="majorHAnsi" w:hAnsiTheme="majorHAnsi" w:cstheme="majorHAnsi"/>
      </w:rPr>
    </w:pPr>
    <w:r w:rsidRPr="0020033C">
      <w:rPr>
        <w:rFonts w:asciiTheme="majorHAnsi" w:hAnsiTheme="majorHAnsi" w:cstheme="majorHAnsi"/>
        <w:lang w:bidi="pl-PL"/>
      </w:rPr>
      <w:t xml:space="preserve">Budowanie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przez Systemy Edukacji Włączającej</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18F5AACA" w:rsidR="006A7455" w:rsidRPr="0020033C" w:rsidRDefault="006A7455" w:rsidP="005D5C15">
    <w:pPr>
      <w:framePr w:wrap="around" w:vAnchor="text" w:hAnchor="margin" w:xAlign="outside" w:y="1"/>
      <w:jc w:val="right"/>
      <w:rPr>
        <w:rFonts w:asciiTheme="majorHAnsi" w:hAnsiTheme="majorHAnsi" w:cstheme="majorHAnsi"/>
      </w:rPr>
    </w:pPr>
    <w:r w:rsidRPr="0020033C">
      <w:rPr>
        <w:rFonts w:asciiTheme="majorHAnsi" w:hAnsiTheme="majorHAnsi" w:cstheme="majorHAnsi"/>
        <w:lang w:bidi="pl-PL"/>
      </w:rPr>
      <w:fldChar w:fldCharType="begin"/>
    </w:r>
    <w:r w:rsidRPr="0020033C">
      <w:rPr>
        <w:rFonts w:asciiTheme="majorHAnsi" w:hAnsiTheme="majorHAnsi" w:cstheme="majorHAnsi"/>
        <w:lang w:bidi="pl-PL"/>
      </w:rPr>
      <w:instrText xml:space="preserve">PAGE  </w:instrText>
    </w:r>
    <w:r w:rsidRPr="0020033C">
      <w:rPr>
        <w:rFonts w:asciiTheme="majorHAnsi" w:hAnsiTheme="majorHAnsi" w:cstheme="majorHAnsi"/>
        <w:lang w:bidi="pl-PL"/>
      </w:rPr>
      <w:fldChar w:fldCharType="separate"/>
    </w:r>
    <w:r w:rsidR="00A8554D">
      <w:rPr>
        <w:rFonts w:asciiTheme="majorHAnsi" w:hAnsiTheme="majorHAnsi" w:cstheme="majorHAnsi"/>
        <w:noProof/>
        <w:lang w:bidi="pl-PL"/>
      </w:rPr>
      <w:t>24</w:t>
    </w:r>
    <w:r w:rsidRPr="0020033C">
      <w:rPr>
        <w:rFonts w:asciiTheme="majorHAnsi" w:hAnsiTheme="majorHAnsi" w:cstheme="majorHAnsi"/>
        <w:lang w:bidi="pl-PL"/>
      </w:rPr>
      <w:fldChar w:fldCharType="end"/>
    </w:r>
  </w:p>
  <w:p w14:paraId="651E8C4F" w14:textId="77777777" w:rsidR="006A7455" w:rsidRPr="0020033C" w:rsidRDefault="006A7455" w:rsidP="003D5F6A">
    <w:pPr>
      <w:pStyle w:val="Agency-footer"/>
      <w:jc w:val="right"/>
      <w:rPr>
        <w:rFonts w:asciiTheme="majorHAnsi" w:hAnsiTheme="majorHAnsi" w:cstheme="majorHAnsi"/>
      </w:rPr>
    </w:pPr>
    <w:r w:rsidRPr="0020033C">
      <w:rPr>
        <w:rFonts w:asciiTheme="majorHAnsi" w:hAnsiTheme="majorHAnsi" w:cstheme="majorHAnsi"/>
        <w:lang w:bidi="pl-PL"/>
      </w:rPr>
      <w:t xml:space="preserve">Budowanie </w:t>
    </w:r>
    <w:proofErr w:type="spellStart"/>
    <w:r w:rsidRPr="0020033C">
      <w:rPr>
        <w:rFonts w:asciiTheme="majorHAnsi" w:hAnsiTheme="majorHAnsi" w:cstheme="majorHAnsi"/>
        <w:lang w:bidi="pl-PL"/>
      </w:rPr>
      <w:t>Rezyliencji</w:t>
    </w:r>
    <w:proofErr w:type="spellEnd"/>
    <w:r w:rsidRPr="0020033C">
      <w:rPr>
        <w:rFonts w:asciiTheme="majorHAnsi" w:hAnsiTheme="majorHAnsi" w:cstheme="majorHAnsi"/>
        <w:lang w:bidi="pl-PL"/>
      </w:rPr>
      <w:t xml:space="preserve"> przez Systemy Edukacji Włączającej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29C1A74B" w:rsidR="009E6E4D" w:rsidRPr="0020033C" w:rsidRDefault="009E6E4D" w:rsidP="004A2584">
    <w:pPr>
      <w:framePr w:wrap="around" w:vAnchor="text" w:hAnchor="margin" w:xAlign="outside" w:y="1"/>
      <w:jc w:val="right"/>
      <w:rPr>
        <w:rFonts w:asciiTheme="majorHAnsi" w:hAnsiTheme="majorHAnsi" w:cstheme="majorHAnsi"/>
      </w:rPr>
    </w:pPr>
    <w:r w:rsidRPr="0020033C">
      <w:rPr>
        <w:rFonts w:asciiTheme="majorHAnsi" w:hAnsiTheme="majorHAnsi" w:cstheme="majorHAnsi"/>
        <w:lang w:bidi="pl-PL"/>
      </w:rPr>
      <w:fldChar w:fldCharType="begin"/>
    </w:r>
    <w:r w:rsidRPr="0020033C">
      <w:rPr>
        <w:rFonts w:asciiTheme="majorHAnsi" w:hAnsiTheme="majorHAnsi" w:cstheme="majorHAnsi"/>
        <w:lang w:bidi="pl-PL"/>
      </w:rPr>
      <w:instrText xml:space="preserve">PAGE  </w:instrText>
    </w:r>
    <w:r w:rsidRPr="0020033C">
      <w:rPr>
        <w:rFonts w:asciiTheme="majorHAnsi" w:hAnsiTheme="majorHAnsi" w:cstheme="majorHAnsi"/>
        <w:lang w:bidi="pl-PL"/>
      </w:rPr>
      <w:fldChar w:fldCharType="separate"/>
    </w:r>
    <w:r w:rsidR="00A8554D">
      <w:rPr>
        <w:rFonts w:asciiTheme="majorHAnsi" w:hAnsiTheme="majorHAnsi" w:cstheme="majorHAnsi"/>
        <w:noProof/>
        <w:lang w:bidi="pl-PL"/>
      </w:rPr>
      <w:t>25</w:t>
    </w:r>
    <w:r w:rsidRPr="0020033C">
      <w:rPr>
        <w:rFonts w:asciiTheme="majorHAnsi" w:hAnsiTheme="majorHAnsi" w:cstheme="majorHAnsi"/>
        <w:lang w:bidi="pl-PL"/>
      </w:rPr>
      <w:fldChar w:fldCharType="end"/>
    </w:r>
  </w:p>
  <w:p w14:paraId="16A8C498" w14:textId="089E2B99" w:rsidR="009E6E4D" w:rsidRPr="0020033C" w:rsidRDefault="004D33BB" w:rsidP="00EA53FF">
    <w:pPr>
      <w:pStyle w:val="Agency-footer"/>
      <w:rPr>
        <w:rFonts w:asciiTheme="majorHAnsi" w:hAnsiTheme="majorHAnsi" w:cstheme="majorHAnsi"/>
      </w:rPr>
    </w:pPr>
    <w:r w:rsidRPr="0020033C">
      <w:rPr>
        <w:rFonts w:asciiTheme="majorHAnsi" w:hAnsiTheme="majorHAnsi" w:cstheme="majorHAnsi"/>
        <w:lang w:bidi="pl-PL"/>
      </w:rPr>
      <w:t>Przewodnik po Tworzeniu Kultury Skutecznej Komunikacji w Edukacji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pl-PL"/>
      </w:rPr>
      <w:fldChar w:fldCharType="begin"/>
    </w:r>
    <w:r w:rsidRPr="003E03F2">
      <w:rPr>
        <w:lang w:bidi="pl-PL"/>
      </w:rPr>
      <w:instrText xml:space="preserve">PAGE  </w:instrText>
    </w:r>
    <w:r w:rsidRPr="003E03F2">
      <w:rPr>
        <w:lang w:bidi="pl-PL"/>
      </w:rPr>
      <w:fldChar w:fldCharType="separate"/>
    </w:r>
    <w:r>
      <w:rPr>
        <w:lang w:bidi="pl-PL"/>
      </w:rPr>
      <w:t>6</w:t>
    </w:r>
    <w:r w:rsidRPr="003E03F2">
      <w:rPr>
        <w:lang w:bidi="pl-PL"/>
      </w:rPr>
      <w:fldChar w:fldCharType="end"/>
    </w:r>
  </w:p>
  <w:p w14:paraId="79E36E39" w14:textId="371036F7" w:rsidR="00DF6F03" w:rsidRDefault="007F5FF3" w:rsidP="00B46871">
    <w:pPr>
      <w:pStyle w:val="Agency-footer"/>
      <w:jc w:val="right"/>
    </w:pPr>
    <w:r w:rsidRPr="003D5F6A">
      <w:rPr>
        <w:lang w:bidi="pl-PL"/>
      </w:rPr>
      <w:t xml:space="preserve">Budowanie </w:t>
    </w:r>
    <w:proofErr w:type="spellStart"/>
    <w:r w:rsidRPr="003D5F6A">
      <w:rPr>
        <w:lang w:bidi="pl-PL"/>
      </w:rPr>
      <w:t>Rezyliencji</w:t>
    </w:r>
    <w:proofErr w:type="spellEnd"/>
    <w:r w:rsidRPr="003D5F6A">
      <w:rPr>
        <w:lang w:bidi="pl-PL"/>
      </w:rPr>
      <w:t xml:space="preserve"> przez Systemy Edukacji Włączającej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83026" w14:textId="77777777" w:rsidR="00BC0C23" w:rsidRDefault="00BC0C23">
      <w:r>
        <w:separator/>
      </w:r>
    </w:p>
  </w:footnote>
  <w:footnote w:type="continuationSeparator" w:id="0">
    <w:p w14:paraId="23B60F9F" w14:textId="77777777" w:rsidR="00BC0C23" w:rsidRDefault="00BC0C23">
      <w:r>
        <w:continuationSeparator/>
      </w:r>
    </w:p>
  </w:footnote>
  <w:footnote w:type="continuationNotice" w:id="1">
    <w:p w14:paraId="0C5A8EEF" w14:textId="77777777" w:rsidR="00BC0C23" w:rsidRDefault="00BC0C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0033C" w:rsidRDefault="00A966B9"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0033C"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20033C" w:rsidRDefault="000F777C"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15F5C63D" wp14:editId="08097246">
          <wp:extent cx="5611495" cy="451485"/>
          <wp:effectExtent l="0" t="0" r="1905" b="5715"/>
          <wp:docPr id="761913054" name="Picture 761913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20033C" w:rsidRDefault="000F777C">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20033C" w:rsidRDefault="000F777C" w:rsidP="00EA53FF">
    <w:pPr>
      <w:jc w:val="center"/>
      <w:rPr>
        <w:rFonts w:asciiTheme="majorHAnsi" w:hAnsiTheme="majorHAnsi" w:cstheme="majorHAnsi"/>
      </w:rPr>
    </w:pPr>
    <w:r w:rsidRPr="0020033C">
      <w:rPr>
        <w:rFonts w:asciiTheme="majorHAnsi" w:hAnsiTheme="majorHAnsi" w:cstheme="majorHAnsi"/>
        <w:b/>
        <w:noProof/>
        <w:lang w:val="el-GR" w:eastAsia="el-GR"/>
      </w:rPr>
      <w:drawing>
        <wp:inline distT="0" distB="0" distL="0" distR="0" wp14:anchorId="7E7CA59D" wp14:editId="0EEA81FB">
          <wp:extent cx="9161780" cy="464756"/>
          <wp:effectExtent l="0" t="0" r="0" b="5715"/>
          <wp:docPr id="13530660" name="Picture 13530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20033C" w:rsidRDefault="000F777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0033C" w:rsidRDefault="00E9535E"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0033C" w:rsidRDefault="00E11E07">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0033C" w:rsidRDefault="00E9535E"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0033C"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0033C" w:rsidRDefault="005E4C8E"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0033C"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822887902" name="Picture 1822887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Pr="0020033C" w:rsidRDefault="004572C9" w:rsidP="00EA53FF">
    <w:pPr>
      <w:jc w:val="center"/>
      <w:rPr>
        <w:rFonts w:asciiTheme="majorHAnsi" w:hAnsiTheme="majorHAnsi" w:cstheme="majorHAnsi"/>
      </w:rPr>
    </w:pPr>
    <w:r w:rsidRPr="0020033C">
      <w:rPr>
        <w:rFonts w:asciiTheme="majorHAnsi" w:hAnsiTheme="majorHAnsi" w:cstheme="majorHAnsi"/>
        <w:b/>
        <w:noProof/>
        <w:lang w:val="el-GR" w:eastAsia="el-GR"/>
      </w:rPr>
      <w:drawing>
        <wp:inline distT="0" distB="0" distL="0" distR="0" wp14:anchorId="5FA4917A" wp14:editId="4918E1F3">
          <wp:extent cx="9161780" cy="464185"/>
          <wp:effectExtent l="0" t="0" r="0" b="5715"/>
          <wp:docPr id="192853711" name="Picture 192853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Pr="0020033C" w:rsidRDefault="006A7455"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0033C" w:rsidRDefault="006A7455"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6513FB8D" wp14:editId="4AA62C3C">
          <wp:extent cx="5611495" cy="469247"/>
          <wp:effectExtent l="0" t="0" r="0" b="1270"/>
          <wp:docPr id="916355138" name="Picture 916355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0033C" w:rsidRDefault="006A7455"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0033C" w:rsidRDefault="006A7455" w:rsidP="00EA53FF">
    <w:pPr>
      <w:jc w:val="center"/>
      <w:rPr>
        <w:rFonts w:asciiTheme="majorHAnsi" w:hAnsiTheme="majorHAnsi" w:cstheme="majorHAnsi"/>
      </w:rPr>
    </w:pPr>
    <w:r w:rsidRPr="0020033C">
      <w:rPr>
        <w:rFonts w:asciiTheme="majorHAnsi" w:hAnsiTheme="majorHAnsi" w:cstheme="majorHAnsi"/>
        <w:noProof/>
        <w:lang w:val="el-GR" w:eastAsia="el-GR"/>
      </w:rPr>
      <w:drawing>
        <wp:inline distT="0" distB="0" distL="0" distR="0" wp14:anchorId="6BF71B59" wp14:editId="01E1295C">
          <wp:extent cx="5611495" cy="451485"/>
          <wp:effectExtent l="0" t="0" r="1905" b="5715"/>
          <wp:docPr id="2129753395" name="Picture 2129753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0033C" w:rsidRDefault="006A7455">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0033C" w:rsidRDefault="00801168" w:rsidP="00EA53FF">
    <w:pPr>
      <w:jc w:val="center"/>
      <w:rPr>
        <w:rFonts w:asciiTheme="majorHAnsi" w:hAnsiTheme="majorHAnsi" w:cstheme="majorHAnsi"/>
      </w:rPr>
    </w:pPr>
    <w:r w:rsidRPr="0020033C">
      <w:rPr>
        <w:rFonts w:asciiTheme="majorHAnsi" w:hAnsiTheme="majorHAnsi" w:cstheme="majorHAnsi"/>
        <w:b/>
        <w:noProof/>
        <w:lang w:val="el-GR" w:eastAsia="el-GR"/>
      </w:rPr>
      <w:drawing>
        <wp:inline distT="0" distB="0" distL="0" distR="0" wp14:anchorId="24FB6E97" wp14:editId="0344D1C5">
          <wp:extent cx="9161780" cy="464756"/>
          <wp:effectExtent l="0" t="0" r="0" b="5715"/>
          <wp:docPr id="2144681204" name="Picture 214468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0033C" w:rsidRDefault="00535640"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954428091" name="Picture 1954428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476927">
    <w:abstractNumId w:val="14"/>
  </w:num>
  <w:num w:numId="2" w16cid:durableId="2062558585">
    <w:abstractNumId w:val="3"/>
  </w:num>
  <w:num w:numId="3" w16cid:durableId="268050303">
    <w:abstractNumId w:val="19"/>
  </w:num>
  <w:num w:numId="4" w16cid:durableId="1886017371">
    <w:abstractNumId w:val="15"/>
  </w:num>
  <w:num w:numId="5" w16cid:durableId="1819304969">
    <w:abstractNumId w:val="18"/>
  </w:num>
  <w:num w:numId="6" w16cid:durableId="2029716085">
    <w:abstractNumId w:val="5"/>
  </w:num>
  <w:num w:numId="7" w16cid:durableId="1189221973">
    <w:abstractNumId w:val="22"/>
  </w:num>
  <w:num w:numId="8" w16cid:durableId="680668180">
    <w:abstractNumId w:val="23"/>
  </w:num>
  <w:num w:numId="9" w16cid:durableId="1037049867">
    <w:abstractNumId w:val="8"/>
  </w:num>
  <w:num w:numId="10" w16cid:durableId="128934624">
    <w:abstractNumId w:val="13"/>
  </w:num>
  <w:num w:numId="11" w16cid:durableId="763845566">
    <w:abstractNumId w:val="21"/>
  </w:num>
  <w:num w:numId="12" w16cid:durableId="315958749">
    <w:abstractNumId w:val="9"/>
  </w:num>
  <w:num w:numId="13" w16cid:durableId="1203907209">
    <w:abstractNumId w:val="1"/>
  </w:num>
  <w:num w:numId="14" w16cid:durableId="1628008147">
    <w:abstractNumId w:val="20"/>
  </w:num>
  <w:num w:numId="15" w16cid:durableId="1104500714">
    <w:abstractNumId w:val="4"/>
  </w:num>
  <w:num w:numId="16" w16cid:durableId="398283263">
    <w:abstractNumId w:val="12"/>
  </w:num>
  <w:num w:numId="17" w16cid:durableId="2083870901">
    <w:abstractNumId w:val="10"/>
  </w:num>
  <w:num w:numId="18" w16cid:durableId="534317868">
    <w:abstractNumId w:val="26"/>
  </w:num>
  <w:num w:numId="19" w16cid:durableId="1827935078">
    <w:abstractNumId w:val="24"/>
  </w:num>
  <w:num w:numId="20" w16cid:durableId="290209305">
    <w:abstractNumId w:val="25"/>
  </w:num>
  <w:num w:numId="21" w16cid:durableId="809134156">
    <w:abstractNumId w:val="6"/>
  </w:num>
  <w:num w:numId="22" w16cid:durableId="940072158">
    <w:abstractNumId w:val="11"/>
  </w:num>
  <w:num w:numId="23" w16cid:durableId="932006460">
    <w:abstractNumId w:val="17"/>
  </w:num>
  <w:num w:numId="24" w16cid:durableId="1373190919">
    <w:abstractNumId w:val="0"/>
  </w:num>
  <w:num w:numId="25" w16cid:durableId="778722598">
    <w:abstractNumId w:val="2"/>
  </w:num>
  <w:num w:numId="26" w16cid:durableId="2124419605">
    <w:abstractNumId w:val="16"/>
  </w:num>
  <w:num w:numId="27" w16cid:durableId="24091412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C88"/>
    <w:rsid w:val="00006D07"/>
    <w:rsid w:val="00006D67"/>
    <w:rsid w:val="000073F6"/>
    <w:rsid w:val="000075C6"/>
    <w:rsid w:val="000076FC"/>
    <w:rsid w:val="00007925"/>
    <w:rsid w:val="00007947"/>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627"/>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E5B"/>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2E3"/>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58"/>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29"/>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99B"/>
    <w:rsid w:val="001F7B53"/>
    <w:rsid w:val="001F7BEA"/>
    <w:rsid w:val="001F7E2F"/>
    <w:rsid w:val="0020033C"/>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6DC3"/>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4C"/>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3D9"/>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2C"/>
    <w:rsid w:val="003716F6"/>
    <w:rsid w:val="00371719"/>
    <w:rsid w:val="00371789"/>
    <w:rsid w:val="003719DD"/>
    <w:rsid w:val="00371A50"/>
    <w:rsid w:val="00371C01"/>
    <w:rsid w:val="00371D83"/>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DB0"/>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3F99"/>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C6F"/>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5C"/>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08"/>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85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505"/>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7BE"/>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0CE"/>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38D"/>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17F3F"/>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4A77"/>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84B"/>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5F10"/>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AD0"/>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DDC"/>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05D"/>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1D7"/>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6B"/>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15"/>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CBD"/>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493"/>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5DA"/>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2A"/>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DBD"/>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A13"/>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A42"/>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92"/>
    <w:rsid w:val="009A17C0"/>
    <w:rsid w:val="009A1A94"/>
    <w:rsid w:val="009A1B82"/>
    <w:rsid w:val="009A1F51"/>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43C"/>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C50"/>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89A"/>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5E"/>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37"/>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013"/>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54D"/>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DA"/>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4DE"/>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32E"/>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23"/>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185"/>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67FC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1D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A03"/>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0AE7"/>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4F"/>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204"/>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D41"/>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06E"/>
    <w:rsid w:val="00EC0334"/>
    <w:rsid w:val="00EC0808"/>
    <w:rsid w:val="00EC08D9"/>
    <w:rsid w:val="00EC08FE"/>
    <w:rsid w:val="00EC0918"/>
    <w:rsid w:val="00EC0F57"/>
    <w:rsid w:val="00EC1083"/>
    <w:rsid w:val="00EC122D"/>
    <w:rsid w:val="00EC16D3"/>
    <w:rsid w:val="00EC1ECF"/>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10A"/>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35"/>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BD3"/>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36C"/>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040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5.emf"/><Relationship Id="rId63" Type="http://schemas.openxmlformats.org/officeDocument/2006/relationships/header" Target="header7.xml"/><Relationship Id="rId68" Type="http://schemas.openxmlformats.org/officeDocument/2006/relationships/header" Target="header11.xml"/><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787/8e95f977-e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177/0146167214559709"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8.xml"/><Relationship Id="rId69" Type="http://schemas.openxmlformats.org/officeDocument/2006/relationships/image" Target="media/image25.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1.png"/><Relationship Id="rId67" Type="http://schemas.openxmlformats.org/officeDocument/2006/relationships/image" Target="media/image21.jpg"/><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26.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146/annurev.publhealth.28.021406.144123" TargetMode="External"/><Relationship Id="rId91" Type="http://schemas.openxmlformats.org/officeDocument/2006/relationships/hyperlink" Target="https://www.tandfonline.com/doi/full/10.1080/19452829.2016.1270918"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2.png"/><Relationship Id="rId65" Type="http://schemas.openxmlformats.org/officeDocument/2006/relationships/header" Target="header9.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image" Target="media/image29.png"/><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1115-023-00705-5" TargetMode="External"/><Relationship Id="rId99" Type="http://schemas.openxmlformats.org/officeDocument/2006/relationships/hyperlink" Target="https://doi.org/10.1007/s13347-019-0340-z" TargetMode="External"/><Relationship Id="rId10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0.xml"/><Relationship Id="rId87" Type="http://schemas.openxmlformats.org/officeDocument/2006/relationships/hyperlink" Target="https://doi.org/10.1007/BF02686261" TargetMode="External"/><Relationship Id="rId61" Type="http://schemas.openxmlformats.org/officeDocument/2006/relationships/image" Target="media/image23.png"/><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image" Target="media/image28.png"/><Relationship Id="rId93" Type="http://schemas.openxmlformats.org/officeDocument/2006/relationships/hyperlink" Target="https://doi.org/10.1007/s10643-021-01181-6"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BFBAD-C9C2-48B9-8E18-1EA24F17962B}">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34</Pages>
  <Words>7599</Words>
  <Characters>43319</Characters>
  <Application>Microsoft Office Word</Application>
  <DocSecurity>0</DocSecurity>
  <Lines>360</Lines>
  <Paragraphs>101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Budowanie Rezyliencji przez Systemy Edukacji Włączającej: Przewodnik po Tworzeniu Kultury Skutecznej Komunikacji w Edukacji</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50817</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Budowanie Rezyliencji przez Systemy Edukacji Włączającej: Przewodnik po Tworzeniu Kultury Skutecznej Komunikacji w Edukacji</dc:title>
  <dc:subject>Building Resilience through Inclusive Education Systems (BRIES)</dc:subject>
  <dc:creator>European Agency for Special Needs and Inclusive Education</dc:creator>
  <cp:keywords>EASNIE</cp:keywords>
  <dc:description/>
  <cp:lastModifiedBy>Rachel Mepsted</cp:lastModifiedBy>
  <cp:revision>59</cp:revision>
  <cp:lastPrinted>2023-05-21T20:22:00Z</cp:lastPrinted>
  <dcterms:created xsi:type="dcterms:W3CDTF">2024-04-18T11:15:00Z</dcterms:created>
  <dcterms:modified xsi:type="dcterms:W3CDTF">2024-05-03T11:08:00Z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