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6F02F1" w:rsidRDefault="00A02DCD" w:rsidP="00622AFA">
      <w:pPr>
        <w:pStyle w:val="ICT4IALCoverTitle"/>
        <w:rPr>
          <w:sz w:val="68"/>
          <w:szCs w:val="68"/>
          <w:lang w:val="fi-FI"/>
        </w:rPr>
      </w:pPr>
      <w:r w:rsidRPr="006F02F1">
        <w:rPr>
          <w:sz w:val="68"/>
          <w:szCs w:val="68"/>
          <w:lang w:val="fi-FI" w:bidi="fi-FI"/>
        </w:rPr>
        <w:t>OHJEET SAAVUTETTAVAN TIEDON TUOTTAMISEEN</w:t>
      </w:r>
    </w:p>
    <w:p w14:paraId="39DFB948" w14:textId="38025F3C" w:rsidR="00C9313C" w:rsidRPr="006F02F1" w:rsidRDefault="004A3733" w:rsidP="00622AFA">
      <w:pPr>
        <w:pStyle w:val="ICT4IALCoverSubtitle"/>
        <w:rPr>
          <w:sz w:val="32"/>
          <w:szCs w:val="32"/>
          <w:lang w:val="fi-FI"/>
        </w:rPr>
      </w:pPr>
      <w:r w:rsidRPr="006F02F1">
        <w:rPr>
          <w:sz w:val="32"/>
          <w:szCs w:val="32"/>
          <w:lang w:val="fi-FI" w:bidi="fi-FI"/>
        </w:rPr>
        <w:t xml:space="preserve">TIETO- JA VIESTINTÄTEKNIIKKA ESTEETTÖMÄN TIEDONHAUN VÄLINEENÄ OPPIMISESSA </w:t>
      </w:r>
      <w:r w:rsidR="00C9313C" w:rsidRPr="006F02F1">
        <w:rPr>
          <w:sz w:val="32"/>
          <w:szCs w:val="32"/>
          <w:lang w:val="fi-FI" w:bidi="fi-FI"/>
        </w:rPr>
        <w:t>(ICT4IAL)</w:t>
      </w:r>
    </w:p>
    <w:p w14:paraId="6E83DA9F" w14:textId="74889011" w:rsidR="00C62951" w:rsidRPr="00FA031D" w:rsidRDefault="003F4525" w:rsidP="00CC75C1">
      <w:pPr>
        <w:pStyle w:val="ICT4IAL-body-text"/>
        <w:spacing w:before="240"/>
        <w:rPr>
          <w:lang w:val="fi-FI"/>
        </w:rPr>
      </w:pPr>
      <w:r w:rsidRPr="006F02F1">
        <w:rPr>
          <w:lang w:val="fi-FI" w:bidi="fi-FI"/>
        </w:rPr>
        <w:br w:type="page"/>
      </w:r>
      <w:r w:rsidR="008D48B8" w:rsidRPr="00FA031D">
        <w:rPr>
          <w:lang w:val="fi-FI"/>
        </w:rPr>
        <w:lastRenderedPageBreak/>
        <w:drawing>
          <wp:anchor distT="0" distB="0" distL="114300" distR="114300" simplePos="0" relativeHeight="251689984" behindDoc="1" locked="0" layoutInCell="1" allowOverlap="1" wp14:anchorId="22830284" wp14:editId="51CE5521">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Creative Commons Attribution-ShareAlike -logo"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182307">
        <w:rPr>
          <w:lang w:val="fi-FI" w:bidi="fi-FI"/>
        </w:rPr>
        <w:t>Euroopan erityisopetuksen ja inklusiivisen opetuksen kehittämiskeskus, 2015.</w:t>
      </w:r>
    </w:p>
    <w:p w14:paraId="72D08AE3" w14:textId="4765BED8" w:rsidR="00C62951" w:rsidRPr="003908BF" w:rsidRDefault="00C62951" w:rsidP="006E4C12">
      <w:pPr>
        <w:pStyle w:val="ICT4IAL-body-text"/>
        <w:spacing w:before="240" w:after="240"/>
        <w:rPr>
          <w:lang w:val="fi-FI"/>
        </w:rPr>
      </w:pPr>
      <w:r w:rsidRPr="00FA031D">
        <w:rPr>
          <w:lang w:val="fi-FI" w:bidi="fi-FI"/>
        </w:rPr>
        <w:t xml:space="preserve">© 2015 </w:t>
      </w:r>
      <w:r w:rsidR="00CD2B32" w:rsidRPr="00182307">
        <w:t>European Agency for Special Needs and Inclusi</w:t>
      </w:r>
      <w:r w:rsidR="00CD2B32" w:rsidRPr="003908BF">
        <w:t>ve Education</w:t>
      </w:r>
      <w:r w:rsidR="00CD2B32" w:rsidRPr="00FA031D">
        <w:rPr>
          <w:lang w:val="fi-FI"/>
        </w:rPr>
        <w:t>.</w:t>
      </w:r>
      <w:r w:rsidRPr="00FA031D">
        <w:rPr>
          <w:lang w:val="fi-FI" w:bidi="fi-FI"/>
        </w:rPr>
        <w:t xml:space="preserve"> </w:t>
      </w:r>
      <w:r w:rsidRPr="00182307">
        <w:rPr>
          <w:i/>
          <w:lang w:val="fi-FI" w:bidi="fi-FI"/>
        </w:rPr>
        <w:t>Ohjeet saavutettavan tiedon tuottamiseen</w:t>
      </w:r>
      <w:r w:rsidR="003D2AB8" w:rsidRPr="003908BF">
        <w:rPr>
          <w:i/>
          <w:lang w:val="fi-FI" w:bidi="fi-FI"/>
        </w:rPr>
        <w:t>.</w:t>
      </w:r>
      <w:r w:rsidRPr="00FA031D">
        <w:rPr>
          <w:i/>
          <w:lang w:val="fi-FI" w:bidi="fi-FI"/>
        </w:rPr>
        <w:t xml:space="preserve"> </w:t>
      </w:r>
      <w:r w:rsidR="003D2AB8" w:rsidRPr="00FA031D">
        <w:rPr>
          <w:rFonts w:eastAsia="Cambria" w:cs="Arial"/>
          <w:i/>
          <w:color w:val="1A1A1A"/>
          <w:lang w:val="fi-FI" w:bidi="fi-FI"/>
        </w:rPr>
        <w:t>Tieto- ja viestintätekniikka</w:t>
      </w:r>
      <w:r w:rsidR="003D2AB8" w:rsidRPr="00FA031D">
        <w:rPr>
          <w:rFonts w:eastAsia="Cambria" w:cs="Arial"/>
          <w:color w:val="1A1A1A"/>
          <w:lang w:val="fi-FI" w:bidi="fi-FI"/>
        </w:rPr>
        <w:t xml:space="preserve"> </w:t>
      </w:r>
      <w:r w:rsidRPr="00FA031D">
        <w:rPr>
          <w:i/>
          <w:lang w:val="fi-FI" w:bidi="fi-FI"/>
        </w:rPr>
        <w:t>esteettömän tiedonhaun välineenä oppimisessa (ICT4IAL).</w:t>
      </w:r>
      <w:r w:rsidRPr="00FA031D">
        <w:rPr>
          <w:lang w:val="fi-FI" w:bidi="fi-FI"/>
        </w:rPr>
        <w:t xml:space="preserve"> Tämä työ on avoin oppiresurssi, joka on lisensioitu kansainvälisellä Creative </w:t>
      </w:r>
      <w:r w:rsidRPr="00FA031D">
        <w:rPr>
          <w:lang w:bidi="fi-FI"/>
        </w:rPr>
        <w:t>Commons Attribution-ShareAlike</w:t>
      </w:r>
      <w:r w:rsidRPr="00182307">
        <w:rPr>
          <w:lang w:val="fi-FI" w:bidi="fi-FI"/>
        </w:rPr>
        <w:t xml:space="preserve"> 4.0 -l</w:t>
      </w:r>
      <w:r w:rsidRPr="003908BF">
        <w:rPr>
          <w:lang w:val="fi-FI" w:bidi="fi-FI"/>
        </w:rPr>
        <w:t>isenssillä.</w:t>
      </w:r>
      <w:r w:rsidR="00BB0399" w:rsidRPr="00FA031D">
        <w:rPr>
          <w:lang w:val="fi-FI" w:bidi="fi-FI"/>
        </w:rPr>
        <w:t xml:space="preserve"> </w:t>
      </w:r>
      <w:r w:rsidRPr="00FA031D">
        <w:rPr>
          <w:lang w:val="fi-FI" w:bidi="fi-FI"/>
        </w:rPr>
        <w:t>Kopio tästä lisenssistä on nähtävillä</w:t>
      </w:r>
      <w:r w:rsidR="00BB0399" w:rsidRPr="00FA031D">
        <w:rPr>
          <w:lang w:val="fi-FI" w:bidi="fi-FI"/>
        </w:rPr>
        <w:t xml:space="preserve"> </w:t>
      </w:r>
      <w:r w:rsidRPr="00FA031D">
        <w:rPr>
          <w:lang w:val="fi-FI" w:bidi="fi-FI"/>
        </w:rPr>
        <w:t>osoitteessa</w:t>
      </w:r>
      <w:r w:rsidR="00BB0399" w:rsidRPr="00FA031D">
        <w:rPr>
          <w:lang w:val="fi-FI" w:bidi="fi-FI"/>
        </w:rPr>
        <w:t xml:space="preserve"> </w:t>
      </w:r>
      <w:r w:rsidRPr="00FA031D">
        <w:rPr>
          <w:lang w:val="fi-FI" w:bidi="fi-FI"/>
        </w:rPr>
        <w:t xml:space="preserve">http://creativecommons.org/licenses/by-sa/4.0/, tai voit ottaa yhteyttä kirjeitse os. </w:t>
      </w:r>
      <w:r w:rsidRPr="00FA031D">
        <w:rPr>
          <w:lang w:bidi="fi-FI"/>
        </w:rPr>
        <w:t>Creative Commons, PO Box 1866, Mountain View, CA 94042, USA</w:t>
      </w:r>
      <w:r w:rsidRPr="00182307">
        <w:rPr>
          <w:lang w:val="fi-FI" w:bidi="fi-FI"/>
        </w:rPr>
        <w:t>.</w:t>
      </w:r>
    </w:p>
    <w:p w14:paraId="4E1E5781" w14:textId="4D72F868" w:rsidR="002912FB" w:rsidRPr="00FA031D" w:rsidRDefault="002912FB" w:rsidP="00A86BB1">
      <w:pPr>
        <w:pStyle w:val="ICT4IAL-body-text"/>
        <w:spacing w:after="240"/>
        <w:rPr>
          <w:lang w:val="fi-FI"/>
        </w:rPr>
      </w:pPr>
      <w:r w:rsidRPr="00FA031D">
        <w:rPr>
          <w:lang w:val="fi-FI" w:bidi="fi-FI"/>
        </w:rPr>
        <w:t>Toimittaja: Marcella Turner-Cmuchal, Euroopan erityisopetuksen ja inklusiivisen opetuksen kehittämiskeskus.</w:t>
      </w:r>
    </w:p>
    <w:p w14:paraId="34EAD38C" w14:textId="6B181126" w:rsidR="00C62951" w:rsidRPr="00FA031D" w:rsidRDefault="00AA500A" w:rsidP="00BD60AC">
      <w:pPr>
        <w:pStyle w:val="ICT4IAL-body-text"/>
        <w:rPr>
          <w:lang w:val="fi-FI"/>
        </w:rPr>
      </w:pPr>
      <w:r w:rsidRPr="00FA031D">
        <w:rPr>
          <w:rFonts w:eastAsia="Cambria"/>
          <w:lang w:val="fi-FI"/>
        </w:rPr>
        <w:drawing>
          <wp:anchor distT="0" distB="0" distL="114300" distR="114300" simplePos="0" relativeHeight="251691008" behindDoc="0" locked="0" layoutInCell="1" allowOverlap="1" wp14:anchorId="571881E0" wp14:editId="3C590F99">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Euroopan unionin lippu" title="Euroopan uni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182307">
        <w:rPr>
          <w:rFonts w:eastAsia="Cambria"/>
          <w:lang w:val="fi-FI" w:bidi="fi-FI"/>
        </w:rPr>
        <w:t>Euroopan komissio on osallistunut tämän projektin rahoitukseen. Julkaisu edustaa vain kirjoittajan näkemyksiä, eikä Euroopan komissio ole vastuussa tämän julkaisun sisältämän aineiston käytöstä</w:t>
      </w:r>
      <w:r w:rsidR="00862A22" w:rsidRPr="00FA031D">
        <w:rPr>
          <w:lang w:val="fi-FI" w:bidi="fi-FI"/>
        </w:rPr>
        <w:t>.</w:t>
      </w:r>
    </w:p>
    <w:p w14:paraId="7D0329BB" w14:textId="16B7DC00" w:rsidR="00560E55" w:rsidRPr="00FA031D" w:rsidRDefault="00560E55" w:rsidP="00A86BB1">
      <w:pPr>
        <w:pStyle w:val="ICT4IAL-body-text"/>
        <w:spacing w:before="240" w:after="360"/>
        <w:rPr>
          <w:lang w:val="fi-FI"/>
        </w:rPr>
      </w:pPr>
      <w:r w:rsidRPr="00FA031D">
        <w:rPr>
          <w:rFonts w:eastAsia="Cambria" w:cs="Arial"/>
          <w:color w:val="1A1A1A"/>
          <w:lang w:val="fi-FI" w:bidi="fi-FI"/>
        </w:rPr>
        <w:t>Tieto- ja viestintätekniikka esteettömän tiedonhaun välineenä oppimisessa -hanke on seuraavien eurooppalaisten ja kansainvälisten kumppaneiden monialainen verkosto:</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ikumppanit"/>
        <w:tblDescription w:val="Seuraavien tahojen logot ja linkit: DAISY-konsortio, Euroopan erityisopetuksen ja inklusiivisen opetuksen kehittämiskeskus ja Euroopan kouluverkko"/>
      </w:tblPr>
      <w:tblGrid>
        <w:gridCol w:w="3028"/>
        <w:gridCol w:w="3736"/>
        <w:gridCol w:w="3084"/>
      </w:tblGrid>
      <w:tr w:rsidR="00473E98" w:rsidRPr="00FA031D" w14:paraId="693676B4" w14:textId="77777777" w:rsidTr="00933995">
        <w:trPr>
          <w:trHeight w:val="1675"/>
          <w:tblHeader/>
          <w:jc w:val="center"/>
        </w:trPr>
        <w:tc>
          <w:tcPr>
            <w:tcW w:w="1537" w:type="pct"/>
          </w:tcPr>
          <w:p w14:paraId="17CCCF7F" w14:textId="314B2096" w:rsidR="002225B8" w:rsidRPr="00FA031D" w:rsidRDefault="002F2E89" w:rsidP="00CC41AD">
            <w:pPr>
              <w:pStyle w:val="Caption"/>
              <w:spacing w:before="240" w:after="240"/>
              <w:jc w:val="center"/>
              <w:rPr>
                <w:rFonts w:ascii="Calibri" w:eastAsia="Cambria" w:hAnsi="Calibri" w:cs="Arial"/>
                <w:b w:val="0"/>
                <w:color w:val="1A1A1A"/>
                <w:lang w:val="en-GB" w:eastAsia="en-US"/>
              </w:rPr>
            </w:pPr>
            <w:hyperlink r:id="rId12" w:history="1">
              <w:r w:rsidR="00CC41AD" w:rsidRPr="00FA031D">
                <w:rPr>
                  <w:rStyle w:val="Hyperlink"/>
                  <w:rFonts w:ascii="Verdana" w:eastAsia="Cambria" w:hAnsi="Verdana" w:cs="Arial"/>
                  <w:b w:val="0"/>
                  <w:sz w:val="24"/>
                  <w:szCs w:val="24"/>
                  <w:lang w:val="en-GB" w:eastAsia="en-US"/>
                </w:rPr>
                <w:t>DAISY Consortium</w:t>
              </w:r>
            </w:hyperlink>
            <w:r w:rsidR="00932891" w:rsidRPr="00FA031D">
              <w:rPr>
                <w:rFonts w:ascii="Calibri" w:eastAsia="Cambria" w:hAnsi="Calibri" w:cs="Arial"/>
                <w:b w:val="0"/>
                <w:color w:val="1A1A1A"/>
                <w:lang w:val="en-GB" w:eastAsia="en-US"/>
              </w:rPr>
              <w:drawing>
                <wp:anchor distT="0" distB="0" distL="114300" distR="114300" simplePos="0" relativeHeight="251688960" behindDoc="0" locked="0" layoutInCell="1" allowOverlap="1" wp14:anchorId="4AA3ED51" wp14:editId="1886A091">
                  <wp:simplePos x="0" y="0"/>
                  <wp:positionH relativeFrom="margin">
                    <wp:align>center</wp:align>
                  </wp:positionH>
                  <wp:positionV relativeFrom="margin">
                    <wp:align>center</wp:align>
                  </wp:positionV>
                  <wp:extent cx="647065" cy="647065"/>
                  <wp:effectExtent l="0" t="0" r="0" b="0"/>
                  <wp:wrapSquare wrapText="bothSides"/>
                  <wp:docPr id="17" name="Picture 17" descr="DAISY-konsortion logo"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2740EEEA" w14:textId="14773B96" w:rsidR="00473E98" w:rsidRPr="00FA031D" w:rsidRDefault="002F2E89" w:rsidP="00D74A65">
            <w:pPr>
              <w:pStyle w:val="Caption"/>
              <w:spacing w:before="240" w:after="240"/>
              <w:jc w:val="center"/>
              <w:rPr>
                <w:rFonts w:ascii="Calibri" w:eastAsia="Cambria" w:hAnsi="Calibri" w:cs="Arial"/>
                <w:color w:val="1A1A1A"/>
                <w:lang w:val="en-GB" w:eastAsia="en-US"/>
              </w:rPr>
            </w:pPr>
            <w:hyperlink r:id="rId14" w:history="1">
              <w:r w:rsidR="00CC41AD" w:rsidRPr="00FA031D">
                <w:rPr>
                  <w:rStyle w:val="Hyperlink"/>
                  <w:rFonts w:ascii="Verdana" w:hAnsi="Verdana" w:cs="Arial"/>
                  <w:b w:val="0"/>
                  <w:sz w:val="24"/>
                  <w:szCs w:val="24"/>
                  <w:lang w:val="en-GB"/>
                </w:rPr>
                <w:t>European Agency for Special Needs and Inclusive Education</w:t>
              </w:r>
            </w:hyperlink>
            <w:r w:rsidR="002225B8" w:rsidRPr="00FA031D">
              <w:rPr>
                <w:rFonts w:ascii="Calibri" w:eastAsia="Calibri" w:hAnsi="Calibri" w:cs="Calibri"/>
                <w:lang w:val="en-GB" w:eastAsia="en-US"/>
              </w:rPr>
              <w:drawing>
                <wp:anchor distT="0" distB="0" distL="114300" distR="114300" simplePos="0" relativeHeight="251659264" behindDoc="0" locked="0" layoutInCell="1" allowOverlap="1" wp14:anchorId="2C0BC39F" wp14:editId="5DEAAAE7">
                  <wp:simplePos x="0" y="0"/>
                  <wp:positionH relativeFrom="margin">
                    <wp:align>center</wp:align>
                  </wp:positionH>
                  <wp:positionV relativeFrom="margin">
                    <wp:align>center</wp:align>
                  </wp:positionV>
                  <wp:extent cx="2000250" cy="647065"/>
                  <wp:effectExtent l="0" t="0" r="6350" b="0"/>
                  <wp:wrapSquare wrapText="bothSides"/>
                  <wp:docPr id="2" name="Picture 2" descr="Euroopan erityisopetuksen ja inklusiivisen opetuksen kehittämiskeskuksen logo" title="Euroopan erityisopetuksen ja inklusiivisen opetuksen kehittämiske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011A4E32" w14:textId="2288EF52" w:rsidR="00473E98" w:rsidRPr="00182307" w:rsidRDefault="002F2E89" w:rsidP="00D74A65">
            <w:pPr>
              <w:pStyle w:val="Caption"/>
              <w:spacing w:before="240" w:after="240"/>
              <w:jc w:val="center"/>
              <w:rPr>
                <w:rFonts w:ascii="Calibri" w:eastAsia="Cambria" w:hAnsi="Calibri" w:cs="Arial"/>
                <w:color w:val="1A1A1A"/>
                <w:lang w:val="en-GB" w:eastAsia="en-US"/>
              </w:rPr>
            </w:pPr>
            <w:hyperlink r:id="rId16" w:history="1">
              <w:r w:rsidR="00CC41AD" w:rsidRPr="00FA031D">
                <w:rPr>
                  <w:rStyle w:val="Hyperlink"/>
                  <w:rFonts w:ascii="Verdana" w:hAnsi="Verdana" w:cs="Arial"/>
                  <w:b w:val="0"/>
                  <w:sz w:val="24"/>
                  <w:szCs w:val="24"/>
                  <w:lang w:val="en-GB"/>
                </w:rPr>
                <w:t>European Schoolnet</w:t>
              </w:r>
            </w:hyperlink>
            <w:r w:rsidR="002225B8" w:rsidRPr="00FA031D">
              <w:rPr>
                <w:rFonts w:ascii="Calibri" w:eastAsia="Calibri" w:hAnsi="Calibri" w:cs="Calibri"/>
                <w:lang w:val="en-GB" w:eastAsia="en-US"/>
              </w:rPr>
              <w:drawing>
                <wp:anchor distT="0" distB="0" distL="114300" distR="114300" simplePos="0" relativeHeight="251660288" behindDoc="0" locked="0" layoutInCell="1" allowOverlap="1" wp14:anchorId="75918ABE" wp14:editId="67F82BE0">
                  <wp:simplePos x="0" y="0"/>
                  <wp:positionH relativeFrom="margin">
                    <wp:align>center</wp:align>
                  </wp:positionH>
                  <wp:positionV relativeFrom="margin">
                    <wp:align>center</wp:align>
                  </wp:positionV>
                  <wp:extent cx="1288415" cy="647065"/>
                  <wp:effectExtent l="0" t="0" r="6985" b="0"/>
                  <wp:wrapSquare wrapText="bothSides"/>
                  <wp:docPr id="3" name="Picture 3" descr="Euroopan kouluverkon logo" title="Euroopan kouluver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ikumppanit"/>
        <w:tblDescription w:val="Seuraavien tahojen logot ja linkit: DAISY-konsortio, Euroopan erityisopetuksen ja inklusiivisen opetuksen kehittämiskeskus ja Euroopan kouluverkko"/>
      </w:tblPr>
      <w:tblGrid>
        <w:gridCol w:w="3028"/>
        <w:gridCol w:w="3736"/>
        <w:gridCol w:w="3084"/>
      </w:tblGrid>
      <w:tr w:rsidR="00473E98" w:rsidRPr="00FA031D" w14:paraId="2B032F78" w14:textId="77777777" w:rsidTr="00933995">
        <w:trPr>
          <w:trHeight w:val="2140"/>
          <w:tblHeader/>
          <w:jc w:val="center"/>
        </w:trPr>
        <w:tc>
          <w:tcPr>
            <w:tcW w:w="1537" w:type="pct"/>
          </w:tcPr>
          <w:p w14:paraId="6974CD7A" w14:textId="2557402F" w:rsidR="002225B8" w:rsidRPr="00182307" w:rsidRDefault="002F2E89" w:rsidP="00D74A65">
            <w:pPr>
              <w:pStyle w:val="Caption"/>
              <w:spacing w:before="240" w:after="240"/>
              <w:jc w:val="center"/>
              <w:rPr>
                <w:rFonts w:ascii="Calibri" w:eastAsia="Cambria" w:hAnsi="Calibri" w:cs="Arial"/>
                <w:color w:val="1A1A1A"/>
                <w:lang w:val="en-GB" w:eastAsia="en-US"/>
              </w:rPr>
            </w:pPr>
            <w:hyperlink r:id="rId18" w:history="1">
              <w:r w:rsidR="00CC41AD" w:rsidRPr="00FA031D">
                <w:rPr>
                  <w:rStyle w:val="Hyperlink"/>
                  <w:rFonts w:ascii="Verdana" w:hAnsi="Verdana" w:cs="Arial"/>
                  <w:b w:val="0"/>
                  <w:sz w:val="24"/>
                  <w:szCs w:val="24"/>
                  <w:lang w:val="en-GB"/>
                </w:rPr>
                <w:t>Global Initiative for Inclusive ICTs</w:t>
              </w:r>
            </w:hyperlink>
            <w:r w:rsidR="00223BDB" w:rsidRPr="00FA031D">
              <w:rPr>
                <w:rFonts w:ascii="Calibri" w:eastAsia="Calibri" w:hAnsi="Calibri" w:cs="Calibri"/>
                <w:lang w:val="en-GB" w:bidi="fi-FI"/>
              </w:rPr>
              <w:t xml:space="preserve"> </w:t>
            </w:r>
            <w:r w:rsidR="002225B8" w:rsidRPr="00FA031D">
              <w:rPr>
                <w:rFonts w:ascii="Calibri" w:eastAsia="Calibri" w:hAnsi="Calibri" w:cs="Calibri"/>
                <w:lang w:val="en-GB" w:eastAsia="en-US"/>
              </w:rPr>
              <w:drawing>
                <wp:anchor distT="0" distB="0" distL="114300" distR="114300" simplePos="0" relativeHeight="251671552" behindDoc="0" locked="0" layoutInCell="1" allowOverlap="1" wp14:anchorId="5341D9A7" wp14:editId="35182FB0">
                  <wp:simplePos x="0" y="0"/>
                  <wp:positionH relativeFrom="margin">
                    <wp:align>center</wp:align>
                  </wp:positionH>
                  <wp:positionV relativeFrom="margin">
                    <wp:align>center</wp:align>
                  </wp:positionV>
                  <wp:extent cx="1499235" cy="647065"/>
                  <wp:effectExtent l="0" t="0" r="0" b="0"/>
                  <wp:wrapSquare wrapText="bothSides"/>
                  <wp:docPr id="6" name="Picture 6" descr="Global Initiative for Inclusive ICTs -logo"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40FBB0D0" w14:textId="2F0A7C79" w:rsidR="00473E98" w:rsidRPr="00182307" w:rsidRDefault="002F2E89" w:rsidP="00D74A65">
            <w:pPr>
              <w:pStyle w:val="Caption"/>
              <w:spacing w:before="240" w:after="240"/>
              <w:jc w:val="center"/>
              <w:rPr>
                <w:rFonts w:ascii="Calibri" w:eastAsia="Cambria" w:hAnsi="Calibri" w:cs="Arial"/>
                <w:color w:val="1A1A1A"/>
                <w:lang w:val="en-GB" w:eastAsia="en-US"/>
              </w:rPr>
            </w:pPr>
            <w:hyperlink r:id="rId20" w:history="1">
              <w:r w:rsidR="00CC41AD" w:rsidRPr="00FA031D">
                <w:rPr>
                  <w:rStyle w:val="Hyperlink"/>
                  <w:rFonts w:ascii="Verdana" w:hAnsi="Verdana" w:cs="Arial"/>
                  <w:b w:val="0"/>
                  <w:sz w:val="24"/>
                  <w:szCs w:val="24"/>
                  <w:lang w:val="en-GB"/>
                </w:rPr>
                <w:t>International Association of Universities</w:t>
              </w:r>
            </w:hyperlink>
            <w:r w:rsidR="002225B8" w:rsidRPr="00FA031D">
              <w:rPr>
                <w:rFonts w:ascii="Calibri" w:eastAsia="Calibri" w:hAnsi="Calibri" w:cs="Calibri"/>
                <w:lang w:val="en-GB" w:eastAsia="en-US"/>
              </w:rPr>
              <w:drawing>
                <wp:anchor distT="0" distB="0" distL="114300" distR="114300" simplePos="0" relativeHeight="251667456" behindDoc="0" locked="0" layoutInCell="1" allowOverlap="1" wp14:anchorId="04A47A02" wp14:editId="457913B9">
                  <wp:simplePos x="0" y="0"/>
                  <wp:positionH relativeFrom="margin">
                    <wp:align>center</wp:align>
                  </wp:positionH>
                  <wp:positionV relativeFrom="margin">
                    <wp:align>center</wp:align>
                  </wp:positionV>
                  <wp:extent cx="647065" cy="647065"/>
                  <wp:effectExtent l="0" t="0" r="0" b="0"/>
                  <wp:wrapSquare wrapText="bothSides"/>
                  <wp:docPr id="4" name="Picture 4" descr="Kansainvälisen korkeakoulujärjestön logo &#10;Maailman yliopistojen liiton (IUA) logo"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6E2EB928" w14:textId="1F460B24" w:rsidR="00473E98" w:rsidRPr="00FA031D" w:rsidRDefault="00754866" w:rsidP="00FA031D">
            <w:pPr>
              <w:pStyle w:val="Caption"/>
              <w:spacing w:after="0"/>
              <w:jc w:val="center"/>
              <w:rPr>
                <w:rFonts w:cstheme="majorBidi"/>
                <w:i/>
                <w:iCs/>
                <w:lang w:val="en-GB" w:bidi="fi-FI"/>
              </w:rPr>
            </w:pPr>
            <w:r w:rsidRPr="00FA031D">
              <w:rPr>
                <w:sz w:val="24"/>
                <w:szCs w:val="24"/>
                <w:lang w:val="en-GB" w:eastAsia="en-US"/>
              </w:rPr>
              <w:drawing>
                <wp:anchor distT="0" distB="0" distL="114300" distR="114300" simplePos="0" relativeHeight="251692032" behindDoc="0" locked="0" layoutInCell="1" allowOverlap="1" wp14:anchorId="311E3B96" wp14:editId="636F01BE">
                  <wp:simplePos x="0" y="0"/>
                  <wp:positionH relativeFrom="column">
                    <wp:posOffset>505460</wp:posOffset>
                  </wp:positionH>
                  <wp:positionV relativeFrom="paragraph">
                    <wp:posOffset>-18415</wp:posOffset>
                  </wp:positionV>
                  <wp:extent cx="826770" cy="676275"/>
                  <wp:effectExtent l="0" t="0" r="11430" b="9525"/>
                  <wp:wrapSquare wrapText="bothSides"/>
                  <wp:docPr id="1" name="Picture 1" descr="YK:n kasvatus, tiede-ja kulttuurijärjestön logo"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770" cy="676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23" w:history="1">
              <w:r w:rsidR="00CC41AD" w:rsidRPr="00FA031D">
                <w:rPr>
                  <w:rStyle w:val="Hyperlink"/>
                  <w:rFonts w:ascii="Verdana" w:hAnsi="Verdana" w:cs="Arial"/>
                  <w:b w:val="0"/>
                  <w:sz w:val="24"/>
                  <w:szCs w:val="24"/>
                  <w:lang w:val="en-GB"/>
                </w:rPr>
                <w:t>United Nations Educational, Scientific and Cultural Organization</w:t>
              </w:r>
            </w:hyperlink>
          </w:p>
        </w:tc>
      </w:tr>
    </w:tbl>
    <w:p w14:paraId="0DFBBDC4" w14:textId="35B4FE6B" w:rsidR="00A86BB1" w:rsidRPr="00FA031D" w:rsidRDefault="00F13A27" w:rsidP="00A86BB1">
      <w:pPr>
        <w:pStyle w:val="ICT4IAL-body-text"/>
        <w:rPr>
          <w:lang w:val="fi-FI"/>
        </w:rPr>
      </w:pPr>
      <w:r w:rsidRPr="00182307">
        <w:rPr>
          <w:rFonts w:eastAsia="Cambria" w:cs="Arial"/>
          <w:color w:val="1A1A1A"/>
          <w:lang w:val="fi-FI" w:bidi="fi-FI"/>
        </w:rPr>
        <w:t>Tieto- ja viestintätekniikka esteettömän tiedonhaun välineenä oppimisessa</w:t>
      </w:r>
      <w:r w:rsidR="00A86BB1" w:rsidRPr="003908BF">
        <w:rPr>
          <w:lang w:val="fi-FI" w:bidi="fi-FI"/>
        </w:rPr>
        <w:t xml:space="preserve"> -projektikumppanit kiittävät kaikkia projektiin osallistuneita, erityisesti verkoston neuvoa-antavaa ryhmää, </w:t>
      </w:r>
      <w:r w:rsidR="00A86BB1" w:rsidRPr="00FA031D">
        <w:rPr>
          <w:lang w:val="fi-FI" w:bidi="fi-FI"/>
        </w:rPr>
        <w:t>ohjeiden</w:t>
      </w:r>
      <w:r w:rsidR="00BB0399" w:rsidRPr="00FA031D">
        <w:rPr>
          <w:lang w:val="fi-FI" w:bidi="fi-FI"/>
        </w:rPr>
        <w:t xml:space="preserve"> </w:t>
      </w:r>
      <w:r w:rsidR="00A86BB1" w:rsidRPr="00FA031D">
        <w:rPr>
          <w:lang w:val="fi-FI" w:bidi="fi-FI"/>
        </w:rPr>
        <w:t>kehittämiseen keskittyneen työpajan</w:t>
      </w:r>
      <w:r w:rsidR="00BB0399" w:rsidRPr="00FA031D">
        <w:rPr>
          <w:lang w:val="fi-FI" w:bidi="fi-FI"/>
        </w:rPr>
        <w:t xml:space="preserve"> </w:t>
      </w:r>
      <w:r w:rsidR="00A86BB1" w:rsidRPr="00FA031D">
        <w:rPr>
          <w:lang w:val="fi-FI" w:bidi="fi-FI"/>
        </w:rPr>
        <w:t>asiantuntijoita ja kaikkia, jotka ovat antaneet palautetta ohjeista.</w:t>
      </w:r>
      <w:r w:rsidR="00BB0399" w:rsidRPr="00FA031D">
        <w:rPr>
          <w:lang w:val="fi-FI" w:bidi="fi-FI"/>
        </w:rPr>
        <w:t xml:space="preserve"> </w:t>
      </w:r>
      <w:r w:rsidR="00A86BB1" w:rsidRPr="00FA031D">
        <w:rPr>
          <w:lang w:val="fi-FI" w:bidi="fi-FI"/>
        </w:rPr>
        <w:t xml:space="preserve">Täydellinen luettelo löytyy ICT4IAL -verkkosivuilta </w:t>
      </w:r>
      <w:hyperlink r:id="rId24" w:history="1">
        <w:r w:rsidR="00A86BB1" w:rsidRPr="00FA031D">
          <w:rPr>
            <w:rStyle w:val="Hyperlink"/>
            <w:lang w:val="fi-FI" w:bidi="fi-FI"/>
          </w:rPr>
          <w:t>kiitokset-osiosta</w:t>
        </w:r>
      </w:hyperlink>
      <w:r w:rsidR="00A86BB1" w:rsidRPr="00FA031D">
        <w:rPr>
          <w:lang w:val="fi-FI" w:bidi="fi-FI"/>
        </w:rPr>
        <w:t>.</w:t>
      </w:r>
    </w:p>
    <w:p w14:paraId="1D0DFE05" w14:textId="22487138" w:rsidR="003F4525" w:rsidRPr="00FA031D" w:rsidRDefault="00BC47CF" w:rsidP="0088481D">
      <w:pPr>
        <w:spacing w:before="240" w:after="240"/>
        <w:rPr>
          <w:rFonts w:ascii="Verdana" w:hAnsi="Verdana" w:cs="Arial"/>
          <w:sz w:val="32"/>
          <w:szCs w:val="32"/>
          <w:lang w:val="fi-FI"/>
        </w:rPr>
      </w:pPr>
      <w:r w:rsidRPr="00FA031D">
        <w:rPr>
          <w:lang w:val="fi-FI" w:bidi="fi-FI"/>
        </w:rPr>
        <w:br w:type="page"/>
      </w:r>
      <w:r w:rsidR="002E41AC" w:rsidRPr="00FA031D">
        <w:rPr>
          <w:rFonts w:ascii="Verdana" w:eastAsia="Verdana" w:hAnsi="Verdana" w:cs="Arial"/>
          <w:b/>
          <w:sz w:val="32"/>
          <w:szCs w:val="32"/>
          <w:lang w:val="fi-FI" w:bidi="fi-FI"/>
        </w:rPr>
        <w:lastRenderedPageBreak/>
        <w:t>SISÄLLYS</w:t>
      </w:r>
    </w:p>
    <w:p w14:paraId="05B237CB" w14:textId="77777777" w:rsidR="005C5EAA" w:rsidRDefault="00D1204E">
      <w:pPr>
        <w:pStyle w:val="TOC1"/>
        <w:rPr>
          <w:rFonts w:asciiTheme="minorHAnsi" w:eastAsiaTheme="minorEastAsia" w:hAnsiTheme="minorHAnsi" w:cstheme="minorBidi"/>
          <w:noProof/>
          <w:lang w:val="en-IE" w:eastAsia="ja-JP"/>
        </w:rPr>
      </w:pPr>
      <w:r w:rsidRPr="00FA031D">
        <w:rPr>
          <w:rFonts w:ascii="Arial" w:eastAsia="Arial" w:hAnsi="Arial" w:cs="Arial"/>
          <w:b/>
          <w:lang w:val="fi-FI" w:bidi="fi-FI"/>
        </w:rPr>
        <w:fldChar w:fldCharType="begin"/>
      </w:r>
      <w:r w:rsidRPr="00FA031D">
        <w:rPr>
          <w:rFonts w:ascii="Arial" w:eastAsia="Arial" w:hAnsi="Arial" w:cs="Arial"/>
          <w:b/>
          <w:lang w:val="fi-FI" w:bidi="fi-FI"/>
        </w:rPr>
        <w:instrText xml:space="preserve"> TOC \o "1-3" </w:instrText>
      </w:r>
      <w:r w:rsidRPr="00FA031D">
        <w:rPr>
          <w:rFonts w:ascii="Arial" w:eastAsia="Arial" w:hAnsi="Arial" w:cs="Arial"/>
          <w:b/>
          <w:lang w:val="fi-FI" w:bidi="fi-FI"/>
        </w:rPr>
        <w:fldChar w:fldCharType="separate"/>
      </w:r>
      <w:bookmarkStart w:id="0" w:name="_GoBack"/>
      <w:bookmarkEnd w:id="0"/>
      <w:r w:rsidR="005C5EAA" w:rsidRPr="00612896">
        <w:rPr>
          <w:noProof/>
          <w:lang w:val="fi-FI" w:bidi="fi-FI"/>
        </w:rPr>
        <w:t>Johdanto</w:t>
      </w:r>
      <w:r w:rsidR="005C5EAA">
        <w:rPr>
          <w:noProof/>
        </w:rPr>
        <w:tab/>
      </w:r>
      <w:r w:rsidR="005C5EAA">
        <w:rPr>
          <w:noProof/>
        </w:rPr>
        <w:fldChar w:fldCharType="begin"/>
      </w:r>
      <w:r w:rsidR="005C5EAA">
        <w:rPr>
          <w:noProof/>
        </w:rPr>
        <w:instrText xml:space="preserve"> PAGEREF _Toc307071658 \h </w:instrText>
      </w:r>
      <w:r w:rsidR="005C5EAA">
        <w:rPr>
          <w:noProof/>
        </w:rPr>
      </w:r>
      <w:r w:rsidR="005C5EAA">
        <w:rPr>
          <w:noProof/>
        </w:rPr>
        <w:fldChar w:fldCharType="separate"/>
      </w:r>
      <w:r w:rsidR="005C5EAA">
        <w:rPr>
          <w:noProof/>
        </w:rPr>
        <w:t>5</w:t>
      </w:r>
      <w:r w:rsidR="005C5EAA">
        <w:rPr>
          <w:noProof/>
        </w:rPr>
        <w:fldChar w:fldCharType="end"/>
      </w:r>
    </w:p>
    <w:p w14:paraId="21131EA5" w14:textId="77777777" w:rsidR="005C5EAA" w:rsidRDefault="005C5EAA">
      <w:pPr>
        <w:pStyle w:val="TOC1"/>
        <w:rPr>
          <w:rFonts w:asciiTheme="minorHAnsi" w:eastAsiaTheme="minorEastAsia" w:hAnsiTheme="minorHAnsi" w:cstheme="minorBidi"/>
          <w:noProof/>
          <w:lang w:val="en-IE" w:eastAsia="ja-JP"/>
        </w:rPr>
      </w:pPr>
      <w:r w:rsidRPr="00612896">
        <w:rPr>
          <w:noProof/>
          <w:lang w:val="fi-FI" w:bidi="fi-FI"/>
        </w:rPr>
        <w:t>Ohjeiden johdanto ja perustelut</w:t>
      </w:r>
      <w:r>
        <w:rPr>
          <w:noProof/>
        </w:rPr>
        <w:tab/>
      </w:r>
      <w:r>
        <w:rPr>
          <w:noProof/>
        </w:rPr>
        <w:fldChar w:fldCharType="begin"/>
      </w:r>
      <w:r>
        <w:rPr>
          <w:noProof/>
        </w:rPr>
        <w:instrText xml:space="preserve"> PAGEREF _Toc307071659 \h </w:instrText>
      </w:r>
      <w:r>
        <w:rPr>
          <w:noProof/>
        </w:rPr>
      </w:r>
      <w:r>
        <w:rPr>
          <w:noProof/>
        </w:rPr>
        <w:fldChar w:fldCharType="separate"/>
      </w:r>
      <w:r>
        <w:rPr>
          <w:noProof/>
        </w:rPr>
        <w:t>6</w:t>
      </w:r>
      <w:r>
        <w:rPr>
          <w:noProof/>
        </w:rPr>
        <w:fldChar w:fldCharType="end"/>
      </w:r>
    </w:p>
    <w:p w14:paraId="758B66BF"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Mitä tarkoitetaan ”tiedon saavutettavuudella”?</w:t>
      </w:r>
      <w:r>
        <w:rPr>
          <w:noProof/>
        </w:rPr>
        <w:tab/>
      </w:r>
      <w:r>
        <w:rPr>
          <w:noProof/>
        </w:rPr>
        <w:fldChar w:fldCharType="begin"/>
      </w:r>
      <w:r>
        <w:rPr>
          <w:noProof/>
        </w:rPr>
        <w:instrText xml:space="preserve"> PAGEREF _Toc307071660 \h </w:instrText>
      </w:r>
      <w:r>
        <w:rPr>
          <w:noProof/>
        </w:rPr>
      </w:r>
      <w:r>
        <w:rPr>
          <w:noProof/>
        </w:rPr>
        <w:fldChar w:fldCharType="separate"/>
      </w:r>
      <w:r>
        <w:rPr>
          <w:noProof/>
        </w:rPr>
        <w:t>7</w:t>
      </w:r>
      <w:r>
        <w:rPr>
          <w:noProof/>
        </w:rPr>
        <w:fldChar w:fldCharType="end"/>
      </w:r>
    </w:p>
    <w:p w14:paraId="7FF1A02C"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Kenelle ohjeet on tarkoitettu?</w:t>
      </w:r>
      <w:r>
        <w:rPr>
          <w:noProof/>
        </w:rPr>
        <w:tab/>
      </w:r>
      <w:r>
        <w:rPr>
          <w:noProof/>
        </w:rPr>
        <w:fldChar w:fldCharType="begin"/>
      </w:r>
      <w:r>
        <w:rPr>
          <w:noProof/>
        </w:rPr>
        <w:instrText xml:space="preserve"> PAGEREF _Toc307071661 \h </w:instrText>
      </w:r>
      <w:r>
        <w:rPr>
          <w:noProof/>
        </w:rPr>
      </w:r>
      <w:r>
        <w:rPr>
          <w:noProof/>
        </w:rPr>
        <w:fldChar w:fldCharType="separate"/>
      </w:r>
      <w:r>
        <w:rPr>
          <w:noProof/>
        </w:rPr>
        <w:t>8</w:t>
      </w:r>
      <w:r>
        <w:rPr>
          <w:noProof/>
        </w:rPr>
        <w:fldChar w:fldCharType="end"/>
      </w:r>
    </w:p>
    <w:p w14:paraId="739AC2AC"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Minkälaista tukea ohjeiden avulla tarjotaan?</w:t>
      </w:r>
      <w:r>
        <w:rPr>
          <w:noProof/>
        </w:rPr>
        <w:tab/>
      </w:r>
      <w:r>
        <w:rPr>
          <w:noProof/>
        </w:rPr>
        <w:fldChar w:fldCharType="begin"/>
      </w:r>
      <w:r>
        <w:rPr>
          <w:noProof/>
        </w:rPr>
        <w:instrText xml:space="preserve"> PAGEREF _Toc307071662 \h </w:instrText>
      </w:r>
      <w:r>
        <w:rPr>
          <w:noProof/>
        </w:rPr>
      </w:r>
      <w:r>
        <w:rPr>
          <w:noProof/>
        </w:rPr>
        <w:fldChar w:fldCharType="separate"/>
      </w:r>
      <w:r>
        <w:rPr>
          <w:noProof/>
        </w:rPr>
        <w:t>9</w:t>
      </w:r>
      <w:r>
        <w:rPr>
          <w:noProof/>
        </w:rPr>
        <w:fldChar w:fldCharType="end"/>
      </w:r>
    </w:p>
    <w:p w14:paraId="132B4915" w14:textId="77777777" w:rsidR="005C5EAA" w:rsidRDefault="005C5EAA">
      <w:pPr>
        <w:pStyle w:val="TOC1"/>
        <w:rPr>
          <w:rFonts w:asciiTheme="minorHAnsi" w:eastAsiaTheme="minorEastAsia" w:hAnsiTheme="minorHAnsi" w:cstheme="minorBidi"/>
          <w:noProof/>
          <w:lang w:val="en-IE" w:eastAsia="ja-JP"/>
        </w:rPr>
      </w:pPr>
      <w:r w:rsidRPr="00612896">
        <w:rPr>
          <w:noProof/>
          <w:lang w:val="fi-FI" w:bidi="fi-FI"/>
        </w:rPr>
        <w:t>Vaihe 1: Erityyppisten tietojen saattaminen saavutettaviksi</w:t>
      </w:r>
      <w:r>
        <w:rPr>
          <w:noProof/>
        </w:rPr>
        <w:tab/>
      </w:r>
      <w:r>
        <w:rPr>
          <w:noProof/>
        </w:rPr>
        <w:fldChar w:fldCharType="begin"/>
      </w:r>
      <w:r>
        <w:rPr>
          <w:noProof/>
        </w:rPr>
        <w:instrText xml:space="preserve"> PAGEREF _Toc307071663 \h </w:instrText>
      </w:r>
      <w:r>
        <w:rPr>
          <w:noProof/>
        </w:rPr>
      </w:r>
      <w:r>
        <w:rPr>
          <w:noProof/>
        </w:rPr>
        <w:fldChar w:fldCharType="separate"/>
      </w:r>
      <w:r>
        <w:rPr>
          <w:noProof/>
        </w:rPr>
        <w:t>12</w:t>
      </w:r>
      <w:r>
        <w:rPr>
          <w:noProof/>
        </w:rPr>
        <w:fldChar w:fldCharType="end"/>
      </w:r>
    </w:p>
    <w:p w14:paraId="7E9F6332"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Kohta 1: Tekstin tekeminen saavutettavaksi</w:t>
      </w:r>
      <w:r>
        <w:rPr>
          <w:noProof/>
        </w:rPr>
        <w:tab/>
      </w:r>
      <w:r>
        <w:rPr>
          <w:noProof/>
        </w:rPr>
        <w:fldChar w:fldCharType="begin"/>
      </w:r>
      <w:r>
        <w:rPr>
          <w:noProof/>
        </w:rPr>
        <w:instrText xml:space="preserve"> PAGEREF _Toc307071664 \h </w:instrText>
      </w:r>
      <w:r>
        <w:rPr>
          <w:noProof/>
        </w:rPr>
      </w:r>
      <w:r>
        <w:rPr>
          <w:noProof/>
        </w:rPr>
        <w:fldChar w:fldCharType="separate"/>
      </w:r>
      <w:r>
        <w:rPr>
          <w:noProof/>
        </w:rPr>
        <w:t>12</w:t>
      </w:r>
      <w:r>
        <w:rPr>
          <w:noProof/>
        </w:rPr>
        <w:fldChar w:fldCharType="end"/>
      </w:r>
    </w:p>
    <w:p w14:paraId="43AD7AB0"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1.1 Miten tehdä tekstimuotoista tietoa esteettömäksi</w:t>
      </w:r>
      <w:r>
        <w:rPr>
          <w:noProof/>
        </w:rPr>
        <w:tab/>
      </w:r>
      <w:r>
        <w:rPr>
          <w:noProof/>
        </w:rPr>
        <w:fldChar w:fldCharType="begin"/>
      </w:r>
      <w:r>
        <w:rPr>
          <w:noProof/>
        </w:rPr>
        <w:instrText xml:space="preserve"> PAGEREF _Toc307071665 \h </w:instrText>
      </w:r>
      <w:r>
        <w:rPr>
          <w:noProof/>
        </w:rPr>
      </w:r>
      <w:r>
        <w:rPr>
          <w:noProof/>
        </w:rPr>
        <w:fldChar w:fldCharType="separate"/>
      </w:r>
      <w:r>
        <w:rPr>
          <w:noProof/>
        </w:rPr>
        <w:t>12</w:t>
      </w:r>
      <w:r>
        <w:rPr>
          <w:noProof/>
        </w:rPr>
        <w:fldChar w:fldCharType="end"/>
      </w:r>
    </w:p>
    <w:p w14:paraId="71487FC9"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1.2 Resursseja, jotka auttavat tekemään tekstisi tiedosta saavutettavaa</w:t>
      </w:r>
      <w:r>
        <w:rPr>
          <w:noProof/>
        </w:rPr>
        <w:tab/>
      </w:r>
      <w:r>
        <w:rPr>
          <w:noProof/>
        </w:rPr>
        <w:fldChar w:fldCharType="begin"/>
      </w:r>
      <w:r>
        <w:rPr>
          <w:noProof/>
        </w:rPr>
        <w:instrText xml:space="preserve"> PAGEREF _Toc307071666 \h </w:instrText>
      </w:r>
      <w:r>
        <w:rPr>
          <w:noProof/>
        </w:rPr>
      </w:r>
      <w:r>
        <w:rPr>
          <w:noProof/>
        </w:rPr>
        <w:fldChar w:fldCharType="separate"/>
      </w:r>
      <w:r>
        <w:rPr>
          <w:noProof/>
        </w:rPr>
        <w:t>14</w:t>
      </w:r>
      <w:r>
        <w:rPr>
          <w:noProof/>
        </w:rPr>
        <w:fldChar w:fldCharType="end"/>
      </w:r>
    </w:p>
    <w:p w14:paraId="055B37A9"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Osio 2: Kuvien tekeminen saavutettaviksi</w:t>
      </w:r>
      <w:r>
        <w:rPr>
          <w:noProof/>
        </w:rPr>
        <w:tab/>
      </w:r>
      <w:r>
        <w:rPr>
          <w:noProof/>
        </w:rPr>
        <w:fldChar w:fldCharType="begin"/>
      </w:r>
      <w:r>
        <w:rPr>
          <w:noProof/>
        </w:rPr>
        <w:instrText xml:space="preserve"> PAGEREF _Toc307071667 \h </w:instrText>
      </w:r>
      <w:r>
        <w:rPr>
          <w:noProof/>
        </w:rPr>
      </w:r>
      <w:r>
        <w:rPr>
          <w:noProof/>
        </w:rPr>
        <w:fldChar w:fldCharType="separate"/>
      </w:r>
      <w:r>
        <w:rPr>
          <w:noProof/>
        </w:rPr>
        <w:t>16</w:t>
      </w:r>
      <w:r>
        <w:rPr>
          <w:noProof/>
        </w:rPr>
        <w:fldChar w:fldCharType="end"/>
      </w:r>
    </w:p>
    <w:p w14:paraId="177308C4"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2.1 Miten tehdä kuviin perustuvan aineiston tieto saavutettavaksi</w:t>
      </w:r>
      <w:r>
        <w:rPr>
          <w:noProof/>
        </w:rPr>
        <w:tab/>
      </w:r>
      <w:r>
        <w:rPr>
          <w:noProof/>
        </w:rPr>
        <w:fldChar w:fldCharType="begin"/>
      </w:r>
      <w:r>
        <w:rPr>
          <w:noProof/>
        </w:rPr>
        <w:instrText xml:space="preserve"> PAGEREF _Toc307071668 \h </w:instrText>
      </w:r>
      <w:r>
        <w:rPr>
          <w:noProof/>
        </w:rPr>
      </w:r>
      <w:r>
        <w:rPr>
          <w:noProof/>
        </w:rPr>
        <w:fldChar w:fldCharType="separate"/>
      </w:r>
      <w:r>
        <w:rPr>
          <w:noProof/>
        </w:rPr>
        <w:t>16</w:t>
      </w:r>
      <w:r>
        <w:rPr>
          <w:noProof/>
        </w:rPr>
        <w:fldChar w:fldCharType="end"/>
      </w:r>
    </w:p>
    <w:p w14:paraId="33240DC9"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2.2 Resursseja, jotka auttavat tekemään kuviin perustuvan tiedon saavutettavaksi</w:t>
      </w:r>
      <w:r>
        <w:rPr>
          <w:noProof/>
        </w:rPr>
        <w:tab/>
      </w:r>
      <w:r>
        <w:rPr>
          <w:noProof/>
        </w:rPr>
        <w:fldChar w:fldCharType="begin"/>
      </w:r>
      <w:r>
        <w:rPr>
          <w:noProof/>
        </w:rPr>
        <w:instrText xml:space="preserve"> PAGEREF _Toc307071669 \h </w:instrText>
      </w:r>
      <w:r>
        <w:rPr>
          <w:noProof/>
        </w:rPr>
      </w:r>
      <w:r>
        <w:rPr>
          <w:noProof/>
        </w:rPr>
        <w:fldChar w:fldCharType="separate"/>
      </w:r>
      <w:r>
        <w:rPr>
          <w:noProof/>
        </w:rPr>
        <w:t>16</w:t>
      </w:r>
      <w:r>
        <w:rPr>
          <w:noProof/>
        </w:rPr>
        <w:fldChar w:fldCharType="end"/>
      </w:r>
    </w:p>
    <w:p w14:paraId="0931B5E9"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Osio 3: Audioaineiston tekeminen saavutettavaksi</w:t>
      </w:r>
      <w:r>
        <w:rPr>
          <w:noProof/>
        </w:rPr>
        <w:tab/>
      </w:r>
      <w:r>
        <w:rPr>
          <w:noProof/>
        </w:rPr>
        <w:fldChar w:fldCharType="begin"/>
      </w:r>
      <w:r>
        <w:rPr>
          <w:noProof/>
        </w:rPr>
        <w:instrText xml:space="preserve"> PAGEREF _Toc307071670 \h </w:instrText>
      </w:r>
      <w:r>
        <w:rPr>
          <w:noProof/>
        </w:rPr>
      </w:r>
      <w:r>
        <w:rPr>
          <w:noProof/>
        </w:rPr>
        <w:fldChar w:fldCharType="separate"/>
      </w:r>
      <w:r>
        <w:rPr>
          <w:noProof/>
        </w:rPr>
        <w:t>17</w:t>
      </w:r>
      <w:r>
        <w:rPr>
          <w:noProof/>
        </w:rPr>
        <w:fldChar w:fldCharType="end"/>
      </w:r>
    </w:p>
    <w:p w14:paraId="531C4F9C"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3.1 Miten tehdä audioaineiston tieto saavutettavaksi</w:t>
      </w:r>
      <w:r>
        <w:rPr>
          <w:noProof/>
        </w:rPr>
        <w:tab/>
      </w:r>
      <w:r>
        <w:rPr>
          <w:noProof/>
        </w:rPr>
        <w:fldChar w:fldCharType="begin"/>
      </w:r>
      <w:r>
        <w:rPr>
          <w:noProof/>
        </w:rPr>
        <w:instrText xml:space="preserve"> PAGEREF _Toc307071671 \h </w:instrText>
      </w:r>
      <w:r>
        <w:rPr>
          <w:noProof/>
        </w:rPr>
      </w:r>
      <w:r>
        <w:rPr>
          <w:noProof/>
        </w:rPr>
        <w:fldChar w:fldCharType="separate"/>
      </w:r>
      <w:r>
        <w:rPr>
          <w:noProof/>
        </w:rPr>
        <w:t>17</w:t>
      </w:r>
      <w:r>
        <w:rPr>
          <w:noProof/>
        </w:rPr>
        <w:fldChar w:fldCharType="end"/>
      </w:r>
    </w:p>
    <w:p w14:paraId="0026F4B5"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3.2 Resursseja, jotka auttavat tekemään audioaineistosta saavutettavaa</w:t>
      </w:r>
      <w:r>
        <w:rPr>
          <w:noProof/>
        </w:rPr>
        <w:tab/>
      </w:r>
      <w:r>
        <w:rPr>
          <w:noProof/>
        </w:rPr>
        <w:fldChar w:fldCharType="begin"/>
      </w:r>
      <w:r>
        <w:rPr>
          <w:noProof/>
        </w:rPr>
        <w:instrText xml:space="preserve"> PAGEREF _Toc307071672 \h </w:instrText>
      </w:r>
      <w:r>
        <w:rPr>
          <w:noProof/>
        </w:rPr>
      </w:r>
      <w:r>
        <w:rPr>
          <w:noProof/>
        </w:rPr>
        <w:fldChar w:fldCharType="separate"/>
      </w:r>
      <w:r>
        <w:rPr>
          <w:noProof/>
        </w:rPr>
        <w:t>17</w:t>
      </w:r>
      <w:r>
        <w:rPr>
          <w:noProof/>
        </w:rPr>
        <w:fldChar w:fldCharType="end"/>
      </w:r>
    </w:p>
    <w:p w14:paraId="71867FD8"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Osio 4: Videon tekeminen saavutettavaksi</w:t>
      </w:r>
      <w:r>
        <w:rPr>
          <w:noProof/>
        </w:rPr>
        <w:tab/>
      </w:r>
      <w:r>
        <w:rPr>
          <w:noProof/>
        </w:rPr>
        <w:fldChar w:fldCharType="begin"/>
      </w:r>
      <w:r>
        <w:rPr>
          <w:noProof/>
        </w:rPr>
        <w:instrText xml:space="preserve"> PAGEREF _Toc307071673 \h </w:instrText>
      </w:r>
      <w:r>
        <w:rPr>
          <w:noProof/>
        </w:rPr>
      </w:r>
      <w:r>
        <w:rPr>
          <w:noProof/>
        </w:rPr>
        <w:fldChar w:fldCharType="separate"/>
      </w:r>
      <w:r>
        <w:rPr>
          <w:noProof/>
        </w:rPr>
        <w:t>19</w:t>
      </w:r>
      <w:r>
        <w:rPr>
          <w:noProof/>
        </w:rPr>
        <w:fldChar w:fldCharType="end"/>
      </w:r>
    </w:p>
    <w:p w14:paraId="4FE3753C"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4.1 Miten tehdä video saavutettavaksi</w:t>
      </w:r>
      <w:r>
        <w:rPr>
          <w:noProof/>
        </w:rPr>
        <w:tab/>
      </w:r>
      <w:r>
        <w:rPr>
          <w:noProof/>
        </w:rPr>
        <w:fldChar w:fldCharType="begin"/>
      </w:r>
      <w:r>
        <w:rPr>
          <w:noProof/>
        </w:rPr>
        <w:instrText xml:space="preserve"> PAGEREF _Toc307071674 \h </w:instrText>
      </w:r>
      <w:r>
        <w:rPr>
          <w:noProof/>
        </w:rPr>
      </w:r>
      <w:r>
        <w:rPr>
          <w:noProof/>
        </w:rPr>
        <w:fldChar w:fldCharType="separate"/>
      </w:r>
      <w:r>
        <w:rPr>
          <w:noProof/>
        </w:rPr>
        <w:t>19</w:t>
      </w:r>
      <w:r>
        <w:rPr>
          <w:noProof/>
        </w:rPr>
        <w:fldChar w:fldCharType="end"/>
      </w:r>
    </w:p>
    <w:p w14:paraId="64155915"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4.2 Resursseja, jotka auttavat tekemään videostasi saavutettavan</w:t>
      </w:r>
      <w:r>
        <w:rPr>
          <w:noProof/>
        </w:rPr>
        <w:tab/>
      </w:r>
      <w:r>
        <w:rPr>
          <w:noProof/>
        </w:rPr>
        <w:fldChar w:fldCharType="begin"/>
      </w:r>
      <w:r>
        <w:rPr>
          <w:noProof/>
        </w:rPr>
        <w:instrText xml:space="preserve"> PAGEREF _Toc307071675 \h </w:instrText>
      </w:r>
      <w:r>
        <w:rPr>
          <w:noProof/>
        </w:rPr>
      </w:r>
      <w:r>
        <w:rPr>
          <w:noProof/>
        </w:rPr>
        <w:fldChar w:fldCharType="separate"/>
      </w:r>
      <w:r>
        <w:rPr>
          <w:noProof/>
        </w:rPr>
        <w:t>19</w:t>
      </w:r>
      <w:r>
        <w:rPr>
          <w:noProof/>
        </w:rPr>
        <w:fldChar w:fldCharType="end"/>
      </w:r>
    </w:p>
    <w:p w14:paraId="2207761D" w14:textId="77777777" w:rsidR="005C5EAA" w:rsidRDefault="005C5EAA">
      <w:pPr>
        <w:pStyle w:val="TOC1"/>
        <w:rPr>
          <w:rFonts w:asciiTheme="minorHAnsi" w:eastAsiaTheme="minorEastAsia" w:hAnsiTheme="minorHAnsi" w:cstheme="minorBidi"/>
          <w:noProof/>
          <w:lang w:val="en-IE" w:eastAsia="ja-JP"/>
        </w:rPr>
      </w:pPr>
      <w:r w:rsidRPr="00612896">
        <w:rPr>
          <w:noProof/>
          <w:lang w:val="fi-FI" w:bidi="fi-FI"/>
        </w:rPr>
        <w:t>Vaihe 2: Median toimittaminen saavutettavaksi</w:t>
      </w:r>
      <w:r>
        <w:rPr>
          <w:noProof/>
        </w:rPr>
        <w:tab/>
      </w:r>
      <w:r>
        <w:rPr>
          <w:noProof/>
        </w:rPr>
        <w:fldChar w:fldCharType="begin"/>
      </w:r>
      <w:r>
        <w:rPr>
          <w:noProof/>
        </w:rPr>
        <w:instrText xml:space="preserve"> PAGEREF _Toc307071676 \h </w:instrText>
      </w:r>
      <w:r>
        <w:rPr>
          <w:noProof/>
        </w:rPr>
      </w:r>
      <w:r>
        <w:rPr>
          <w:noProof/>
        </w:rPr>
        <w:fldChar w:fldCharType="separate"/>
      </w:r>
      <w:r>
        <w:rPr>
          <w:noProof/>
        </w:rPr>
        <w:t>20</w:t>
      </w:r>
      <w:r>
        <w:rPr>
          <w:noProof/>
        </w:rPr>
        <w:fldChar w:fldCharType="end"/>
      </w:r>
    </w:p>
    <w:p w14:paraId="134AF734"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Osio 1: Sähköisten asiakirjojen tekeminen saavutettaviksi</w:t>
      </w:r>
      <w:r>
        <w:rPr>
          <w:noProof/>
        </w:rPr>
        <w:tab/>
      </w:r>
      <w:r>
        <w:rPr>
          <w:noProof/>
        </w:rPr>
        <w:fldChar w:fldCharType="begin"/>
      </w:r>
      <w:r>
        <w:rPr>
          <w:noProof/>
        </w:rPr>
        <w:instrText xml:space="preserve"> PAGEREF _Toc307071677 \h </w:instrText>
      </w:r>
      <w:r>
        <w:rPr>
          <w:noProof/>
        </w:rPr>
      </w:r>
      <w:r>
        <w:rPr>
          <w:noProof/>
        </w:rPr>
        <w:fldChar w:fldCharType="separate"/>
      </w:r>
      <w:r>
        <w:rPr>
          <w:noProof/>
        </w:rPr>
        <w:t>20</w:t>
      </w:r>
      <w:r>
        <w:rPr>
          <w:noProof/>
        </w:rPr>
        <w:fldChar w:fldCharType="end"/>
      </w:r>
    </w:p>
    <w:p w14:paraId="3DFA3000"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1.1 Miten tehdä sähköiset asiakirjat saavutettaviksi</w:t>
      </w:r>
      <w:r>
        <w:rPr>
          <w:noProof/>
        </w:rPr>
        <w:tab/>
      </w:r>
      <w:r>
        <w:rPr>
          <w:noProof/>
        </w:rPr>
        <w:fldChar w:fldCharType="begin"/>
      </w:r>
      <w:r>
        <w:rPr>
          <w:noProof/>
        </w:rPr>
        <w:instrText xml:space="preserve"> PAGEREF _Toc307071678 \h </w:instrText>
      </w:r>
      <w:r>
        <w:rPr>
          <w:noProof/>
        </w:rPr>
      </w:r>
      <w:r>
        <w:rPr>
          <w:noProof/>
        </w:rPr>
        <w:fldChar w:fldCharType="separate"/>
      </w:r>
      <w:r>
        <w:rPr>
          <w:noProof/>
        </w:rPr>
        <w:t>20</w:t>
      </w:r>
      <w:r>
        <w:rPr>
          <w:noProof/>
        </w:rPr>
        <w:fldChar w:fldCharType="end"/>
      </w:r>
    </w:p>
    <w:p w14:paraId="42104CFC"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1.2 Resursseja, jotka auttavat tekemään sähköiset asiakirjat saavutettaviksi</w:t>
      </w:r>
      <w:r>
        <w:rPr>
          <w:noProof/>
        </w:rPr>
        <w:tab/>
      </w:r>
      <w:r>
        <w:rPr>
          <w:noProof/>
        </w:rPr>
        <w:fldChar w:fldCharType="begin"/>
      </w:r>
      <w:r>
        <w:rPr>
          <w:noProof/>
        </w:rPr>
        <w:instrText xml:space="preserve"> PAGEREF _Toc307071679 \h </w:instrText>
      </w:r>
      <w:r>
        <w:rPr>
          <w:noProof/>
        </w:rPr>
      </w:r>
      <w:r>
        <w:rPr>
          <w:noProof/>
        </w:rPr>
        <w:fldChar w:fldCharType="separate"/>
      </w:r>
      <w:r>
        <w:rPr>
          <w:noProof/>
        </w:rPr>
        <w:t>21</w:t>
      </w:r>
      <w:r>
        <w:rPr>
          <w:noProof/>
        </w:rPr>
        <w:fldChar w:fldCharType="end"/>
      </w:r>
    </w:p>
    <w:p w14:paraId="06664959"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Osio 2: Verkkolähteiden tekeminen saavutettaviksi</w:t>
      </w:r>
      <w:r>
        <w:rPr>
          <w:noProof/>
        </w:rPr>
        <w:tab/>
      </w:r>
      <w:r>
        <w:rPr>
          <w:noProof/>
        </w:rPr>
        <w:fldChar w:fldCharType="begin"/>
      </w:r>
      <w:r>
        <w:rPr>
          <w:noProof/>
        </w:rPr>
        <w:instrText xml:space="preserve"> PAGEREF _Toc307071680 \h </w:instrText>
      </w:r>
      <w:r>
        <w:rPr>
          <w:noProof/>
        </w:rPr>
      </w:r>
      <w:r>
        <w:rPr>
          <w:noProof/>
        </w:rPr>
        <w:fldChar w:fldCharType="separate"/>
      </w:r>
      <w:r>
        <w:rPr>
          <w:noProof/>
        </w:rPr>
        <w:t>23</w:t>
      </w:r>
      <w:r>
        <w:rPr>
          <w:noProof/>
        </w:rPr>
        <w:fldChar w:fldCharType="end"/>
      </w:r>
    </w:p>
    <w:p w14:paraId="1D18A118"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2.1 Miten tehdä verkkolähteet saavutettaviksi</w:t>
      </w:r>
      <w:r>
        <w:rPr>
          <w:noProof/>
        </w:rPr>
        <w:tab/>
      </w:r>
      <w:r>
        <w:rPr>
          <w:noProof/>
        </w:rPr>
        <w:fldChar w:fldCharType="begin"/>
      </w:r>
      <w:r>
        <w:rPr>
          <w:noProof/>
        </w:rPr>
        <w:instrText xml:space="preserve"> PAGEREF _Toc307071681 \h </w:instrText>
      </w:r>
      <w:r>
        <w:rPr>
          <w:noProof/>
        </w:rPr>
      </w:r>
      <w:r>
        <w:rPr>
          <w:noProof/>
        </w:rPr>
        <w:fldChar w:fldCharType="separate"/>
      </w:r>
      <w:r>
        <w:rPr>
          <w:noProof/>
        </w:rPr>
        <w:t>23</w:t>
      </w:r>
      <w:r>
        <w:rPr>
          <w:noProof/>
        </w:rPr>
        <w:fldChar w:fldCharType="end"/>
      </w:r>
    </w:p>
    <w:p w14:paraId="54E8CD51"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2.2 Resursseja, jotka auttavat verkkolähteiden saavutettavuuden toteuttamisessa</w:t>
      </w:r>
      <w:r>
        <w:rPr>
          <w:noProof/>
        </w:rPr>
        <w:tab/>
      </w:r>
      <w:r>
        <w:rPr>
          <w:noProof/>
        </w:rPr>
        <w:fldChar w:fldCharType="begin"/>
      </w:r>
      <w:r>
        <w:rPr>
          <w:noProof/>
        </w:rPr>
        <w:instrText xml:space="preserve"> PAGEREF _Toc307071682 \h </w:instrText>
      </w:r>
      <w:r>
        <w:rPr>
          <w:noProof/>
        </w:rPr>
      </w:r>
      <w:r>
        <w:rPr>
          <w:noProof/>
        </w:rPr>
        <w:fldChar w:fldCharType="separate"/>
      </w:r>
      <w:r>
        <w:rPr>
          <w:noProof/>
        </w:rPr>
        <w:t>24</w:t>
      </w:r>
      <w:r>
        <w:rPr>
          <w:noProof/>
        </w:rPr>
        <w:fldChar w:fldCharType="end"/>
      </w:r>
    </w:p>
    <w:p w14:paraId="02196DBA"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Osio 3: Painetun materiaalin tekeminen saavutettavaksi</w:t>
      </w:r>
      <w:r>
        <w:rPr>
          <w:noProof/>
        </w:rPr>
        <w:tab/>
      </w:r>
      <w:r>
        <w:rPr>
          <w:noProof/>
        </w:rPr>
        <w:fldChar w:fldCharType="begin"/>
      </w:r>
      <w:r>
        <w:rPr>
          <w:noProof/>
        </w:rPr>
        <w:instrText xml:space="preserve"> PAGEREF _Toc307071683 \h </w:instrText>
      </w:r>
      <w:r>
        <w:rPr>
          <w:noProof/>
        </w:rPr>
      </w:r>
      <w:r>
        <w:rPr>
          <w:noProof/>
        </w:rPr>
        <w:fldChar w:fldCharType="separate"/>
      </w:r>
      <w:r>
        <w:rPr>
          <w:noProof/>
        </w:rPr>
        <w:t>26</w:t>
      </w:r>
      <w:r>
        <w:rPr>
          <w:noProof/>
        </w:rPr>
        <w:fldChar w:fldCharType="end"/>
      </w:r>
    </w:p>
    <w:p w14:paraId="24932F1F"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3.1 Miten tehdä painettu materiaali saavutettavaksi</w:t>
      </w:r>
      <w:r>
        <w:rPr>
          <w:noProof/>
        </w:rPr>
        <w:tab/>
      </w:r>
      <w:r>
        <w:rPr>
          <w:noProof/>
        </w:rPr>
        <w:fldChar w:fldCharType="begin"/>
      </w:r>
      <w:r>
        <w:rPr>
          <w:noProof/>
        </w:rPr>
        <w:instrText xml:space="preserve"> PAGEREF _Toc307071684 \h </w:instrText>
      </w:r>
      <w:r>
        <w:rPr>
          <w:noProof/>
        </w:rPr>
      </w:r>
      <w:r>
        <w:rPr>
          <w:noProof/>
        </w:rPr>
        <w:fldChar w:fldCharType="separate"/>
      </w:r>
      <w:r>
        <w:rPr>
          <w:noProof/>
        </w:rPr>
        <w:t>26</w:t>
      </w:r>
      <w:r>
        <w:rPr>
          <w:noProof/>
        </w:rPr>
        <w:fldChar w:fldCharType="end"/>
      </w:r>
    </w:p>
    <w:p w14:paraId="3D8374BB"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3.2 Resursseja, jotka auttavat tekemään painetusta materiaalista saavutettavan</w:t>
      </w:r>
      <w:r>
        <w:rPr>
          <w:noProof/>
        </w:rPr>
        <w:tab/>
      </w:r>
      <w:r>
        <w:rPr>
          <w:noProof/>
        </w:rPr>
        <w:fldChar w:fldCharType="begin"/>
      </w:r>
      <w:r>
        <w:rPr>
          <w:noProof/>
        </w:rPr>
        <w:instrText xml:space="preserve"> PAGEREF _Toc307071685 \h </w:instrText>
      </w:r>
      <w:r>
        <w:rPr>
          <w:noProof/>
        </w:rPr>
      </w:r>
      <w:r>
        <w:rPr>
          <w:noProof/>
        </w:rPr>
        <w:fldChar w:fldCharType="separate"/>
      </w:r>
      <w:r>
        <w:rPr>
          <w:noProof/>
        </w:rPr>
        <w:t>26</w:t>
      </w:r>
      <w:r>
        <w:rPr>
          <w:noProof/>
        </w:rPr>
        <w:fldChar w:fldCharType="end"/>
      </w:r>
    </w:p>
    <w:p w14:paraId="77220AD0" w14:textId="77777777" w:rsidR="005C5EAA" w:rsidRDefault="005C5EAA">
      <w:pPr>
        <w:pStyle w:val="TOC1"/>
        <w:rPr>
          <w:rFonts w:asciiTheme="minorHAnsi" w:eastAsiaTheme="minorEastAsia" w:hAnsiTheme="minorHAnsi" w:cstheme="minorBidi"/>
          <w:noProof/>
          <w:lang w:val="en-IE" w:eastAsia="ja-JP"/>
        </w:rPr>
      </w:pPr>
      <w:r w:rsidRPr="00612896">
        <w:rPr>
          <w:noProof/>
          <w:lang w:val="fi-FI" w:bidi="fi-FI"/>
        </w:rPr>
        <w:t>Ohjeiden soveltaminen erilaisiin tiedonvälityskanaviin ja tiettyihin tallennusmuotoihin.</w:t>
      </w:r>
      <w:r>
        <w:rPr>
          <w:noProof/>
        </w:rPr>
        <w:tab/>
      </w:r>
      <w:r>
        <w:rPr>
          <w:noProof/>
        </w:rPr>
        <w:fldChar w:fldCharType="begin"/>
      </w:r>
      <w:r>
        <w:rPr>
          <w:noProof/>
        </w:rPr>
        <w:instrText xml:space="preserve"> PAGEREF _Toc307071686 \h </w:instrText>
      </w:r>
      <w:r>
        <w:rPr>
          <w:noProof/>
        </w:rPr>
      </w:r>
      <w:r>
        <w:rPr>
          <w:noProof/>
        </w:rPr>
        <w:fldChar w:fldCharType="separate"/>
      </w:r>
      <w:r>
        <w:rPr>
          <w:noProof/>
        </w:rPr>
        <w:t>27</w:t>
      </w:r>
      <w:r>
        <w:rPr>
          <w:noProof/>
        </w:rPr>
        <w:fldChar w:fldCharType="end"/>
      </w:r>
    </w:p>
    <w:p w14:paraId="7005C871"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Diakuvat ja esitykset</w:t>
      </w:r>
      <w:r>
        <w:rPr>
          <w:noProof/>
        </w:rPr>
        <w:tab/>
      </w:r>
      <w:r>
        <w:rPr>
          <w:noProof/>
        </w:rPr>
        <w:fldChar w:fldCharType="begin"/>
      </w:r>
      <w:r>
        <w:rPr>
          <w:noProof/>
        </w:rPr>
        <w:instrText xml:space="preserve"> PAGEREF _Toc307071687 \h </w:instrText>
      </w:r>
      <w:r>
        <w:rPr>
          <w:noProof/>
        </w:rPr>
      </w:r>
      <w:r>
        <w:rPr>
          <w:noProof/>
        </w:rPr>
        <w:fldChar w:fldCharType="separate"/>
      </w:r>
      <w:r>
        <w:rPr>
          <w:noProof/>
        </w:rPr>
        <w:t>27</w:t>
      </w:r>
      <w:r>
        <w:rPr>
          <w:noProof/>
        </w:rPr>
        <w:fldChar w:fldCharType="end"/>
      </w:r>
    </w:p>
    <w:p w14:paraId="28E7930F"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Vaihe 1:</w:t>
      </w:r>
      <w:r>
        <w:rPr>
          <w:noProof/>
        </w:rPr>
        <w:tab/>
      </w:r>
      <w:r>
        <w:rPr>
          <w:noProof/>
        </w:rPr>
        <w:fldChar w:fldCharType="begin"/>
      </w:r>
      <w:r>
        <w:rPr>
          <w:noProof/>
        </w:rPr>
        <w:instrText xml:space="preserve"> PAGEREF _Toc307071688 \h </w:instrText>
      </w:r>
      <w:r>
        <w:rPr>
          <w:noProof/>
        </w:rPr>
      </w:r>
      <w:r>
        <w:rPr>
          <w:noProof/>
        </w:rPr>
        <w:fldChar w:fldCharType="separate"/>
      </w:r>
      <w:r>
        <w:rPr>
          <w:noProof/>
        </w:rPr>
        <w:t>27</w:t>
      </w:r>
      <w:r>
        <w:rPr>
          <w:noProof/>
        </w:rPr>
        <w:fldChar w:fldCharType="end"/>
      </w:r>
    </w:p>
    <w:p w14:paraId="5701719A"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Vaihe 2:</w:t>
      </w:r>
      <w:r>
        <w:rPr>
          <w:noProof/>
        </w:rPr>
        <w:tab/>
      </w:r>
      <w:r>
        <w:rPr>
          <w:noProof/>
        </w:rPr>
        <w:fldChar w:fldCharType="begin"/>
      </w:r>
      <w:r>
        <w:rPr>
          <w:noProof/>
        </w:rPr>
        <w:instrText xml:space="preserve"> PAGEREF _Toc307071689 \h </w:instrText>
      </w:r>
      <w:r>
        <w:rPr>
          <w:noProof/>
        </w:rPr>
      </w:r>
      <w:r>
        <w:rPr>
          <w:noProof/>
        </w:rPr>
        <w:fldChar w:fldCharType="separate"/>
      </w:r>
      <w:r>
        <w:rPr>
          <w:noProof/>
        </w:rPr>
        <w:t>28</w:t>
      </w:r>
      <w:r>
        <w:rPr>
          <w:noProof/>
        </w:rPr>
        <w:fldChar w:fldCharType="end"/>
      </w:r>
    </w:p>
    <w:p w14:paraId="6D7001E6"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Verkko- tai verkko-opiskelutyökaluja</w:t>
      </w:r>
      <w:r>
        <w:rPr>
          <w:noProof/>
        </w:rPr>
        <w:tab/>
      </w:r>
      <w:r>
        <w:rPr>
          <w:noProof/>
        </w:rPr>
        <w:fldChar w:fldCharType="begin"/>
      </w:r>
      <w:r>
        <w:rPr>
          <w:noProof/>
        </w:rPr>
        <w:instrText xml:space="preserve"> PAGEREF _Toc307071690 \h </w:instrText>
      </w:r>
      <w:r>
        <w:rPr>
          <w:noProof/>
        </w:rPr>
      </w:r>
      <w:r>
        <w:rPr>
          <w:noProof/>
        </w:rPr>
        <w:fldChar w:fldCharType="separate"/>
      </w:r>
      <w:r>
        <w:rPr>
          <w:noProof/>
        </w:rPr>
        <w:t>29</w:t>
      </w:r>
      <w:r>
        <w:rPr>
          <w:noProof/>
        </w:rPr>
        <w:fldChar w:fldCharType="end"/>
      </w:r>
    </w:p>
    <w:p w14:paraId="7D05D667"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Vaihe 1:</w:t>
      </w:r>
      <w:r>
        <w:rPr>
          <w:noProof/>
        </w:rPr>
        <w:tab/>
      </w:r>
      <w:r>
        <w:rPr>
          <w:noProof/>
        </w:rPr>
        <w:fldChar w:fldCharType="begin"/>
      </w:r>
      <w:r>
        <w:rPr>
          <w:noProof/>
        </w:rPr>
        <w:instrText xml:space="preserve"> PAGEREF _Toc307071691 \h </w:instrText>
      </w:r>
      <w:r>
        <w:rPr>
          <w:noProof/>
        </w:rPr>
      </w:r>
      <w:r>
        <w:rPr>
          <w:noProof/>
        </w:rPr>
        <w:fldChar w:fldCharType="separate"/>
      </w:r>
      <w:r>
        <w:rPr>
          <w:noProof/>
        </w:rPr>
        <w:t>29</w:t>
      </w:r>
      <w:r>
        <w:rPr>
          <w:noProof/>
        </w:rPr>
        <w:fldChar w:fldCharType="end"/>
      </w:r>
    </w:p>
    <w:p w14:paraId="63FF2560"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Vaihe 2:</w:t>
      </w:r>
      <w:r>
        <w:rPr>
          <w:noProof/>
        </w:rPr>
        <w:tab/>
      </w:r>
      <w:r>
        <w:rPr>
          <w:noProof/>
        </w:rPr>
        <w:fldChar w:fldCharType="begin"/>
      </w:r>
      <w:r>
        <w:rPr>
          <w:noProof/>
        </w:rPr>
        <w:instrText xml:space="preserve"> PAGEREF _Toc307071692 \h </w:instrText>
      </w:r>
      <w:r>
        <w:rPr>
          <w:noProof/>
        </w:rPr>
      </w:r>
      <w:r>
        <w:rPr>
          <w:noProof/>
        </w:rPr>
        <w:fldChar w:fldCharType="separate"/>
      </w:r>
      <w:r>
        <w:rPr>
          <w:noProof/>
        </w:rPr>
        <w:t>29</w:t>
      </w:r>
      <w:r>
        <w:rPr>
          <w:noProof/>
        </w:rPr>
        <w:fldChar w:fldCharType="end"/>
      </w:r>
    </w:p>
    <w:p w14:paraId="4E49CCBC"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PDF-tiedostot</w:t>
      </w:r>
      <w:r>
        <w:rPr>
          <w:noProof/>
        </w:rPr>
        <w:tab/>
      </w:r>
      <w:r>
        <w:rPr>
          <w:noProof/>
        </w:rPr>
        <w:fldChar w:fldCharType="begin"/>
      </w:r>
      <w:r>
        <w:rPr>
          <w:noProof/>
        </w:rPr>
        <w:instrText xml:space="preserve"> PAGEREF _Toc307071693 \h </w:instrText>
      </w:r>
      <w:r>
        <w:rPr>
          <w:noProof/>
        </w:rPr>
      </w:r>
      <w:r>
        <w:rPr>
          <w:noProof/>
        </w:rPr>
        <w:fldChar w:fldCharType="separate"/>
      </w:r>
      <w:r>
        <w:rPr>
          <w:noProof/>
        </w:rPr>
        <w:t>31</w:t>
      </w:r>
      <w:r>
        <w:rPr>
          <w:noProof/>
        </w:rPr>
        <w:fldChar w:fldCharType="end"/>
      </w:r>
    </w:p>
    <w:p w14:paraId="0040219E"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Vaihe 1:</w:t>
      </w:r>
      <w:r>
        <w:rPr>
          <w:noProof/>
        </w:rPr>
        <w:tab/>
      </w:r>
      <w:r>
        <w:rPr>
          <w:noProof/>
        </w:rPr>
        <w:fldChar w:fldCharType="begin"/>
      </w:r>
      <w:r>
        <w:rPr>
          <w:noProof/>
        </w:rPr>
        <w:instrText xml:space="preserve"> PAGEREF _Toc307071694 \h </w:instrText>
      </w:r>
      <w:r>
        <w:rPr>
          <w:noProof/>
        </w:rPr>
      </w:r>
      <w:r>
        <w:rPr>
          <w:noProof/>
        </w:rPr>
        <w:fldChar w:fldCharType="separate"/>
      </w:r>
      <w:r>
        <w:rPr>
          <w:noProof/>
        </w:rPr>
        <w:t>31</w:t>
      </w:r>
      <w:r>
        <w:rPr>
          <w:noProof/>
        </w:rPr>
        <w:fldChar w:fldCharType="end"/>
      </w:r>
    </w:p>
    <w:p w14:paraId="37564B4B" w14:textId="77777777" w:rsidR="005C5EAA" w:rsidRDefault="005C5EAA">
      <w:pPr>
        <w:pStyle w:val="TOC3"/>
        <w:tabs>
          <w:tab w:val="right" w:leader="dot" w:pos="9622"/>
        </w:tabs>
        <w:rPr>
          <w:rFonts w:asciiTheme="minorHAnsi" w:eastAsiaTheme="minorEastAsia" w:hAnsiTheme="minorHAnsi" w:cstheme="minorBidi"/>
          <w:noProof/>
          <w:lang w:val="en-IE" w:eastAsia="ja-JP"/>
        </w:rPr>
      </w:pPr>
      <w:r w:rsidRPr="00612896">
        <w:rPr>
          <w:noProof/>
          <w:lang w:val="fi-FI" w:bidi="fi-FI"/>
        </w:rPr>
        <w:t>Vaihe 2:</w:t>
      </w:r>
      <w:r>
        <w:rPr>
          <w:noProof/>
        </w:rPr>
        <w:tab/>
      </w:r>
      <w:r>
        <w:rPr>
          <w:noProof/>
        </w:rPr>
        <w:fldChar w:fldCharType="begin"/>
      </w:r>
      <w:r>
        <w:rPr>
          <w:noProof/>
        </w:rPr>
        <w:instrText xml:space="preserve"> PAGEREF _Toc307071695 \h </w:instrText>
      </w:r>
      <w:r>
        <w:rPr>
          <w:noProof/>
        </w:rPr>
      </w:r>
      <w:r>
        <w:rPr>
          <w:noProof/>
        </w:rPr>
        <w:fldChar w:fldCharType="separate"/>
      </w:r>
      <w:r>
        <w:rPr>
          <w:noProof/>
        </w:rPr>
        <w:t>31</w:t>
      </w:r>
      <w:r>
        <w:rPr>
          <w:noProof/>
        </w:rPr>
        <w:fldChar w:fldCharType="end"/>
      </w:r>
    </w:p>
    <w:p w14:paraId="04934C20" w14:textId="77777777" w:rsidR="005C5EAA" w:rsidRDefault="005C5EAA">
      <w:pPr>
        <w:pStyle w:val="TOC1"/>
        <w:rPr>
          <w:rFonts w:asciiTheme="minorHAnsi" w:eastAsiaTheme="minorEastAsia" w:hAnsiTheme="minorHAnsi" w:cstheme="minorBidi"/>
          <w:noProof/>
          <w:lang w:val="en-IE" w:eastAsia="ja-JP"/>
        </w:rPr>
      </w:pPr>
      <w:r w:rsidRPr="00612896">
        <w:rPr>
          <w:noProof/>
          <w:lang w:val="fi-FI" w:bidi="fi-FI"/>
        </w:rPr>
        <w:t>Sanasto</w:t>
      </w:r>
      <w:r>
        <w:rPr>
          <w:noProof/>
        </w:rPr>
        <w:tab/>
      </w:r>
      <w:r>
        <w:rPr>
          <w:noProof/>
        </w:rPr>
        <w:fldChar w:fldCharType="begin"/>
      </w:r>
      <w:r>
        <w:rPr>
          <w:noProof/>
        </w:rPr>
        <w:instrText xml:space="preserve"> PAGEREF _Toc307071696 \h </w:instrText>
      </w:r>
      <w:r>
        <w:rPr>
          <w:noProof/>
        </w:rPr>
      </w:r>
      <w:r>
        <w:rPr>
          <w:noProof/>
        </w:rPr>
        <w:fldChar w:fldCharType="separate"/>
      </w:r>
      <w:r>
        <w:rPr>
          <w:noProof/>
        </w:rPr>
        <w:t>32</w:t>
      </w:r>
      <w:r>
        <w:rPr>
          <w:noProof/>
        </w:rPr>
        <w:fldChar w:fldCharType="end"/>
      </w:r>
    </w:p>
    <w:p w14:paraId="21DC1B41" w14:textId="77777777" w:rsidR="005C5EAA" w:rsidRDefault="005C5EAA">
      <w:pPr>
        <w:pStyle w:val="TOC2"/>
        <w:tabs>
          <w:tab w:val="right" w:leader="dot" w:pos="9622"/>
        </w:tabs>
        <w:rPr>
          <w:rFonts w:asciiTheme="minorHAnsi" w:eastAsiaTheme="minorEastAsia" w:hAnsiTheme="minorHAnsi" w:cstheme="minorBidi"/>
          <w:noProof/>
          <w:lang w:val="en-IE" w:eastAsia="ja-JP"/>
        </w:rPr>
      </w:pPr>
      <w:r w:rsidRPr="00612896">
        <w:rPr>
          <w:noProof/>
          <w:lang w:val="fi-FI" w:bidi="fi-FI"/>
        </w:rPr>
        <w:t>Keskeiset termit</w:t>
      </w:r>
      <w:r>
        <w:rPr>
          <w:noProof/>
        </w:rPr>
        <w:tab/>
      </w:r>
      <w:r>
        <w:rPr>
          <w:noProof/>
        </w:rPr>
        <w:fldChar w:fldCharType="begin"/>
      </w:r>
      <w:r>
        <w:rPr>
          <w:noProof/>
        </w:rPr>
        <w:instrText xml:space="preserve"> PAGEREF _Toc307071697 \h </w:instrText>
      </w:r>
      <w:r>
        <w:rPr>
          <w:noProof/>
        </w:rPr>
      </w:r>
      <w:r>
        <w:rPr>
          <w:noProof/>
        </w:rPr>
        <w:fldChar w:fldCharType="separate"/>
      </w:r>
      <w:r>
        <w:rPr>
          <w:noProof/>
        </w:rPr>
        <w:t>32</w:t>
      </w:r>
      <w:r>
        <w:rPr>
          <w:noProof/>
        </w:rPr>
        <w:fldChar w:fldCharType="end"/>
      </w:r>
    </w:p>
    <w:p w14:paraId="2FD76F61" w14:textId="38E5FE2F" w:rsidR="000360AF" w:rsidRPr="00FA031D" w:rsidRDefault="00D1204E" w:rsidP="00717C15">
      <w:pPr>
        <w:pStyle w:val="ICT4IAL-heading-10"/>
        <w:rPr>
          <w:lang w:val="fi-FI"/>
        </w:rPr>
      </w:pPr>
      <w:r w:rsidRPr="00FA031D">
        <w:rPr>
          <w:rFonts w:ascii="Arial" w:eastAsia="Arial" w:hAnsi="Arial" w:cs="Arial"/>
          <w:b w:val="0"/>
          <w:caps w:val="0"/>
          <w:sz w:val="24"/>
          <w:lang w:val="fi-FI" w:bidi="fi-FI"/>
        </w:rPr>
        <w:fldChar w:fldCharType="end"/>
      </w:r>
      <w:r w:rsidR="0074034E" w:rsidRPr="00FA031D">
        <w:rPr>
          <w:lang w:val="fi-FI" w:bidi="fi-FI"/>
        </w:rPr>
        <w:br w:type="page"/>
      </w:r>
      <w:bookmarkStart w:id="1" w:name="_Toc307071658"/>
      <w:r w:rsidR="0002284D" w:rsidRPr="00FA031D">
        <w:rPr>
          <w:lang w:val="fi-FI" w:bidi="fi-FI"/>
        </w:rPr>
        <w:lastRenderedPageBreak/>
        <w:t>Johdanto</w:t>
      </w:r>
      <w:bookmarkEnd w:id="1"/>
    </w:p>
    <w:p w14:paraId="760A8087" w14:textId="2A2DE174" w:rsidR="003E3187" w:rsidRPr="00FA031D" w:rsidRDefault="003E3187" w:rsidP="00717C15">
      <w:pPr>
        <w:pStyle w:val="ICT4IAL-body-text"/>
        <w:rPr>
          <w:lang w:val="fi-FI"/>
        </w:rPr>
      </w:pPr>
      <w:r w:rsidRPr="00FA031D">
        <w:rPr>
          <w:lang w:val="fi-FI" w:bidi="fi-FI"/>
        </w:rPr>
        <w:t xml:space="preserve">Ohjeet saavutettavan tiedon tuottamiseen on </w:t>
      </w:r>
      <w:hyperlink w:anchor="OER" w:history="1">
        <w:r w:rsidR="00CA7E4B" w:rsidRPr="00FA031D">
          <w:rPr>
            <w:rStyle w:val="Hyperlink"/>
            <w:lang w:val="fi-FI" w:bidi="fi-FI"/>
          </w:rPr>
          <w:t>avoin oppiresurssi</w:t>
        </w:r>
      </w:hyperlink>
      <w:r w:rsidRPr="00FA031D">
        <w:rPr>
          <w:lang w:val="fi-FI" w:bidi="fi-FI"/>
        </w:rPr>
        <w:t xml:space="preserve">, jolla tuetaan tiedon saavutettavuutta yleensä ja erityisesti opetuksessa. Näiden ohjeiden tarkoitus ei ole sisältää kaikkea mahdollista saatavilla olevaa tietoa tiedon saavutettavuudesta tai kattaa kaikkia alan aspekteja, vaan vetää yhteen ja linkittää olemassa olevat hyödylliset lähteet, jotka voivat auttaa muita kuin </w:t>
      </w:r>
      <w:hyperlink w:anchor="ICT" w:history="1">
        <w:r w:rsidR="0018423A" w:rsidRPr="00FA031D">
          <w:rPr>
            <w:rStyle w:val="Hyperlink"/>
            <w:lang w:val="fi-FI" w:bidi="fi-FI"/>
          </w:rPr>
          <w:t>tieto- ja viestintätekniikan</w:t>
        </w:r>
      </w:hyperlink>
      <w:r w:rsidR="0018423A" w:rsidRPr="00FA031D">
        <w:rPr>
          <w:lang w:val="fi-FI" w:bidi="fi-FI"/>
        </w:rPr>
        <w:t xml:space="preserve"> (TVT) asiantuntijoit</w:t>
      </w:r>
      <w:r w:rsidR="0018423A" w:rsidRPr="00FA031D">
        <w:rPr>
          <w:lang w:val="fi-FI" w:bidi="fi-FI"/>
        </w:rPr>
        <w:t>a</w:t>
      </w:r>
      <w:r w:rsidR="0018423A" w:rsidRPr="00FA031D">
        <w:rPr>
          <w:lang w:val="fi-FI" w:bidi="fi-FI"/>
        </w:rPr>
        <w:t>.</w:t>
      </w:r>
    </w:p>
    <w:p w14:paraId="67C50D05" w14:textId="7B9130CD" w:rsidR="003E3187" w:rsidRPr="00FA031D" w:rsidRDefault="003E3187" w:rsidP="004C5AF3">
      <w:pPr>
        <w:pStyle w:val="ICT4IAL-body-text"/>
        <w:rPr>
          <w:lang w:val="fi-FI"/>
        </w:rPr>
      </w:pPr>
      <w:r w:rsidRPr="00FA031D">
        <w:rPr>
          <w:lang w:val="fi-FI" w:bidi="fi-FI"/>
        </w:rPr>
        <w:t>Ohjeiden kehittämisen tarkoituksena on tukea koulutuksen alalla työskentelevien toimijoiden ja yhdistysten työtä tuottamaan saavutettavaa tietoa kaikille oppijoille, jotka tarvitsevat tiedon parempaa saavutettavuutta ja voivat hyötyä siitä. Menettelytavat esteettömän tiedon luomiseen ovat yleismaailmallisia.</w:t>
      </w:r>
      <w:r w:rsidR="00BB0399" w:rsidRPr="00FA031D">
        <w:rPr>
          <w:lang w:val="fi-FI" w:bidi="fi-FI"/>
        </w:rPr>
        <w:t xml:space="preserve"> </w:t>
      </w:r>
      <w:r w:rsidRPr="00FA031D">
        <w:rPr>
          <w:lang w:val="fi-FI" w:bidi="fi-FI"/>
        </w:rPr>
        <w:t>Näin ollen nämä ohjeet tukevat kaikkia henkilöitä tai organisaatioita, jotka haluavat luoda tietoa saavutettavaksi eri muodoissa.</w:t>
      </w:r>
    </w:p>
    <w:p w14:paraId="6609031F" w14:textId="0C0A11D3" w:rsidR="00CE602A" w:rsidRPr="00FA031D" w:rsidRDefault="00CE602A" w:rsidP="004C5AF3">
      <w:pPr>
        <w:pStyle w:val="ICT4IAL-body-text"/>
        <w:rPr>
          <w:lang w:val="fi-FI"/>
        </w:rPr>
      </w:pPr>
      <w:r w:rsidRPr="00FA031D">
        <w:rPr>
          <w:rFonts w:eastAsia="Cambria"/>
          <w:lang w:val="fi-FI" w:bidi="fi-FI"/>
        </w:rPr>
        <w:t>Perustelut tällaisten ohjeiden kehittämiseksi ovat hyvin selkeitä niin eurooppalaisessa kuin kansainvälisessäkin politiikassa, joissa korostetaan tiedonsaantia ihmisoikeutena.</w:t>
      </w:r>
      <w:r w:rsidR="00BB0399" w:rsidRPr="00FA031D">
        <w:rPr>
          <w:rFonts w:eastAsia="Cambria"/>
          <w:lang w:val="fi-FI" w:bidi="fi-FI"/>
        </w:rPr>
        <w:t xml:space="preserve"> </w:t>
      </w:r>
      <w:hyperlink r:id="rId25" w:history="1">
        <w:r w:rsidR="009B6AEA" w:rsidRPr="00FA031D">
          <w:rPr>
            <w:rStyle w:val="Hyperlink"/>
            <w:rFonts w:eastAsia="Cambria"/>
            <w:lang w:val="fi-FI" w:bidi="fi-FI"/>
          </w:rPr>
          <w:t>ICT4IAL-sivusto</w:t>
        </w:r>
      </w:hyperlink>
      <w:r w:rsidRPr="00FA031D">
        <w:rPr>
          <w:rFonts w:eastAsia="Cambria"/>
          <w:lang w:val="fi-FI" w:bidi="fi-FI"/>
        </w:rPr>
        <w:t xml:space="preserve"> sisältää yhteenvedon näistä keskeisistä poliittisista toimista. </w:t>
      </w:r>
    </w:p>
    <w:p w14:paraId="47A0B3B1" w14:textId="3C97FCE9" w:rsidR="003E3187" w:rsidRPr="00FA031D" w:rsidRDefault="003E3187" w:rsidP="004C5AF3">
      <w:pPr>
        <w:pStyle w:val="ICT4IAL-body-text"/>
        <w:rPr>
          <w:lang w:val="fi-FI"/>
        </w:rPr>
      </w:pPr>
      <w:r w:rsidRPr="00FA031D">
        <w:rPr>
          <w:lang w:val="fi-FI" w:bidi="fi-FI"/>
        </w:rPr>
        <w:t>Ohjeet sisältävät:</w:t>
      </w:r>
    </w:p>
    <w:p w14:paraId="5BFB80AB" w14:textId="62C67D50" w:rsidR="003E3187" w:rsidRPr="00FA031D" w:rsidRDefault="003E3187" w:rsidP="00717C15">
      <w:pPr>
        <w:pStyle w:val="ICT4IAL-body-text"/>
        <w:numPr>
          <w:ilvl w:val="0"/>
          <w:numId w:val="46"/>
        </w:numPr>
        <w:rPr>
          <w:lang w:val="fi-FI"/>
        </w:rPr>
      </w:pPr>
      <w:r w:rsidRPr="00FA031D">
        <w:rPr>
          <w:lang w:val="fi-FI" w:bidi="fi-FI"/>
        </w:rPr>
        <w:t>yleisen johdannon sekä ohjeiden keskeisten termien, kohderyhmän ja soveltamisalan kuvaukset;</w:t>
      </w:r>
    </w:p>
    <w:p w14:paraId="5A841528" w14:textId="77777777" w:rsidR="003E3187" w:rsidRPr="00FA031D" w:rsidRDefault="003E3187" w:rsidP="00717C15">
      <w:pPr>
        <w:pStyle w:val="ICT4IAL-body-text"/>
        <w:numPr>
          <w:ilvl w:val="0"/>
          <w:numId w:val="46"/>
        </w:numPr>
        <w:rPr>
          <w:lang w:val="fi-FI"/>
        </w:rPr>
      </w:pPr>
      <w:r w:rsidRPr="00FA031D">
        <w:rPr>
          <w:lang w:val="fi-FI" w:bidi="fi-FI"/>
        </w:rPr>
        <w:t>toimenpiteet tiedon ja tiedotusvälineiden saavutettavuuden takaamiseksi, kuten suositukset ja asiaan liittyvät lähteet;</w:t>
      </w:r>
    </w:p>
    <w:p w14:paraId="182C9519" w14:textId="77777777" w:rsidR="003E3187" w:rsidRPr="00FA031D" w:rsidRDefault="003E3187" w:rsidP="00717C15">
      <w:pPr>
        <w:pStyle w:val="ICT4IAL-body-text"/>
        <w:numPr>
          <w:ilvl w:val="0"/>
          <w:numId w:val="46"/>
        </w:numPr>
        <w:rPr>
          <w:lang w:val="fi-FI"/>
        </w:rPr>
      </w:pPr>
      <w:r w:rsidRPr="00FA031D">
        <w:rPr>
          <w:lang w:val="fi-FI" w:bidi="fi-FI"/>
        </w:rPr>
        <w:t>esimerkkejä tarkistuslistoista tiettyjen tallennusmuotojen kohdalla saavuttavuuden takaamiseksi; ja</w:t>
      </w:r>
    </w:p>
    <w:p w14:paraId="01609356" w14:textId="38641A69" w:rsidR="003E3187" w:rsidRPr="00FA031D" w:rsidRDefault="003E3187" w:rsidP="00717C15">
      <w:pPr>
        <w:pStyle w:val="ICT4IAL-body-text"/>
        <w:numPr>
          <w:ilvl w:val="0"/>
          <w:numId w:val="46"/>
        </w:numPr>
        <w:rPr>
          <w:lang w:val="fi-FI"/>
        </w:rPr>
      </w:pPr>
      <w:r w:rsidRPr="00FA031D">
        <w:rPr>
          <w:lang w:val="fi-FI" w:bidi="fi-FI"/>
        </w:rPr>
        <w:t xml:space="preserve">laajan </w:t>
      </w:r>
      <w:hyperlink w:anchor="Glossary" w:history="1">
        <w:r w:rsidRPr="00FA031D">
          <w:rPr>
            <w:rStyle w:val="Hyperlink"/>
            <w:lang w:val="fi-FI" w:bidi="fi-FI"/>
          </w:rPr>
          <w:t>sanaston</w:t>
        </w:r>
      </w:hyperlink>
      <w:hyperlink w:anchor="Glossary" w:history="1">
        <w:r w:rsidRPr="00FA031D">
          <w:rPr>
            <w:lang w:val="fi-FI" w:bidi="fi-FI"/>
          </w:rPr>
          <w:t>, joka tarjoaa käyttökelpoiset määritelmät asiaan liittyvistä termeistä.</w:t>
        </w:r>
      </w:hyperlink>
    </w:p>
    <w:p w14:paraId="2A9D504D" w14:textId="795A8DF6" w:rsidR="006C2A33" w:rsidRPr="00FA031D" w:rsidRDefault="006C2A33" w:rsidP="00717C15">
      <w:pPr>
        <w:pStyle w:val="ICT4IAL-body-text"/>
        <w:rPr>
          <w:lang w:val="fi-FI"/>
        </w:rPr>
      </w:pPr>
      <w:r w:rsidRPr="00FA031D">
        <w:rPr>
          <w:lang w:val="fi-FI" w:bidi="fi-FI"/>
        </w:rPr>
        <w:t>Ohjeet sisältävät kaksi toimintavaihetta, jotka hyödyntävät toinen toisiaan.</w:t>
      </w:r>
      <w:r w:rsidR="00BB0399" w:rsidRPr="00FA031D">
        <w:rPr>
          <w:lang w:val="fi-FI" w:bidi="fi-FI"/>
        </w:rPr>
        <w:t xml:space="preserve"> </w:t>
      </w:r>
      <w:r w:rsidRPr="00FA031D">
        <w:rPr>
          <w:lang w:val="fi-FI" w:bidi="fi-FI"/>
        </w:rPr>
        <w:t xml:space="preserve">Seuraamalla vaiheen 1 ohjeita, joissa erilaista tietoa saatetaan esteettömäksi, vaihe 2 muodostuu helpommaksi, koska esteetöntä tietoa on jo saatavilla käytettäväksi eri tiedotusvälineissä. </w:t>
      </w:r>
    </w:p>
    <w:p w14:paraId="506A0B3A" w14:textId="22050D0E" w:rsidR="006C2A33" w:rsidRPr="00FA031D" w:rsidRDefault="006C2A33" w:rsidP="00717C15">
      <w:pPr>
        <w:pStyle w:val="ICT4IAL-body-text"/>
        <w:rPr>
          <w:lang w:val="fi-FI"/>
        </w:rPr>
      </w:pPr>
      <w:r w:rsidRPr="00FA031D">
        <w:rPr>
          <w:lang w:val="fi-FI" w:bidi="fi-FI"/>
        </w:rPr>
        <w:t>Ohjeet sisältävät opastusta toteutettavista toimenpiteistä ja käyttöön annettavat resurssit tarjoavat syvällisempää tietoa.</w:t>
      </w:r>
    </w:p>
    <w:p w14:paraId="50E2F83A" w14:textId="5AC77A36" w:rsidR="006C2A33" w:rsidRPr="00FA031D" w:rsidRDefault="006C2A33" w:rsidP="00717C15">
      <w:pPr>
        <w:pStyle w:val="ICT4IAL-body-text"/>
        <w:rPr>
          <w:lang w:val="fi-FI"/>
        </w:rPr>
      </w:pPr>
      <w:r w:rsidRPr="00FA031D">
        <w:rPr>
          <w:lang w:val="fi-FI" w:bidi="fi-FI"/>
        </w:rPr>
        <w:t>Ohjeet on toteutettu avoimena oppiresurssina ja ne on tarkoitettu sovellettaviksi vaihtelevissa yhteyksissä ja teknologisissa sovelluksissa sekä niin, että ne kehittyvät käytön myötä.</w:t>
      </w:r>
    </w:p>
    <w:p w14:paraId="277C7ED6" w14:textId="54E9667F" w:rsidR="003E3187" w:rsidRPr="00FA031D" w:rsidRDefault="003E3187" w:rsidP="00717C15">
      <w:pPr>
        <w:pStyle w:val="ICT4IAL-body-text"/>
        <w:rPr>
          <w:lang w:val="fi-FI"/>
        </w:rPr>
      </w:pPr>
      <w:r w:rsidRPr="00FA031D">
        <w:rPr>
          <w:lang w:val="fi-FI" w:bidi="fi-FI"/>
        </w:rPr>
        <w:t xml:space="preserve">Kaikissa ohjeiden kohdissa esiintyy linkkejä, joko sanastoon avaintermien selittämiseksi tai ulkopuolisiin lähteisiin. </w:t>
      </w:r>
    </w:p>
    <w:p w14:paraId="7B1A5767" w14:textId="3D2EEA25" w:rsidR="003E3187" w:rsidRPr="00FA031D" w:rsidRDefault="00F35B51" w:rsidP="00717C15">
      <w:pPr>
        <w:pStyle w:val="ICT4IAL-body-text"/>
        <w:rPr>
          <w:lang w:val="fi-FI"/>
        </w:rPr>
      </w:pPr>
      <w:r w:rsidRPr="00FA031D">
        <w:rPr>
          <w:lang w:val="fi-FI" w:bidi="fi-FI"/>
        </w:rPr>
        <w:t xml:space="preserve">Nämä ohjeet kehitettiin </w:t>
      </w:r>
      <w:hyperlink r:id="rId26" w:history="1">
        <w:r w:rsidRPr="00FA031D">
          <w:rPr>
            <w:rStyle w:val="Hyperlink"/>
            <w:lang w:val="fi-FI" w:bidi="fi-FI"/>
          </w:rPr>
          <w:t>Tieto- ja viestintätekniikka esteettömän tiedonhaun välineenä oppimisessa</w:t>
        </w:r>
      </w:hyperlink>
      <w:r w:rsidRPr="00FA031D">
        <w:rPr>
          <w:lang w:val="fi-FI" w:bidi="fi-FI"/>
        </w:rPr>
        <w:t xml:space="preserve"> (ICT4IAL) -hankkeen myötä, jota myös osarahoitti </w:t>
      </w:r>
      <w:hyperlink r:id="rId27" w:history="1">
        <w:r w:rsidRPr="00FA031D">
          <w:rPr>
            <w:rStyle w:val="Hyperlink"/>
            <w:lang w:val="fi-FI" w:bidi="fi-FI"/>
          </w:rPr>
          <w:t>Euroopan komission</w:t>
        </w:r>
      </w:hyperlink>
      <w:r w:rsidRPr="00FA031D">
        <w:rPr>
          <w:lang w:val="fi-FI" w:bidi="fi-FI"/>
        </w:rPr>
        <w:t xml:space="preserve"> </w:t>
      </w:r>
      <w:hyperlink r:id="rId28" w:history="1">
        <w:r w:rsidRPr="00FA031D">
          <w:rPr>
            <w:rStyle w:val="Hyperlink"/>
            <w:lang w:val="fi-FI" w:bidi="fi-FI"/>
          </w:rPr>
          <w:t>elinikäisen oppimisen ohjelma</w:t>
        </w:r>
      </w:hyperlink>
      <w:r w:rsidRPr="00FA031D">
        <w:rPr>
          <w:lang w:val="fi-FI" w:bidi="fi-FI"/>
        </w:rPr>
        <w:t>.</w:t>
      </w:r>
    </w:p>
    <w:p w14:paraId="76D8A24B" w14:textId="5A5C4CDE" w:rsidR="00A56158" w:rsidRPr="00FA031D" w:rsidRDefault="003E3187" w:rsidP="0022771C">
      <w:pPr>
        <w:pStyle w:val="ICT4IAL-heading-10"/>
        <w:rPr>
          <w:lang w:val="fi-FI"/>
        </w:rPr>
      </w:pPr>
      <w:r w:rsidRPr="00FA031D">
        <w:rPr>
          <w:lang w:val="fi-FI" w:bidi="fi-FI"/>
        </w:rPr>
        <w:br w:type="page"/>
      </w:r>
      <w:bookmarkStart w:id="2" w:name="_Toc307071659"/>
      <w:r w:rsidRPr="00FA031D">
        <w:rPr>
          <w:lang w:val="fi-FI" w:bidi="fi-FI"/>
        </w:rPr>
        <w:lastRenderedPageBreak/>
        <w:t>Ohjeiden johdanto ja perustelut</w:t>
      </w:r>
      <w:bookmarkEnd w:id="2"/>
    </w:p>
    <w:p w14:paraId="12777448" w14:textId="36D2A123" w:rsidR="009E5CC9" w:rsidRPr="00FA031D" w:rsidRDefault="009E5CC9" w:rsidP="00717C15">
      <w:pPr>
        <w:pStyle w:val="ICT4IAL-body-text"/>
        <w:rPr>
          <w:lang w:val="fi-FI"/>
        </w:rPr>
      </w:pPr>
      <w:r w:rsidRPr="00FA031D">
        <w:rPr>
          <w:lang w:val="fi-FI" w:bidi="fi-FI"/>
        </w:rPr>
        <w:t>Tänä teknisten innovaatioiden aikana jokainen voi mahdollisesti tuottaa tietoa, jota käytetään oppimiseen, mutta kaikkien ei tarvitse olla asiantuntijoita taatakseen tiedon saavutettavuuden.</w:t>
      </w:r>
      <w:r w:rsidR="00BB0399" w:rsidRPr="00FA031D">
        <w:rPr>
          <w:lang w:val="fi-FI" w:bidi="fi-FI"/>
        </w:rPr>
        <w:t xml:space="preserve"> </w:t>
      </w:r>
      <w:r w:rsidRPr="00FA031D">
        <w:rPr>
          <w:lang w:val="fi-FI" w:bidi="fi-FI"/>
        </w:rPr>
        <w:t xml:space="preserve">Kuitenkin jokaisen olisi tärkeää olla tietoinen siitä, että esitystavan vuoksi </w:t>
      </w:r>
      <w:hyperlink w:anchor="Information" w:history="1">
        <w:r w:rsidRPr="00FA031D">
          <w:rPr>
            <w:rStyle w:val="Hyperlink"/>
            <w:lang w:val="fi-FI" w:bidi="fi-FI"/>
          </w:rPr>
          <w:t>tieto</w:t>
        </w:r>
      </w:hyperlink>
      <w:r w:rsidRPr="00FA031D">
        <w:rPr>
          <w:lang w:val="fi-FI" w:bidi="fi-FI"/>
        </w:rPr>
        <w:t xml:space="preserve"> ei ole välttämättä saavutettavissa eri käyttäjille. </w:t>
      </w:r>
    </w:p>
    <w:p w14:paraId="0BB49B44" w14:textId="77777777" w:rsidR="001C67C5" w:rsidRPr="00FA031D" w:rsidRDefault="001C67C5" w:rsidP="00717C15">
      <w:pPr>
        <w:pStyle w:val="ICT4IAL-body-text"/>
        <w:rPr>
          <w:lang w:val="fi-FI"/>
        </w:rPr>
      </w:pPr>
      <w:r w:rsidRPr="00FA031D">
        <w:rPr>
          <w:lang w:val="fi-FI" w:bidi="fi-FI"/>
        </w:rPr>
        <w:t>Tällä hetkellä Maailman terveysjärjestö (WHO) toteaa:</w:t>
      </w:r>
    </w:p>
    <w:p w14:paraId="2AB54085" w14:textId="4BD96076" w:rsidR="001C67C5" w:rsidRPr="00FA031D" w:rsidRDefault="001C67C5" w:rsidP="00717C15">
      <w:pPr>
        <w:pStyle w:val="ICT4IAL-body-text"/>
        <w:numPr>
          <w:ilvl w:val="0"/>
          <w:numId w:val="45"/>
        </w:numPr>
        <w:rPr>
          <w:lang w:val="fi-FI"/>
        </w:rPr>
      </w:pPr>
      <w:r w:rsidRPr="00FA031D">
        <w:rPr>
          <w:lang w:val="fi-FI" w:bidi="fi-FI"/>
        </w:rPr>
        <w:t>Yli miljardilla ihmisellä, eli noin 15</w:t>
      </w:r>
      <w:r w:rsidR="00972DAD" w:rsidRPr="00FA031D">
        <w:rPr>
          <w:lang w:val="fi-FI" w:bidi="fi-FI"/>
        </w:rPr>
        <w:t> </w:t>
      </w:r>
      <w:r w:rsidRPr="00FA031D">
        <w:rPr>
          <w:lang w:val="fi-FI" w:bidi="fi-FI"/>
        </w:rPr>
        <w:t xml:space="preserve">%:lla maailman väestöstä, on jonkinlainen vamma. </w:t>
      </w:r>
    </w:p>
    <w:p w14:paraId="0678E65E" w14:textId="77777777" w:rsidR="001C67C5" w:rsidRPr="00FA031D" w:rsidRDefault="001C67C5" w:rsidP="00717C15">
      <w:pPr>
        <w:pStyle w:val="ICT4IAL-body-text"/>
        <w:numPr>
          <w:ilvl w:val="0"/>
          <w:numId w:val="45"/>
        </w:numPr>
        <w:rPr>
          <w:lang w:val="fi-FI"/>
        </w:rPr>
      </w:pPr>
      <w:r w:rsidRPr="00FA031D">
        <w:rPr>
          <w:lang w:val="fi-FI" w:bidi="fi-FI"/>
        </w:rPr>
        <w:t xml:space="preserve">110-190 miljoonalla aikuisella on huomattavia ongelmia toimintakyvyssä. </w:t>
      </w:r>
    </w:p>
    <w:p w14:paraId="672A5287" w14:textId="421DAF04" w:rsidR="001C67C5" w:rsidRPr="00FA031D" w:rsidRDefault="001C67C5" w:rsidP="00717C15">
      <w:pPr>
        <w:pStyle w:val="ICT4IAL-body-text"/>
        <w:numPr>
          <w:ilvl w:val="0"/>
          <w:numId w:val="45"/>
        </w:numPr>
        <w:rPr>
          <w:lang w:val="fi-FI"/>
        </w:rPr>
      </w:pPr>
      <w:r w:rsidRPr="00182307">
        <w:rPr>
          <w:lang w:val="fi-FI" w:bidi="fi-FI"/>
        </w:rPr>
        <w:t>Toimintakyvyttömien osuus lisääntyy mm. väestön ikääntymisen sekä kroonisten terveysongelmien myötä (</w:t>
      </w:r>
      <w:hyperlink r:id="rId29" w:history="1">
        <w:r w:rsidRPr="00FA031D">
          <w:rPr>
            <w:rStyle w:val="Hyperlink"/>
            <w:lang w:val="fi-FI" w:bidi="fi-FI"/>
          </w:rPr>
          <w:t>WHO, 2014</w:t>
        </w:r>
      </w:hyperlink>
      <w:r w:rsidRPr="00FA031D">
        <w:rPr>
          <w:lang w:val="fi-FI" w:bidi="fi-FI"/>
        </w:rPr>
        <w:t>)</w:t>
      </w:r>
      <w:r w:rsidR="00317AFB" w:rsidRPr="00FA031D">
        <w:rPr>
          <w:lang w:val="fi-FI" w:bidi="fi-FI"/>
        </w:rPr>
        <w:t>.</w:t>
      </w:r>
    </w:p>
    <w:p w14:paraId="7D526568" w14:textId="6D567298" w:rsidR="00254997" w:rsidRPr="00FA031D" w:rsidRDefault="00684044" w:rsidP="00254997">
      <w:pPr>
        <w:pStyle w:val="ICT4IAL-body-text"/>
        <w:rPr>
          <w:lang w:val="fi-FI"/>
        </w:rPr>
      </w:pPr>
      <w:r w:rsidRPr="00182307">
        <w:rPr>
          <w:lang w:val="fi-FI" w:bidi="fi-FI"/>
        </w:rPr>
        <w:t>Noin 15</w:t>
      </w:r>
      <w:r w:rsidR="00972DAD" w:rsidRPr="003908BF">
        <w:rPr>
          <w:lang w:val="fi-FI" w:bidi="fi-FI"/>
        </w:rPr>
        <w:t> </w:t>
      </w:r>
      <w:r w:rsidRPr="00FA031D">
        <w:rPr>
          <w:lang w:val="fi-FI" w:bidi="fi-FI"/>
        </w:rPr>
        <w:t xml:space="preserve">% maailman väestöstä ei saavuta tietoa, ellei sitä tehdä saavutettavaksi. </w:t>
      </w:r>
    </w:p>
    <w:p w14:paraId="5DACEF97" w14:textId="2877285B" w:rsidR="001B1FF0" w:rsidRPr="00FA031D" w:rsidRDefault="00AB04C4" w:rsidP="00717C15">
      <w:pPr>
        <w:pStyle w:val="ICT4IAL-body-text"/>
        <w:rPr>
          <w:lang w:val="fi-FI"/>
        </w:rPr>
      </w:pPr>
      <w:r w:rsidRPr="00182307">
        <w:rPr>
          <w:lang w:val="fi-FI" w:bidi="fi-FI"/>
        </w:rPr>
        <w:t xml:space="preserve">Näissä ohjeissa termiä </w:t>
      </w:r>
      <w:r w:rsidR="00012277" w:rsidRPr="003908BF">
        <w:rPr>
          <w:lang w:val="fi-FI" w:bidi="fi-FI"/>
        </w:rPr>
        <w:t>”</w:t>
      </w:r>
      <w:hyperlink w:anchor="Learners_disabilities_special_needs" w:history="1">
        <w:r w:rsidRPr="00FA031D">
          <w:rPr>
            <w:rStyle w:val="Hyperlink"/>
            <w:lang w:val="fi-FI" w:bidi="fi-FI"/>
          </w:rPr>
          <w:t>vammaiset ja/tai erityistukea tarvitsevat oppijat</w:t>
        </w:r>
      </w:hyperlink>
      <w:r w:rsidR="00ED3AE7" w:rsidRPr="00FA031D">
        <w:rPr>
          <w:lang w:val="fi-FI" w:bidi="fi-FI"/>
        </w:rPr>
        <w:t>”</w:t>
      </w:r>
      <w:r w:rsidR="00BB0399" w:rsidRPr="00FA031D">
        <w:rPr>
          <w:lang w:val="fi-FI" w:bidi="fi-FI"/>
        </w:rPr>
        <w:t xml:space="preserve"> </w:t>
      </w:r>
      <w:r w:rsidRPr="00FA031D">
        <w:rPr>
          <w:lang w:val="fi-FI" w:bidi="fi-FI"/>
        </w:rPr>
        <w:t xml:space="preserve">käytetään viittaamaan mahdolliseen kohderyhmään, joka voi hyötyä esteettömämmän tiedon tarjonnasta. Tämä sanamuoto kunnioittaa niin </w:t>
      </w:r>
      <w:hyperlink r:id="rId30" w:history="1">
        <w:r w:rsidR="008D33A8" w:rsidRPr="00FA031D">
          <w:rPr>
            <w:rStyle w:val="Hyperlink"/>
            <w:lang w:val="fi-FI" w:bidi="fi-FI"/>
          </w:rPr>
          <w:t>Vammaisten henkilöiden oikeuksia koskevaa YK:n yleissopimusta</w:t>
        </w:r>
      </w:hyperlink>
      <w:r w:rsidRPr="00FA031D">
        <w:rPr>
          <w:lang w:val="fi-FI" w:bidi="fi-FI"/>
        </w:rPr>
        <w:t xml:space="preserve"> – UNCRPD (2006) kuin </w:t>
      </w:r>
      <w:hyperlink r:id="rId31" w:history="1">
        <w:r w:rsidRPr="00FA031D">
          <w:rPr>
            <w:rStyle w:val="Hyperlink"/>
            <w:lang w:val="fi-FI" w:bidi="fi-FI"/>
          </w:rPr>
          <w:t>TVT inklusiivisessa opetuksessa -hankkeen kumppaneita</w:t>
        </w:r>
      </w:hyperlink>
      <w:r w:rsidRPr="00FA031D">
        <w:rPr>
          <w:lang w:val="fi-FI" w:bidi="fi-FI"/>
        </w:rPr>
        <w:t>, sillä termi ”erityistä tukea tarvitsevat” kattaa usein laajemman joukon lisätarpeita omaavia oppijoita, kuin vain he, jotka on määritelty vammaisiksi</w:t>
      </w:r>
      <w:r w:rsidR="00BB0399" w:rsidRPr="00FA031D">
        <w:rPr>
          <w:lang w:val="fi-FI" w:bidi="fi-FI"/>
        </w:rPr>
        <w:t xml:space="preserve"> </w:t>
      </w:r>
      <w:r w:rsidRPr="00FA031D">
        <w:rPr>
          <w:lang w:val="fi-FI" w:bidi="fi-FI"/>
        </w:rPr>
        <w:t>Vammaisten henkilöiden oikeuksia koskevassa YK:n yleissopimuksessa.</w:t>
      </w:r>
    </w:p>
    <w:p w14:paraId="4710A3F0" w14:textId="248E2C05" w:rsidR="0008701A" w:rsidRPr="00FA031D" w:rsidRDefault="0008701A" w:rsidP="00717C15">
      <w:pPr>
        <w:pStyle w:val="ICT4IAL-body-text"/>
        <w:rPr>
          <w:lang w:val="fi-FI"/>
        </w:rPr>
      </w:pPr>
      <w:r w:rsidRPr="00FA031D">
        <w:rPr>
          <w:lang w:val="fi-FI" w:bidi="fi-FI"/>
        </w:rPr>
        <w:t>Nykyään on monille ihmisille teknologisesti mahdollista tuottaa ja jakaa tietoa.</w:t>
      </w:r>
      <w:r w:rsidR="00BB0399" w:rsidRPr="00FA031D">
        <w:rPr>
          <w:lang w:val="fi-FI" w:bidi="fi-FI"/>
        </w:rPr>
        <w:t xml:space="preserve"> </w:t>
      </w:r>
      <w:r w:rsidRPr="00FA031D">
        <w:rPr>
          <w:lang w:val="fi-FI" w:bidi="fi-FI"/>
        </w:rPr>
        <w:t>Lisäksi on olemassa lukuisia resursseja näille tekijöille, joista he voivat oppia, miten tehdä sellaisia asiakirjoja, jotka eivät sulje keltään niihin pääsyä tai niiden käyttöä.</w:t>
      </w:r>
      <w:r w:rsidR="00BB0399" w:rsidRPr="00FA031D">
        <w:rPr>
          <w:lang w:val="fi-FI" w:bidi="fi-FI"/>
        </w:rPr>
        <w:t xml:space="preserve"> </w:t>
      </w:r>
      <w:r w:rsidRPr="00FA031D">
        <w:rPr>
          <w:lang w:val="fi-FI" w:bidi="fi-FI"/>
        </w:rPr>
        <w:t>Tämä ei kuitenkaan edellytä sitä, että kaikki tiedon tuottajat olisivat asiantuntijoita tiedon saavutettavuudesta kaikkien vammojen ja/tai erityisen tuen tarpeiden suhteen, mutta se tarkoittaa, että kaikkien tiedon tuottajien tulisi pyrkiä täyttämään tiedon saavutettavuuden minimistandardit, jotka hyödyttävät kaikkia käyttäjiä.</w:t>
      </w:r>
    </w:p>
    <w:p w14:paraId="646E033B" w14:textId="7108E9CA" w:rsidR="003F0130" w:rsidRPr="00FA031D" w:rsidRDefault="005E1D38" w:rsidP="00717C15">
      <w:pPr>
        <w:pStyle w:val="ICT4IAL-body-text"/>
        <w:rPr>
          <w:lang w:val="fi-FI"/>
        </w:rPr>
      </w:pPr>
      <w:r w:rsidRPr="00FA031D">
        <w:rPr>
          <w:lang w:val="fi-FI" w:bidi="fi-FI"/>
        </w:rPr>
        <w:t>On tärkeää tarjota tietoja yleensä</w:t>
      </w:r>
      <w:r w:rsidR="00D92E56" w:rsidRPr="00FA031D">
        <w:rPr>
          <w:lang w:val="fi-FI" w:bidi="fi-FI"/>
        </w:rPr>
        <w:t xml:space="preserve"> – </w:t>
      </w:r>
      <w:r w:rsidRPr="00FA031D">
        <w:rPr>
          <w:lang w:val="fi-FI" w:bidi="fi-FI"/>
        </w:rPr>
        <w:t>ja erityisesti tietoja oppimiseen</w:t>
      </w:r>
      <w:r w:rsidR="00D92E56" w:rsidRPr="00FA031D">
        <w:rPr>
          <w:lang w:val="fi-FI" w:bidi="fi-FI"/>
        </w:rPr>
        <w:t xml:space="preserve"> – </w:t>
      </w:r>
      <w:r w:rsidRPr="00FA031D">
        <w:rPr>
          <w:lang w:val="fi-FI" w:bidi="fi-FI"/>
        </w:rPr>
        <w:t xml:space="preserve">sellaisella tavalla, että tieto on esteetöntä kaikille käyttäjille. Jos tieto ei ole saavutettavissa, tämä </w:t>
      </w:r>
      <w:hyperlink r:id="rId32" w:history="1">
        <w:r w:rsidR="003F0130" w:rsidRPr="00FA031D">
          <w:rPr>
            <w:rStyle w:val="Hyperlink"/>
            <w:lang w:val="fi-FI" w:bidi="fi-FI"/>
          </w:rPr>
          <w:t>luo lisäesteen</w:t>
        </w:r>
      </w:hyperlink>
      <w:r w:rsidRPr="00FA031D">
        <w:rPr>
          <w:lang w:val="fi-FI" w:bidi="fi-FI"/>
        </w:rPr>
        <w:t xml:space="preserve"> oppijoille, joilla on vamma ja/tai erityisen tuen tarpeita. Saavuttamattomissa oleva tieto ei tue ihmisiä parhaalla mahdollisella tavalla ja estää heitä hyötymästä ja osallistumasta tiedon vaihtoon. </w:t>
      </w:r>
    </w:p>
    <w:p w14:paraId="16620FB6" w14:textId="551C0BA0" w:rsidR="0018423A" w:rsidRPr="00FA031D" w:rsidRDefault="0018423A" w:rsidP="00717C15">
      <w:pPr>
        <w:pStyle w:val="ICT4IAL-body-text"/>
        <w:rPr>
          <w:lang w:val="fi-FI"/>
        </w:rPr>
      </w:pPr>
      <w:r w:rsidRPr="00FA031D">
        <w:rPr>
          <w:lang w:val="fi-FI" w:bidi="fi-FI"/>
        </w:rPr>
        <w:t xml:space="preserve">Nämä perustelut mielessä </w:t>
      </w:r>
      <w:hyperlink r:id="rId33" w:history="1">
        <w:r w:rsidRPr="00FA031D">
          <w:rPr>
            <w:rStyle w:val="Hyperlink"/>
            <w:lang w:val="fi-FI" w:bidi="fi-FI"/>
          </w:rPr>
          <w:t>Tieto- ja viestintätekniikka esteettömän tiedonhaun välineenä oppimisessa</w:t>
        </w:r>
      </w:hyperlink>
      <w:r w:rsidRPr="00FA031D">
        <w:rPr>
          <w:lang w:val="fi-FI"/>
        </w:rPr>
        <w:t xml:space="preserve"> -hanke</w:t>
      </w:r>
      <w:hyperlink r:id="rId34" w:history="1">
        <w:r w:rsidRPr="00FA031D">
          <w:rPr>
            <w:lang w:val="fi-FI"/>
          </w:rPr>
          <w:t xml:space="preserve"> kehitti joukon ohjeita tueksi toimijoille, jotta he voivat luoda saavutettavaa materiaalia. </w:t>
        </w:r>
      </w:hyperlink>
    </w:p>
    <w:p w14:paraId="6B7ECE7D" w14:textId="1B315605" w:rsidR="009E5CC9" w:rsidRPr="00FA031D" w:rsidRDefault="002F2E89" w:rsidP="00717C15">
      <w:pPr>
        <w:pStyle w:val="ICT4IAL-body-text"/>
        <w:rPr>
          <w:lang w:val="fi-FI"/>
        </w:rPr>
      </w:pPr>
      <w:hyperlink w:anchor="OER" w:history="1">
        <w:r w:rsidR="001C67C5" w:rsidRPr="00FA031D">
          <w:rPr>
            <w:rStyle w:val="Hyperlink"/>
            <w:lang w:val="fi-FI" w:bidi="fi-FI"/>
          </w:rPr>
          <w:t>Avoimena oppiresurssina</w:t>
        </w:r>
      </w:hyperlink>
      <w:r w:rsidR="00D92E56" w:rsidRPr="00FA031D">
        <w:rPr>
          <w:lang w:val="fi-FI" w:bidi="fi-FI"/>
        </w:rPr>
        <w:t xml:space="preserve"> – </w:t>
      </w:r>
      <w:r w:rsidR="001C67C5" w:rsidRPr="00FA031D">
        <w:rPr>
          <w:lang w:val="fi-FI" w:bidi="fi-FI"/>
        </w:rPr>
        <w:t>joka sallii muiden taholta vapaan käytön ja uudelleen järjestämisen</w:t>
      </w:r>
      <w:r w:rsidR="00D92E56" w:rsidRPr="00FA031D">
        <w:rPr>
          <w:lang w:val="fi-FI" w:bidi="fi-FI"/>
        </w:rPr>
        <w:t xml:space="preserve"> – </w:t>
      </w:r>
      <w:r w:rsidR="001C67C5" w:rsidRPr="00FA031D">
        <w:rPr>
          <w:lang w:val="fi-FI" w:bidi="fi-FI"/>
        </w:rPr>
        <w:t xml:space="preserve">nämä ohjeet pyrkivät tarjoamaan helpot ja käytännölliset ohjeet tiedon tuottajille luoda </w:t>
      </w:r>
      <w:hyperlink w:anchor="Accessible_information" w:history="1">
        <w:r w:rsidR="009E5CC9" w:rsidRPr="00FA031D">
          <w:rPr>
            <w:rStyle w:val="Hyperlink"/>
            <w:lang w:val="fi-FI" w:bidi="fi-FI"/>
          </w:rPr>
          <w:t>esteetöntä tietoa</w:t>
        </w:r>
      </w:hyperlink>
      <w:r w:rsidR="001C67C5" w:rsidRPr="00FA031D">
        <w:rPr>
          <w:lang w:val="fi-FI" w:bidi="fi-FI"/>
        </w:rPr>
        <w:t xml:space="preserve">, jota voidaan jakaa saavutettavien </w:t>
      </w:r>
      <w:hyperlink w:anchor="Media" w:history="1">
        <w:r w:rsidR="003F0130" w:rsidRPr="00FA031D">
          <w:rPr>
            <w:rStyle w:val="Hyperlink"/>
            <w:lang w:val="fi-FI" w:bidi="fi-FI"/>
          </w:rPr>
          <w:t>tiedotusvälineiden</w:t>
        </w:r>
      </w:hyperlink>
      <w:r w:rsidR="001C67C5" w:rsidRPr="00FA031D">
        <w:rPr>
          <w:lang w:val="fi-FI" w:bidi="fi-FI"/>
        </w:rPr>
        <w:t xml:space="preserve"> kautta.</w:t>
      </w:r>
      <w:r w:rsidR="00BB0399" w:rsidRPr="00FA031D">
        <w:rPr>
          <w:lang w:val="fi-FI" w:bidi="fi-FI"/>
        </w:rPr>
        <w:t xml:space="preserve"> </w:t>
      </w:r>
      <w:r w:rsidR="001C67C5" w:rsidRPr="00FA031D">
        <w:rPr>
          <w:lang w:val="fi-FI" w:bidi="fi-FI"/>
        </w:rPr>
        <w:t>Ohjeita voidaan soveltaa kaikentyyppiseen tuotettuun tietoon, mutta ne ovat erityisen hyödyllisiä vammaisille ja/tai erityistä tukea tarvitseville oppijoille, kun niitä sovelletaan oppimiseen tarkoitettuun tietoon.</w:t>
      </w:r>
    </w:p>
    <w:p w14:paraId="7AC48C5D" w14:textId="4EBDC898" w:rsidR="000D3A3A" w:rsidRPr="00FA031D" w:rsidRDefault="000D3A3A" w:rsidP="00717C15">
      <w:pPr>
        <w:pStyle w:val="ICT4IAL-body-text"/>
        <w:rPr>
          <w:lang w:val="fi-FI"/>
        </w:rPr>
      </w:pPr>
      <w:r w:rsidRPr="00FA031D">
        <w:rPr>
          <w:lang w:val="fi-FI" w:bidi="fi-FI"/>
        </w:rPr>
        <w:t>Kuitenkaan tietojen saavutettavuus ei hyödytä ainoastaan vammaisia ja/tai erityistä tukea tarvitsevia oppijoita, vaan sillä on mahdollisuudet hyödyttää kaikkia oppijoita.</w:t>
      </w:r>
      <w:r w:rsidR="00BB0399" w:rsidRPr="00FA031D">
        <w:rPr>
          <w:lang w:val="fi-FI" w:bidi="fi-FI"/>
        </w:rPr>
        <w:t xml:space="preserve"> </w:t>
      </w:r>
      <w:r w:rsidRPr="00FA031D">
        <w:rPr>
          <w:lang w:val="fi-FI" w:bidi="fi-FI"/>
        </w:rPr>
        <w:t xml:space="preserve">Tämän vuoksi ohjeissa huomioidaan myös inklusiivinen lähestymistapa, eikä niissä keskitytä tiettyihin vammoihin. </w:t>
      </w:r>
    </w:p>
    <w:p w14:paraId="3DDC4743" w14:textId="72E8767B" w:rsidR="001B1FF0" w:rsidRPr="00FA031D" w:rsidRDefault="006F7065" w:rsidP="00717C15">
      <w:pPr>
        <w:pStyle w:val="ICT4IAL-heading-20"/>
        <w:rPr>
          <w:lang w:val="fi-FI"/>
        </w:rPr>
      </w:pPr>
      <w:bookmarkStart w:id="3" w:name="_Toc307071660"/>
      <w:r w:rsidRPr="00FA031D">
        <w:rPr>
          <w:lang w:val="fi-FI" w:bidi="fi-FI"/>
        </w:rPr>
        <w:t>Mitä tarkoitetaan ”tiedon saavutettavuudella”?</w:t>
      </w:r>
      <w:bookmarkEnd w:id="3"/>
    </w:p>
    <w:p w14:paraId="45DCF6AF" w14:textId="61C553B2" w:rsidR="00D44FBB" w:rsidRPr="00FA031D" w:rsidRDefault="00484FB2" w:rsidP="00717C15">
      <w:pPr>
        <w:pStyle w:val="ICT4IAL-body-text"/>
        <w:rPr>
          <w:lang w:val="fi-FI"/>
        </w:rPr>
      </w:pPr>
      <w:r w:rsidRPr="00FA031D">
        <w:rPr>
          <w:lang w:val="fi-FI" w:bidi="fi-FI"/>
        </w:rPr>
        <w:t>Ohjeissa</w:t>
      </w:r>
      <w:r w:rsidR="00BB0399" w:rsidRPr="00FA031D">
        <w:rPr>
          <w:lang w:val="fi-FI" w:bidi="fi-FI"/>
        </w:rPr>
        <w:t xml:space="preserve"> </w:t>
      </w:r>
      <w:r w:rsidRPr="00FA031D">
        <w:rPr>
          <w:lang w:val="fi-FI" w:bidi="fi-FI"/>
        </w:rPr>
        <w:t>”</w:t>
      </w:r>
      <w:hyperlink w:anchor="Accessibility" w:history="1">
        <w:r w:rsidR="00CA7E4B" w:rsidRPr="00FA031D">
          <w:rPr>
            <w:rStyle w:val="Hyperlink"/>
            <w:lang w:val="fi-FI" w:bidi="fi-FI"/>
          </w:rPr>
          <w:t>saavutettavuus</w:t>
        </w:r>
      </w:hyperlink>
      <w:r w:rsidR="00CA7E4B" w:rsidRPr="00FA031D">
        <w:rPr>
          <w:lang w:val="fi-FI"/>
        </w:rPr>
        <w:t xml:space="preserve">” tarkoittaa sitä, mitä on kuvattu Vammaisten henkilöiden oikeuksia koskevan YK:n yleissopimuksen </w:t>
      </w:r>
      <w:hyperlink r:id="rId35" w:history="1">
        <w:r w:rsidR="007D25CB" w:rsidRPr="00FA031D">
          <w:rPr>
            <w:rStyle w:val="Hyperlink"/>
            <w:lang w:val="fi-FI" w:bidi="fi-FI"/>
          </w:rPr>
          <w:t>artiklassa 9</w:t>
        </w:r>
      </w:hyperlink>
      <w:hyperlink r:id="rId36" w:history="1">
        <w:r w:rsidR="007D25CB" w:rsidRPr="00FA031D">
          <w:rPr>
            <w:lang w:val="fi-FI"/>
          </w:rPr>
          <w:t>:</w:t>
        </w:r>
      </w:hyperlink>
    </w:p>
    <w:p w14:paraId="48F073E3" w14:textId="51DCB7B7" w:rsidR="007D25CB" w:rsidRPr="00FA031D" w:rsidRDefault="004570AA" w:rsidP="00717C15">
      <w:pPr>
        <w:pStyle w:val="ICT4IAL-body-text"/>
        <w:tabs>
          <w:tab w:val="left" w:pos="142"/>
        </w:tabs>
        <w:ind w:left="567"/>
        <w:rPr>
          <w:lang w:val="fi-FI"/>
        </w:rPr>
      </w:pPr>
      <w:r w:rsidRPr="00FA031D">
        <w:rPr>
          <w:i/>
          <w:lang w:val="fi-FI" w:bidi="fi-FI"/>
        </w:rPr>
        <w:t>…</w:t>
      </w:r>
      <w:r w:rsidR="007D25CB" w:rsidRPr="00FA031D">
        <w:rPr>
          <w:i/>
          <w:lang w:val="fi-FI" w:bidi="fi-FI"/>
        </w:rPr>
        <w:t xml:space="preserve"> asianmukaiset toimet</w:t>
      </w:r>
      <w:r w:rsidR="001A1867" w:rsidRPr="00FA031D">
        <w:rPr>
          <w:i/>
          <w:lang w:val="fi-FI" w:bidi="fi-FI"/>
        </w:rPr>
        <w:t xml:space="preserve"> varmistaakseen</w:t>
      </w:r>
      <w:r w:rsidR="007D25CB" w:rsidRPr="00FA031D">
        <w:rPr>
          <w:i/>
          <w:lang w:val="fi-FI" w:bidi="fi-FI"/>
        </w:rPr>
        <w:t xml:space="preserve"> vammais</w:t>
      </w:r>
      <w:r w:rsidR="001A1867" w:rsidRPr="00FA031D">
        <w:rPr>
          <w:i/>
          <w:lang w:val="fi-FI" w:bidi="fi-FI"/>
        </w:rPr>
        <w:t>ille</w:t>
      </w:r>
      <w:r w:rsidR="007D25CB" w:rsidRPr="00FA031D">
        <w:rPr>
          <w:i/>
          <w:lang w:val="fi-FI" w:bidi="fi-FI"/>
        </w:rPr>
        <w:t xml:space="preserve"> henkilöi</w:t>
      </w:r>
      <w:r w:rsidR="001A1867" w:rsidRPr="00FA031D">
        <w:rPr>
          <w:i/>
          <w:lang w:val="fi-FI" w:bidi="fi-FI"/>
        </w:rPr>
        <w:t>lle</w:t>
      </w:r>
      <w:r w:rsidR="007D25CB" w:rsidRPr="00FA031D">
        <w:rPr>
          <w:i/>
          <w:lang w:val="fi-FI" w:bidi="fi-FI"/>
        </w:rPr>
        <w:t xml:space="preserve"> muiden kanssa yhdenvertai</w:t>
      </w:r>
      <w:r w:rsidR="001A1867" w:rsidRPr="00FA031D">
        <w:rPr>
          <w:i/>
          <w:lang w:val="fi-FI" w:bidi="fi-FI"/>
        </w:rPr>
        <w:t>s</w:t>
      </w:r>
      <w:r w:rsidR="007D25CB" w:rsidRPr="00FA031D">
        <w:rPr>
          <w:i/>
          <w:lang w:val="fi-FI" w:bidi="fi-FI"/>
        </w:rPr>
        <w:t>en pääsy</w:t>
      </w:r>
      <w:r w:rsidR="001A1867" w:rsidRPr="00FA031D">
        <w:rPr>
          <w:i/>
          <w:lang w:val="fi-FI" w:bidi="fi-FI"/>
        </w:rPr>
        <w:t>n</w:t>
      </w:r>
      <w:r w:rsidR="007D25CB" w:rsidRPr="00FA031D">
        <w:rPr>
          <w:i/>
          <w:lang w:val="fi-FI" w:bidi="fi-FI"/>
        </w:rPr>
        <w:t xml:space="preserve"> fyysiseen ympäristöön, kuljetukseen, tiedottamiseen ja viestintään, muun muassa </w:t>
      </w:r>
      <w:hyperlink w:anchor="ICT" w:history="1">
        <w:r w:rsidR="007D25CB" w:rsidRPr="00FA031D">
          <w:rPr>
            <w:rStyle w:val="Hyperlink"/>
            <w:i/>
            <w:lang w:val="fi-FI" w:bidi="fi-FI"/>
          </w:rPr>
          <w:t>tieto- ja viestintäteknologiaan</w:t>
        </w:r>
      </w:hyperlink>
      <w:r w:rsidR="007D25CB" w:rsidRPr="00FA031D">
        <w:rPr>
          <w:lang w:val="fi-FI"/>
        </w:rPr>
        <w:t xml:space="preserve"> ja -järjestelmiin, sekä muihin yleisölle avoimiin tai tarjottaviin järjestelyihin ja palveluihin sekä kaupunki- että maaseutualueilla (</w:t>
      </w:r>
      <w:hyperlink r:id="rId37" w:history="1">
        <w:r w:rsidR="004613F9" w:rsidRPr="00FA031D">
          <w:rPr>
            <w:rStyle w:val="Hyperlink"/>
            <w:lang w:val="fi-FI" w:bidi="fi-FI"/>
          </w:rPr>
          <w:t>Yhdistyneet kansakunnat, 2006, s. 8</w:t>
        </w:r>
      </w:hyperlink>
      <w:r w:rsidR="007D25CB" w:rsidRPr="00FA031D">
        <w:rPr>
          <w:lang w:val="fi-FI"/>
        </w:rPr>
        <w:t>).</w:t>
      </w:r>
    </w:p>
    <w:p w14:paraId="06D925C5" w14:textId="134ADDDD" w:rsidR="003D0968" w:rsidRPr="00FA031D" w:rsidRDefault="003D0968" w:rsidP="00717C15">
      <w:pPr>
        <w:pStyle w:val="ICT4IAL-body-text"/>
        <w:rPr>
          <w:lang w:val="fi-FI"/>
        </w:rPr>
      </w:pPr>
      <w:r w:rsidRPr="00FA031D">
        <w:rPr>
          <w:lang w:val="fi-FI" w:bidi="fi-FI"/>
        </w:rPr>
        <w:t>Τämä on laajempi käsite, joka kattaa useita ympäristöasioita ja fyysisiä tekijöitä.</w:t>
      </w:r>
      <w:r w:rsidR="00BB0399" w:rsidRPr="00FA031D">
        <w:rPr>
          <w:lang w:val="fi-FI" w:bidi="fi-FI"/>
        </w:rPr>
        <w:t xml:space="preserve"> </w:t>
      </w:r>
      <w:r w:rsidRPr="00FA031D">
        <w:rPr>
          <w:lang w:val="fi-FI" w:bidi="fi-FI"/>
        </w:rPr>
        <w:t>Ohjeet keskittyvät yhteen määritelmässä kuvattuun alueeseen</w:t>
      </w:r>
      <w:r w:rsidR="00D92E56" w:rsidRPr="00FA031D">
        <w:rPr>
          <w:lang w:val="fi-FI" w:bidi="fi-FI"/>
        </w:rPr>
        <w:t xml:space="preserve"> – </w:t>
      </w:r>
      <w:r w:rsidRPr="00FA031D">
        <w:rPr>
          <w:lang w:val="fi-FI" w:bidi="fi-FI"/>
        </w:rPr>
        <w:t xml:space="preserve">tiedon saavutettavuuteen. </w:t>
      </w:r>
    </w:p>
    <w:p w14:paraId="0582817F" w14:textId="1824013A" w:rsidR="00DB178A" w:rsidRPr="00FA031D" w:rsidRDefault="00DB178A" w:rsidP="00717C15">
      <w:pPr>
        <w:pStyle w:val="ICT4IAL-body-text"/>
        <w:rPr>
          <w:lang w:val="fi-FI"/>
        </w:rPr>
      </w:pPr>
      <w:r w:rsidRPr="00FA031D">
        <w:rPr>
          <w:lang w:val="fi-FI" w:bidi="fi-FI"/>
        </w:rPr>
        <w:t xml:space="preserve">Ohjeissa </w:t>
      </w:r>
      <w:hyperlink w:anchor="Information" w:history="1">
        <w:r w:rsidRPr="00FA031D">
          <w:rPr>
            <w:rStyle w:val="Hyperlink"/>
            <w:lang w:val="fi-FI" w:bidi="fi-FI"/>
          </w:rPr>
          <w:t>tiedolla</w:t>
        </w:r>
      </w:hyperlink>
      <w:r w:rsidRPr="00FA031D">
        <w:rPr>
          <w:lang w:val="fi-FI" w:bidi="fi-FI"/>
        </w:rPr>
        <w:t xml:space="preserve"> tarkoitetaan viestiä tai tietoja, jotka on välitetty tietystä asiasta.</w:t>
      </w:r>
      <w:r w:rsidR="00BB0399" w:rsidRPr="00FA031D">
        <w:rPr>
          <w:lang w:val="fi-FI" w:bidi="fi-FI"/>
        </w:rPr>
        <w:t xml:space="preserve"> </w:t>
      </w:r>
      <w:r w:rsidRPr="00FA031D">
        <w:rPr>
          <w:lang w:val="fi-FI" w:bidi="fi-FI"/>
        </w:rPr>
        <w:t>Erityisesti nämä ohjeet</w:t>
      </w:r>
      <w:r w:rsidR="00BB0399" w:rsidRPr="00FA031D">
        <w:rPr>
          <w:lang w:val="fi-FI" w:bidi="fi-FI"/>
        </w:rPr>
        <w:t xml:space="preserve"> </w:t>
      </w:r>
      <w:r w:rsidRPr="00FA031D">
        <w:rPr>
          <w:lang w:val="fi-FI" w:bidi="fi-FI"/>
        </w:rPr>
        <w:t xml:space="preserve">keskittyvät tavoitteeseen jakaa viestejä oppijoiden tiedottamiseksi ja tiedon rakentamiseksi oppimisympäristössä. </w:t>
      </w:r>
    </w:p>
    <w:p w14:paraId="7AAE995C" w14:textId="384FCDE9" w:rsidR="009A3334" w:rsidRPr="00FA031D" w:rsidRDefault="00DB178A" w:rsidP="00717C15">
      <w:pPr>
        <w:pStyle w:val="ICT4IAL-body-text"/>
        <w:rPr>
          <w:lang w:val="fi-FI"/>
        </w:rPr>
      </w:pPr>
      <w:r w:rsidRPr="00FA031D">
        <w:rPr>
          <w:lang w:val="fi-FI" w:bidi="fi-FI"/>
        </w:rPr>
        <w:t>Ohjeissa erityyppisiksi tiedoiksi katsotaan teksti, kuva, audioaineistot ja video.</w:t>
      </w:r>
      <w:r w:rsidR="00BB0399" w:rsidRPr="00FA031D">
        <w:rPr>
          <w:lang w:val="fi-FI" w:bidi="fi-FI"/>
        </w:rPr>
        <w:t xml:space="preserve"> </w:t>
      </w:r>
      <w:r w:rsidRPr="00FA031D">
        <w:rPr>
          <w:lang w:val="fi-FI" w:bidi="fi-FI"/>
        </w:rPr>
        <w:t xml:space="preserve">Tämäntyyppistä tietoa voidaan jakaa tai toimittaa eri tiedonvälityskanavien kautta, esim. </w:t>
      </w:r>
      <w:hyperlink w:anchor="Electronic" w:history="1">
        <w:r w:rsidRPr="00FA031D">
          <w:rPr>
            <w:rStyle w:val="Hyperlink"/>
            <w:lang w:val="fi-FI" w:bidi="fi-FI"/>
          </w:rPr>
          <w:t>sähköisinä</w:t>
        </w:r>
      </w:hyperlink>
      <w:r w:rsidRPr="00FA031D">
        <w:rPr>
          <w:lang w:val="fi-FI" w:bidi="fi-FI"/>
        </w:rPr>
        <w:t xml:space="preserve"> asiakirjoina, verkkolähteinä, videoina ja painettuna materiaalina. </w:t>
      </w:r>
    </w:p>
    <w:p w14:paraId="173E4F6B" w14:textId="77777777" w:rsidR="00DB178A" w:rsidRPr="00FA031D" w:rsidRDefault="00DB178A" w:rsidP="00717C15">
      <w:pPr>
        <w:pStyle w:val="ICT4IAL-body-text"/>
        <w:rPr>
          <w:lang w:val="fi-FI"/>
        </w:rPr>
      </w:pPr>
      <w:r w:rsidRPr="00FA031D">
        <w:rPr>
          <w:lang w:val="fi-FI" w:bidi="fi-FI"/>
        </w:rPr>
        <w:t>Nämä tiedonvälityskanavat sisältävät yleensä samanaikaisesti erityyppistä tietoa.</w:t>
      </w:r>
    </w:p>
    <w:p w14:paraId="4C796C0D" w14:textId="689B3431" w:rsidR="00DB178A" w:rsidRPr="00FA031D" w:rsidRDefault="009A3334" w:rsidP="00717C15">
      <w:pPr>
        <w:pStyle w:val="ICT4IAL-body-text"/>
        <w:rPr>
          <w:lang w:val="fi-FI"/>
        </w:rPr>
      </w:pPr>
      <w:r w:rsidRPr="00FA031D">
        <w:rPr>
          <w:lang w:val="fi-FI" w:bidi="fi-FI"/>
        </w:rPr>
        <w:t xml:space="preserve">Suhteessa tiedonvälityskanaviin ohjeissa huomioidaan, miten tieto on muunnettu tai pakattu tiettyyn </w:t>
      </w:r>
      <w:hyperlink w:anchor="Format" w:history="1">
        <w:r w:rsidR="00DB178A" w:rsidRPr="00FA031D">
          <w:rPr>
            <w:rStyle w:val="Hyperlink"/>
            <w:lang w:val="fi-FI" w:bidi="fi-FI"/>
          </w:rPr>
          <w:t>muotoon</w:t>
        </w:r>
      </w:hyperlink>
      <w:r w:rsidRPr="00FA031D">
        <w:rPr>
          <w:lang w:val="fi-FI" w:bidi="fi-FI"/>
        </w:rPr>
        <w:t xml:space="preserve"> käyttämällä esimerkiksi tekstinkäsittelyohjelmia</w:t>
      </w:r>
      <w:r w:rsidR="00D92E56" w:rsidRPr="00FA031D">
        <w:rPr>
          <w:lang w:val="fi-FI" w:bidi="fi-FI"/>
        </w:rPr>
        <w:t xml:space="preserve"> – </w:t>
      </w:r>
      <w:r w:rsidRPr="00FA031D">
        <w:rPr>
          <w:lang w:val="fi-FI" w:bidi="fi-FI"/>
        </w:rPr>
        <w:t xml:space="preserve">ja miten se on toimitettu ja esitetty käyttäjille. </w:t>
      </w:r>
    </w:p>
    <w:p w14:paraId="693300B1" w14:textId="5108779A" w:rsidR="00DB178A" w:rsidRPr="00FA031D" w:rsidRDefault="003E3BE5" w:rsidP="00717C15">
      <w:pPr>
        <w:pStyle w:val="ICT4IAL-body-text"/>
        <w:rPr>
          <w:lang w:val="fi-FI"/>
        </w:rPr>
      </w:pPr>
      <w:r w:rsidRPr="00FA031D">
        <w:rPr>
          <w:lang w:val="fi-FI" w:bidi="fi-FI"/>
        </w:rPr>
        <w:t>Koulutuksen osalta tämä koskee seuraavia materiaaleja (mutta ei niihin rajoittuen):</w:t>
      </w:r>
    </w:p>
    <w:p w14:paraId="64AE7B90" w14:textId="77777777" w:rsidR="00DB178A" w:rsidRPr="00FA031D" w:rsidRDefault="00691905" w:rsidP="00717C15">
      <w:pPr>
        <w:pStyle w:val="ICT4IAL-body-text"/>
        <w:numPr>
          <w:ilvl w:val="0"/>
          <w:numId w:val="47"/>
        </w:numPr>
        <w:rPr>
          <w:lang w:val="fi-FI"/>
        </w:rPr>
      </w:pPr>
      <w:r w:rsidRPr="00FA031D">
        <w:rPr>
          <w:lang w:val="fi-FI" w:bidi="fi-FI"/>
        </w:rPr>
        <w:t>oppimateriaalit</w:t>
      </w:r>
    </w:p>
    <w:p w14:paraId="14C7276B" w14:textId="77777777" w:rsidR="00DB178A" w:rsidRPr="00FA031D" w:rsidRDefault="009A3334" w:rsidP="00717C15">
      <w:pPr>
        <w:pStyle w:val="ICT4IAL-body-text"/>
        <w:numPr>
          <w:ilvl w:val="0"/>
          <w:numId w:val="47"/>
        </w:numPr>
        <w:rPr>
          <w:lang w:val="fi-FI"/>
        </w:rPr>
      </w:pPr>
      <w:r w:rsidRPr="00182307">
        <w:rPr>
          <w:lang w:val="fi-FI" w:bidi="fi-FI"/>
        </w:rPr>
        <w:t>kurssin sisältö</w:t>
      </w:r>
    </w:p>
    <w:p w14:paraId="3740011F" w14:textId="77777777" w:rsidR="00DB178A" w:rsidRPr="00FA031D" w:rsidRDefault="00691905" w:rsidP="00717C15">
      <w:pPr>
        <w:pStyle w:val="ICT4IAL-body-text"/>
        <w:numPr>
          <w:ilvl w:val="0"/>
          <w:numId w:val="47"/>
        </w:numPr>
        <w:rPr>
          <w:lang w:val="fi-FI"/>
        </w:rPr>
      </w:pPr>
      <w:r w:rsidRPr="00182307">
        <w:rPr>
          <w:lang w:val="fi-FI" w:bidi="fi-FI"/>
        </w:rPr>
        <w:t>kurssin kuvaus</w:t>
      </w:r>
    </w:p>
    <w:p w14:paraId="2D77E684" w14:textId="77777777" w:rsidR="00DB178A" w:rsidRPr="00FA031D" w:rsidRDefault="00691905" w:rsidP="00717C15">
      <w:pPr>
        <w:pStyle w:val="ICT4IAL-body-text"/>
        <w:numPr>
          <w:ilvl w:val="0"/>
          <w:numId w:val="47"/>
        </w:numPr>
        <w:rPr>
          <w:lang w:val="fi-FI"/>
        </w:rPr>
      </w:pPr>
      <w:r w:rsidRPr="00182307">
        <w:rPr>
          <w:lang w:val="fi-FI" w:bidi="fi-FI"/>
        </w:rPr>
        <w:lastRenderedPageBreak/>
        <w:t>rekisteröintitiedot ja -järjestelmät</w:t>
      </w:r>
    </w:p>
    <w:p w14:paraId="6BD33123" w14:textId="77777777" w:rsidR="00DB178A" w:rsidRPr="00FA031D" w:rsidRDefault="00691905" w:rsidP="00717C15">
      <w:pPr>
        <w:pStyle w:val="ICT4IAL-body-text"/>
        <w:numPr>
          <w:ilvl w:val="0"/>
          <w:numId w:val="47"/>
        </w:numPr>
        <w:rPr>
          <w:lang w:val="fi-FI"/>
        </w:rPr>
      </w:pPr>
      <w:r w:rsidRPr="00182307">
        <w:rPr>
          <w:lang w:val="fi-FI" w:bidi="fi-FI"/>
        </w:rPr>
        <w:t>tutkimusmateriaalit</w:t>
      </w:r>
    </w:p>
    <w:p w14:paraId="20110E18" w14:textId="77777777" w:rsidR="00DB178A" w:rsidRPr="00FA031D" w:rsidRDefault="00691905" w:rsidP="00717C15">
      <w:pPr>
        <w:pStyle w:val="ICT4IAL-body-text"/>
        <w:numPr>
          <w:ilvl w:val="0"/>
          <w:numId w:val="47"/>
        </w:numPr>
        <w:rPr>
          <w:lang w:val="fi-FI"/>
        </w:rPr>
      </w:pPr>
      <w:r w:rsidRPr="00182307">
        <w:rPr>
          <w:lang w:val="fi-FI" w:bidi="fi-FI"/>
        </w:rPr>
        <w:t>yliopistojen ja kirjastojen verkkosivustot</w:t>
      </w:r>
    </w:p>
    <w:p w14:paraId="4956644B" w14:textId="77777777" w:rsidR="00DB178A" w:rsidRPr="00FA031D" w:rsidRDefault="00691905" w:rsidP="00717C15">
      <w:pPr>
        <w:pStyle w:val="ICT4IAL-body-text"/>
        <w:numPr>
          <w:ilvl w:val="0"/>
          <w:numId w:val="47"/>
        </w:numPr>
        <w:rPr>
          <w:lang w:val="fi-FI"/>
        </w:rPr>
      </w:pPr>
      <w:r w:rsidRPr="00182307">
        <w:rPr>
          <w:lang w:val="fi-FI" w:bidi="fi-FI"/>
        </w:rPr>
        <w:t>luettelot ja ark</w:t>
      </w:r>
      <w:r w:rsidRPr="003908BF">
        <w:rPr>
          <w:lang w:val="fi-FI" w:bidi="fi-FI"/>
        </w:rPr>
        <w:t>istot</w:t>
      </w:r>
    </w:p>
    <w:p w14:paraId="12526638" w14:textId="2E44312F" w:rsidR="007D25CB" w:rsidRPr="00FA031D" w:rsidRDefault="00DB178A" w:rsidP="00717C15">
      <w:pPr>
        <w:pStyle w:val="ICT4IAL-body-text"/>
        <w:numPr>
          <w:ilvl w:val="0"/>
          <w:numId w:val="47"/>
        </w:numPr>
        <w:rPr>
          <w:lang w:val="fi-FI"/>
        </w:rPr>
      </w:pPr>
      <w:r w:rsidRPr="00182307">
        <w:rPr>
          <w:lang w:val="fi-FI" w:bidi="fi-FI"/>
        </w:rPr>
        <w:t xml:space="preserve">ohjelmat ja oppimisalustat </w:t>
      </w:r>
      <w:hyperlink w:anchor="e_learning" w:history="1">
        <w:r w:rsidRPr="00FA031D">
          <w:rPr>
            <w:rStyle w:val="Hyperlink"/>
            <w:lang w:val="fi-FI" w:bidi="fi-FI"/>
          </w:rPr>
          <w:t>verkko-oppimiseen</w:t>
        </w:r>
      </w:hyperlink>
      <w:r w:rsidR="00417C83" w:rsidRPr="00FA031D">
        <w:rPr>
          <w:lang w:val="fi-FI" w:bidi="fi-FI"/>
        </w:rPr>
        <w:t>.</w:t>
      </w:r>
    </w:p>
    <w:p w14:paraId="7E282511" w14:textId="7E53FDB3" w:rsidR="00B5754B" w:rsidRPr="00FA031D" w:rsidRDefault="002F2E89" w:rsidP="00717C15">
      <w:pPr>
        <w:pStyle w:val="ICT4IAL-body-text"/>
        <w:rPr>
          <w:lang w:val="fi-FI"/>
        </w:rPr>
      </w:pPr>
      <w:hyperlink w:anchor="Accessible_information" w:history="1">
        <w:r w:rsidR="00DB178A" w:rsidRPr="00FA031D">
          <w:rPr>
            <w:rStyle w:val="Hyperlink"/>
            <w:lang w:val="fi-FI" w:bidi="fi-FI"/>
          </w:rPr>
          <w:t>Saavutettavalla tiedolla</w:t>
        </w:r>
      </w:hyperlink>
      <w:r w:rsidR="00DB178A" w:rsidRPr="00FA031D">
        <w:rPr>
          <w:lang w:val="fi-FI" w:bidi="fi-FI"/>
        </w:rPr>
        <w:t xml:space="preserve"> tarkoitetaan tietoa, jota tarjotaan sellaisessa muodossa, että kaikilla käyttäjilla ja oppijoilla on siihen pääsy ”yhdenvertaisesti muiden kanssa” (</w:t>
      </w:r>
      <w:hyperlink r:id="rId38" w:history="1">
        <w:r w:rsidR="00B5754B" w:rsidRPr="00FA031D">
          <w:rPr>
            <w:rStyle w:val="Hyperlink"/>
            <w:lang w:val="fi-FI" w:bidi="fi-FI"/>
          </w:rPr>
          <w:t>UNCRPD</w:t>
        </w:r>
      </w:hyperlink>
      <w:r w:rsidR="00DB178A" w:rsidRPr="00FA031D">
        <w:rPr>
          <w:lang w:val="fi-FI" w:bidi="fi-FI"/>
        </w:rPr>
        <w:t>). Saavutettava tieto on ihanteellisesti tietoa, joka:</w:t>
      </w:r>
    </w:p>
    <w:p w14:paraId="6522FC41" w14:textId="77777777" w:rsidR="00B5754B" w:rsidRPr="00FA031D" w:rsidRDefault="00B5754B" w:rsidP="00717C15">
      <w:pPr>
        <w:pStyle w:val="ICT4IAL-body-text"/>
        <w:numPr>
          <w:ilvl w:val="0"/>
          <w:numId w:val="48"/>
        </w:numPr>
        <w:rPr>
          <w:lang w:val="fi-FI"/>
        </w:rPr>
      </w:pPr>
      <w:r w:rsidRPr="00FA031D">
        <w:rPr>
          <w:lang w:val="fi-FI" w:bidi="fi-FI"/>
        </w:rPr>
        <w:t>sallii kaikkien käyttäjien ja oppijoiden helposti itse liikkua sisällössä; ja</w:t>
      </w:r>
    </w:p>
    <w:p w14:paraId="0A3425DB" w14:textId="77777777" w:rsidR="00B5754B" w:rsidRPr="00FA031D" w:rsidRDefault="00B5754B" w:rsidP="00717C15">
      <w:pPr>
        <w:pStyle w:val="ICT4IAL-body-text"/>
        <w:numPr>
          <w:ilvl w:val="0"/>
          <w:numId w:val="48"/>
        </w:numPr>
        <w:rPr>
          <w:lang w:val="fi-FI"/>
        </w:rPr>
      </w:pPr>
      <w:r w:rsidRPr="00FA031D">
        <w:rPr>
          <w:lang w:val="fi-FI" w:bidi="fi-FI"/>
        </w:rPr>
        <w:t xml:space="preserve">voidaan tehokkaasti mieltää ja ymmärtää eri havaintokanavien kautta, kuten käyttämällä silmiä ja/tai korvia ja/tai sormia. </w:t>
      </w:r>
    </w:p>
    <w:p w14:paraId="0D9CE6AD" w14:textId="77777777" w:rsidR="0091516E" w:rsidRPr="00FA031D" w:rsidRDefault="00B5754B" w:rsidP="00717C15">
      <w:pPr>
        <w:pStyle w:val="ICT4IAL-body-text"/>
        <w:rPr>
          <w:lang w:val="fi-FI"/>
        </w:rPr>
      </w:pPr>
      <w:r w:rsidRPr="00FA031D">
        <w:rPr>
          <w:lang w:val="fi-FI" w:bidi="fi-FI"/>
        </w:rPr>
        <w:t xml:space="preserve">Saavutettavuus ei ole sama kuin </w:t>
      </w:r>
      <w:hyperlink w:anchor="Usability" w:history="1">
        <w:r w:rsidRPr="00FA031D">
          <w:rPr>
            <w:rStyle w:val="Hyperlink"/>
            <w:lang w:val="fi-FI" w:bidi="fi-FI"/>
          </w:rPr>
          <w:t>käytettävyys</w:t>
        </w:r>
      </w:hyperlink>
      <w:r w:rsidRPr="00FA031D">
        <w:rPr>
          <w:lang w:val="fi-FI" w:bidi="fi-FI"/>
        </w:rPr>
        <w:t xml:space="preserve">. Saavutettavuudessa on kyse siitä, että varmistetaan vammaisten ja/tai erityistä tukea tarvitsevien henkilöiden tiedon saatavuus tasavertaisesti kaikkien muiden kanssa. </w:t>
      </w:r>
      <w:hyperlink r:id="rId39" w:history="1">
        <w:r w:rsidRPr="00FA031D">
          <w:rPr>
            <w:rStyle w:val="Hyperlink"/>
            <w:lang w:val="fi-FI" w:bidi="fi-FI"/>
          </w:rPr>
          <w:t>Käytettävyydellä</w:t>
        </w:r>
      </w:hyperlink>
      <w:r w:rsidRPr="00FA031D">
        <w:rPr>
          <w:lang w:val="fi-FI" w:bidi="fi-FI"/>
        </w:rPr>
        <w:t xml:space="preserve"> on tarkoitus luoda vaikuttavuutta, tehokkuutta ja tyytyväisyyttä käyttökokemukseen. </w:t>
      </w:r>
    </w:p>
    <w:p w14:paraId="117A3BCA" w14:textId="7738C9A4" w:rsidR="00E5366F" w:rsidRPr="00FA031D" w:rsidRDefault="00E5366F" w:rsidP="003B2BB7">
      <w:pPr>
        <w:pStyle w:val="ICT4IAL-body-text"/>
        <w:rPr>
          <w:lang w:val="fi-FI"/>
        </w:rPr>
      </w:pPr>
      <w:r w:rsidRPr="00FA031D">
        <w:rPr>
          <w:lang w:val="fi-FI" w:bidi="fi-FI"/>
        </w:rPr>
        <w:t>Täysi 100</w:t>
      </w:r>
      <w:r w:rsidR="00972DAD" w:rsidRPr="00FA031D">
        <w:rPr>
          <w:lang w:val="fi-FI" w:bidi="fi-FI"/>
        </w:rPr>
        <w:t> </w:t>
      </w:r>
      <w:r w:rsidRPr="00FA031D">
        <w:rPr>
          <w:lang w:val="fi-FI" w:bidi="fi-FI"/>
        </w:rPr>
        <w:t xml:space="preserve">% tietojen saavutettavuus jokaiselle käyttäjälle tai oppijalle on ihanne, jota ei ole helppo saavuttaa. Kuitenkin </w:t>
      </w:r>
      <w:hyperlink w:anchor="Technology" w:history="1">
        <w:r w:rsidRPr="00FA031D">
          <w:rPr>
            <w:rStyle w:val="Hyperlink"/>
            <w:lang w:val="fi-FI" w:bidi="fi-FI"/>
          </w:rPr>
          <w:t>teknologian</w:t>
        </w:r>
      </w:hyperlink>
      <w:r w:rsidRPr="00FA031D">
        <w:rPr>
          <w:lang w:val="fi-FI" w:bidi="fi-FI"/>
        </w:rPr>
        <w:t xml:space="preserve"> avulla voimme luoda ja jakaa tietoa niin, että käyttäjä voi mukauttaa sisältöä, mikä tarkoittaa, että käyttäjät voivat muuttaa sisältöä tarpeidensa mukaan. </w:t>
      </w:r>
    </w:p>
    <w:p w14:paraId="574A4374" w14:textId="589C7E1B" w:rsidR="003E2A9F" w:rsidRPr="00182307" w:rsidRDefault="00C07160" w:rsidP="003B2BB7">
      <w:pPr>
        <w:pStyle w:val="ICT4IAL-body-text"/>
        <w:rPr>
          <w:lang w:val="fi-FI"/>
        </w:rPr>
      </w:pPr>
      <w:r w:rsidRPr="00FA031D">
        <w:rPr>
          <w:lang w:val="fi-FI" w:bidi="fi-FI"/>
        </w:rPr>
        <w:t>Lukuisia muita saavutettavuuteen liittyviä termejä esiintyy tässä lähteessä.</w:t>
      </w:r>
      <w:r w:rsidR="00BB0399" w:rsidRPr="00FA031D">
        <w:rPr>
          <w:lang w:val="fi-FI" w:bidi="fi-FI"/>
        </w:rPr>
        <w:t xml:space="preserve"> </w:t>
      </w:r>
      <w:r w:rsidRPr="00FA031D">
        <w:rPr>
          <w:lang w:val="fi-FI" w:bidi="fi-FI"/>
        </w:rPr>
        <w:t xml:space="preserve">Kaikki oleelliset termit on määritelty </w:t>
      </w:r>
      <w:hyperlink w:anchor="Glossary" w:history="1">
        <w:r w:rsidR="00B5754B" w:rsidRPr="00FA031D">
          <w:rPr>
            <w:rStyle w:val="Hyperlink"/>
            <w:lang w:val="fi-FI" w:bidi="fi-FI"/>
          </w:rPr>
          <w:t>sanastossa</w:t>
        </w:r>
      </w:hyperlink>
      <w:hyperlink w:anchor="Glossary" w:history="1">
        <w:r w:rsidR="00B5754B" w:rsidRPr="00FA031D">
          <w:rPr>
            <w:lang w:val="fi-FI" w:bidi="fi-FI"/>
          </w:rPr>
          <w:t>.</w:t>
        </w:r>
      </w:hyperlink>
    </w:p>
    <w:p w14:paraId="570A935A" w14:textId="77777777" w:rsidR="000360AF" w:rsidRPr="00FA031D" w:rsidRDefault="000360AF" w:rsidP="00717C15">
      <w:pPr>
        <w:pStyle w:val="ICT4IAL-heading-20"/>
        <w:rPr>
          <w:lang w:val="fi-FI"/>
        </w:rPr>
      </w:pPr>
      <w:bookmarkStart w:id="4" w:name="_Toc307071661"/>
      <w:r w:rsidRPr="00FA031D">
        <w:rPr>
          <w:lang w:val="fi-FI" w:bidi="fi-FI"/>
        </w:rPr>
        <w:t>Kenelle ohjeet on tarkoitettu?</w:t>
      </w:r>
      <w:bookmarkEnd w:id="4"/>
    </w:p>
    <w:p w14:paraId="4BC3D835" w14:textId="758514CA" w:rsidR="009255F0" w:rsidRPr="00FA031D" w:rsidRDefault="00DC5FD3" w:rsidP="00717C15">
      <w:pPr>
        <w:pStyle w:val="ICT4IAL-body-text"/>
        <w:rPr>
          <w:lang w:val="fi-FI"/>
        </w:rPr>
      </w:pPr>
      <w:r w:rsidRPr="00FA031D">
        <w:rPr>
          <w:lang w:val="fi-FI" w:bidi="fi-FI"/>
        </w:rPr>
        <w:t>Näiden ohjeiden kohde on kuka tahansa yksityishenkilö tai organisaatio, joka luo, julkaisee, jakaa ja/tai käyttää tietoa oppimisympäristössä.</w:t>
      </w:r>
      <w:r w:rsidR="00BB0399" w:rsidRPr="00FA031D">
        <w:rPr>
          <w:lang w:val="fi-FI" w:bidi="fi-FI"/>
        </w:rPr>
        <w:t xml:space="preserve"> </w:t>
      </w:r>
      <w:r w:rsidRPr="00FA031D">
        <w:rPr>
          <w:lang w:val="fi-FI" w:bidi="fi-FI"/>
        </w:rPr>
        <w:t xml:space="preserve">Näihin kuuluvat, mutta ei yksinomaan, </w:t>
      </w:r>
      <w:hyperlink w:anchor="Information_providers" w:history="1">
        <w:r w:rsidR="0054056E" w:rsidRPr="00FA031D">
          <w:rPr>
            <w:rStyle w:val="Hyperlink"/>
            <w:lang w:val="fi-FI" w:bidi="fi-FI"/>
          </w:rPr>
          <w:t>tiedon tarjoajat</w:t>
        </w:r>
      </w:hyperlink>
      <w:r w:rsidR="0054056E" w:rsidRPr="00FA031D">
        <w:rPr>
          <w:lang w:val="fi-FI"/>
        </w:rPr>
        <w:t>, kuten:</w:t>
      </w:r>
    </w:p>
    <w:p w14:paraId="334A5467" w14:textId="77777777" w:rsidR="009255F0" w:rsidRPr="00FA031D" w:rsidRDefault="00D122FD" w:rsidP="00717C15">
      <w:pPr>
        <w:pStyle w:val="ICT4IAL-body-text"/>
        <w:numPr>
          <w:ilvl w:val="0"/>
          <w:numId w:val="49"/>
        </w:numPr>
        <w:rPr>
          <w:lang w:val="fi-FI"/>
        </w:rPr>
      </w:pPr>
      <w:r w:rsidRPr="00182307">
        <w:rPr>
          <w:lang w:val="fi-FI" w:bidi="fi-FI"/>
        </w:rPr>
        <w:t>koulujen henkilökunta</w:t>
      </w:r>
    </w:p>
    <w:p w14:paraId="4594C384" w14:textId="77777777" w:rsidR="009255F0" w:rsidRPr="00FA031D" w:rsidRDefault="00D122FD" w:rsidP="00717C15">
      <w:pPr>
        <w:pStyle w:val="ICT4IAL-body-text"/>
        <w:numPr>
          <w:ilvl w:val="0"/>
          <w:numId w:val="49"/>
        </w:numPr>
        <w:rPr>
          <w:lang w:val="fi-FI"/>
        </w:rPr>
      </w:pPr>
      <w:r w:rsidRPr="00182307">
        <w:rPr>
          <w:lang w:val="fi-FI" w:bidi="fi-FI"/>
        </w:rPr>
        <w:t>kirjastonhoitajat</w:t>
      </w:r>
    </w:p>
    <w:p w14:paraId="771D7F75" w14:textId="77777777" w:rsidR="009255F0" w:rsidRPr="00FA031D" w:rsidRDefault="00D122FD" w:rsidP="00717C15">
      <w:pPr>
        <w:pStyle w:val="ICT4IAL-body-text"/>
        <w:numPr>
          <w:ilvl w:val="0"/>
          <w:numId w:val="49"/>
        </w:numPr>
        <w:rPr>
          <w:lang w:val="fi-FI"/>
        </w:rPr>
      </w:pPr>
      <w:r w:rsidRPr="00182307">
        <w:rPr>
          <w:lang w:val="fi-FI" w:bidi="fi-FI"/>
        </w:rPr>
        <w:t>yliopistojen henkilökunta</w:t>
      </w:r>
    </w:p>
    <w:p w14:paraId="41AFA9E8" w14:textId="77777777" w:rsidR="009255F0" w:rsidRPr="00FA031D" w:rsidRDefault="00D122FD" w:rsidP="00717C15">
      <w:pPr>
        <w:pStyle w:val="ICT4IAL-body-text"/>
        <w:numPr>
          <w:ilvl w:val="0"/>
          <w:numId w:val="49"/>
        </w:numPr>
        <w:rPr>
          <w:lang w:val="fi-FI"/>
        </w:rPr>
      </w:pPr>
      <w:r w:rsidRPr="00182307">
        <w:rPr>
          <w:lang w:val="fi-FI" w:bidi="fi-FI"/>
        </w:rPr>
        <w:t>viestintävirkamiehet</w:t>
      </w:r>
    </w:p>
    <w:p w14:paraId="0B16139C" w14:textId="77777777" w:rsidR="009255F0" w:rsidRPr="00FA031D" w:rsidRDefault="00D122FD" w:rsidP="00717C15">
      <w:pPr>
        <w:pStyle w:val="ICT4IAL-body-text"/>
        <w:numPr>
          <w:ilvl w:val="0"/>
          <w:numId w:val="49"/>
        </w:numPr>
        <w:rPr>
          <w:lang w:val="fi-FI"/>
        </w:rPr>
      </w:pPr>
      <w:r w:rsidRPr="00182307">
        <w:rPr>
          <w:lang w:val="fi-FI" w:bidi="fi-FI"/>
        </w:rPr>
        <w:t>julkaisijat</w:t>
      </w:r>
    </w:p>
    <w:p w14:paraId="68FAF17B" w14:textId="77777777" w:rsidR="009255F0" w:rsidRPr="00FA031D" w:rsidRDefault="00D122FD" w:rsidP="00717C15">
      <w:pPr>
        <w:pStyle w:val="ICT4IAL-body-text"/>
        <w:numPr>
          <w:ilvl w:val="0"/>
          <w:numId w:val="49"/>
        </w:numPr>
        <w:rPr>
          <w:lang w:val="fi-FI"/>
        </w:rPr>
      </w:pPr>
      <w:r w:rsidRPr="00182307">
        <w:rPr>
          <w:lang w:val="fi-FI" w:bidi="fi-FI"/>
        </w:rPr>
        <w:t>tukiryhmät ja kansalaisjärjestöt</w:t>
      </w:r>
    </w:p>
    <w:p w14:paraId="1C2D6FD1" w14:textId="77777777" w:rsidR="005A47D7" w:rsidRPr="00FA031D" w:rsidRDefault="005A47D7" w:rsidP="00717C15">
      <w:pPr>
        <w:pStyle w:val="ICT4IAL-body-text"/>
        <w:rPr>
          <w:lang w:val="fi-FI"/>
        </w:rPr>
      </w:pPr>
      <w:r w:rsidRPr="00182307">
        <w:rPr>
          <w:lang w:val="fi-FI" w:bidi="fi-FI"/>
        </w:rPr>
        <w:t>On tärkeää huomata, että vaikka yksittäinen tiedon tuottaja tai tarjoaja voi aloittaa monia t</w:t>
      </w:r>
      <w:r w:rsidRPr="00FA031D">
        <w:rPr>
          <w:lang w:val="fi-FI" w:bidi="fi-FI"/>
        </w:rPr>
        <w:t>oimia saavutettavuuden parantamiseksi, saavutettavan tiedon tarjoaminen yleensä ja erityisesti oppimiseen saattaa vaatia laajempien sidosryhmien osallistumista, kuten esimerkiksi:</w:t>
      </w:r>
    </w:p>
    <w:p w14:paraId="16276930" w14:textId="6F71E25B" w:rsidR="005A47D7" w:rsidRPr="00FA031D" w:rsidRDefault="00860B1E" w:rsidP="00717C15">
      <w:pPr>
        <w:pStyle w:val="ICT4IAL-body-text"/>
        <w:numPr>
          <w:ilvl w:val="0"/>
          <w:numId w:val="50"/>
        </w:numPr>
        <w:rPr>
          <w:lang w:val="fi-FI"/>
        </w:rPr>
      </w:pPr>
      <w:r w:rsidRPr="00FA031D">
        <w:rPr>
          <w:lang w:val="fi-FI" w:bidi="fi-FI"/>
        </w:rPr>
        <w:lastRenderedPageBreak/>
        <w:t>päättäjät kouluissa ja yliopistoissa, jotka tukevat saavutettavuutta vahvistavia lähestymistapoja ja ovat hyväksyneet saavutettavuutta koskevia linjauksia;</w:t>
      </w:r>
    </w:p>
    <w:p w14:paraId="00FB1C20" w14:textId="77777777" w:rsidR="005A47D7" w:rsidRPr="00FA031D" w:rsidRDefault="00860B1E" w:rsidP="00717C15">
      <w:pPr>
        <w:pStyle w:val="ICT4IAL-body-text"/>
        <w:numPr>
          <w:ilvl w:val="0"/>
          <w:numId w:val="50"/>
        </w:numPr>
        <w:rPr>
          <w:lang w:val="fi-FI"/>
        </w:rPr>
      </w:pPr>
      <w:r w:rsidRPr="00FA031D">
        <w:rPr>
          <w:lang w:val="fi-FI" w:bidi="fi-FI"/>
        </w:rPr>
        <w:t>tietotekniikan tutkijat ja asiantuntijat, joiden tehtävänä on perustaa saavutettavia verkkoalustoja, -työkaluja, -sivustoja ja -arkistoja, joissa saavutettavaa tietoa voidaan jakaa.</w:t>
      </w:r>
    </w:p>
    <w:p w14:paraId="3C72A841" w14:textId="5466132D" w:rsidR="005A47D7" w:rsidRPr="00FA031D" w:rsidRDefault="003A714A" w:rsidP="00717C15">
      <w:pPr>
        <w:pStyle w:val="ICT4IAL-body-text"/>
        <w:rPr>
          <w:lang w:val="fi-FI"/>
        </w:rPr>
      </w:pPr>
      <w:r w:rsidRPr="00FA031D">
        <w:rPr>
          <w:lang w:val="fi-FI" w:bidi="fi-FI"/>
        </w:rPr>
        <w:t>Ohjeissa keskitytään ei-asiantuntijatoimijoiden mahdollisuuteen luoda saavutettavaa tietoa työympäristöissään.</w:t>
      </w:r>
      <w:r w:rsidR="00BB0399" w:rsidRPr="00FA031D">
        <w:rPr>
          <w:lang w:val="fi-FI" w:bidi="fi-FI"/>
        </w:rPr>
        <w:t xml:space="preserve"> </w:t>
      </w:r>
      <w:r w:rsidRPr="00FA031D">
        <w:rPr>
          <w:lang w:val="fi-FI" w:bidi="fi-FI"/>
        </w:rPr>
        <w:t xml:space="preserve">Suosituksia järjestöille siitä, miten järjestävällä tasolla on kehitetty tukea saavutettavan tiedon tarjoamiseksi </w:t>
      </w:r>
      <w:hyperlink r:id="rId40" w:history="1">
        <w:r w:rsidR="00D903E7" w:rsidRPr="00FA031D">
          <w:rPr>
            <w:rStyle w:val="Hyperlink"/>
            <w:lang w:val="fi-FI" w:bidi="fi-FI"/>
          </w:rPr>
          <w:t>Tiedon saavutettavuuden edistäminen elinikäistä oppimista varten</w:t>
        </w:r>
      </w:hyperlink>
      <w:r w:rsidRPr="00FA031D">
        <w:rPr>
          <w:lang w:val="fi-FI" w:bidi="fi-FI"/>
        </w:rPr>
        <w:t xml:space="preserve"> -hankkeessa.</w:t>
      </w:r>
    </w:p>
    <w:p w14:paraId="15AD9B09" w14:textId="77777777" w:rsidR="000360AF" w:rsidRPr="00FA031D" w:rsidRDefault="000360AF" w:rsidP="00717C15">
      <w:pPr>
        <w:pStyle w:val="ICT4IAL-heading-20"/>
        <w:rPr>
          <w:lang w:val="fi-FI"/>
        </w:rPr>
      </w:pPr>
      <w:bookmarkStart w:id="5" w:name="_Toc307071662"/>
      <w:r w:rsidRPr="00FA031D">
        <w:rPr>
          <w:lang w:val="fi-FI" w:bidi="fi-FI"/>
        </w:rPr>
        <w:t>Minkälaista tukea ohjeiden avulla tarjotaan?</w:t>
      </w:r>
      <w:bookmarkEnd w:id="5"/>
    </w:p>
    <w:p w14:paraId="5CE8C79D" w14:textId="77777777" w:rsidR="0074034E" w:rsidRPr="00FA031D" w:rsidRDefault="0074034E" w:rsidP="00717C15">
      <w:pPr>
        <w:pStyle w:val="ICT4IAL-body-text"/>
        <w:rPr>
          <w:lang w:val="fi-FI"/>
        </w:rPr>
      </w:pPr>
      <w:r w:rsidRPr="00FA031D">
        <w:rPr>
          <w:lang w:val="fi-FI" w:bidi="fi-FI"/>
        </w:rPr>
        <w:t xml:space="preserve">Ohjeet pyritään tekemään sisällöstä tai asiayhteydestä riippumatta toimiviksi siten, että ne kuitenkin tarjoavat muutamia konkreettisia esimerkkejä siitä, miten niitä voidaan soveltaa erilaisissa oppimistilanteissa. </w:t>
      </w:r>
    </w:p>
    <w:p w14:paraId="693EC62C" w14:textId="4BB96A23" w:rsidR="0074034E" w:rsidRPr="00FA031D" w:rsidRDefault="0074034E" w:rsidP="00717C15">
      <w:pPr>
        <w:pStyle w:val="ICT4IAL-body-text"/>
        <w:rPr>
          <w:lang w:val="fi-FI"/>
        </w:rPr>
      </w:pPr>
      <w:r w:rsidRPr="00FA031D">
        <w:rPr>
          <w:lang w:val="fi-FI" w:bidi="fi-FI"/>
        </w:rPr>
        <w:t>Ohjeet huomioivat tiedon saavutettavuutta eri tasoilla, helpoista ohjeista ammatillisiin ohjeisiin, ja sisältävät joitakin huomioita tieto- ja viestintätekniikan ja saavutettavuuden asiantuntijoille.</w:t>
      </w:r>
      <w:r w:rsidR="00BB0399" w:rsidRPr="00FA031D">
        <w:rPr>
          <w:lang w:val="fi-FI" w:bidi="fi-FI"/>
        </w:rPr>
        <w:t xml:space="preserve"> </w:t>
      </w:r>
      <w:r w:rsidRPr="00FA031D">
        <w:rPr>
          <w:lang w:val="fi-FI" w:bidi="fi-FI"/>
        </w:rPr>
        <w:t>On monia vaiheita, joita tietotekniikan keskivertokäyttäjä voi tehdä yltääkseen jonkinasteiseen saavutettavuuteen.</w:t>
      </w:r>
      <w:r w:rsidR="00BB0399" w:rsidRPr="00FA031D">
        <w:rPr>
          <w:lang w:val="fi-FI" w:bidi="fi-FI"/>
        </w:rPr>
        <w:t xml:space="preserve"> </w:t>
      </w:r>
      <w:r w:rsidRPr="00FA031D">
        <w:rPr>
          <w:lang w:val="fi-FI" w:bidi="fi-FI"/>
        </w:rPr>
        <w:t>Eräiden materiaalien</w:t>
      </w:r>
      <w:r w:rsidR="00D92E56" w:rsidRPr="00FA031D">
        <w:rPr>
          <w:lang w:val="fi-FI" w:bidi="fi-FI"/>
        </w:rPr>
        <w:t xml:space="preserve"> – </w:t>
      </w:r>
      <w:r w:rsidRPr="00FA031D">
        <w:rPr>
          <w:lang w:val="fi-FI" w:bidi="fi-FI"/>
        </w:rPr>
        <w:t>kuten sähköiset kirjat tai interaktiivinen oppimateriaali</w:t>
      </w:r>
      <w:r w:rsidR="00D92E56" w:rsidRPr="00FA031D">
        <w:rPr>
          <w:lang w:val="fi-FI" w:bidi="fi-FI"/>
        </w:rPr>
        <w:t xml:space="preserve"> – </w:t>
      </w:r>
      <w:r w:rsidRPr="00FA031D">
        <w:rPr>
          <w:lang w:val="fi-FI" w:bidi="fi-FI"/>
        </w:rPr>
        <w:t>luominen vaatii kuitenkin kehittyneempää ohjelmistoa kuin mitä keskivertokäyttäjällä on käytössään.</w:t>
      </w:r>
      <w:r w:rsidR="00BB0399" w:rsidRPr="00FA031D">
        <w:rPr>
          <w:lang w:val="fi-FI" w:bidi="fi-FI"/>
        </w:rPr>
        <w:t xml:space="preserve"> </w:t>
      </w:r>
      <w:r w:rsidRPr="00FA031D">
        <w:rPr>
          <w:lang w:val="fi-FI" w:bidi="fi-FI"/>
        </w:rPr>
        <w:t>Nämä ohjeet keskittyvät niihin käytännön toimiin, joita jokainen voi tehdä saadakseen tuottamansa oppimateriaalin mahdollisimman saavutettavaksi.</w:t>
      </w:r>
    </w:p>
    <w:p w14:paraId="284574A8" w14:textId="23299E4D" w:rsidR="0074034E" w:rsidRPr="00FA031D" w:rsidRDefault="0074034E" w:rsidP="00717C15">
      <w:pPr>
        <w:pStyle w:val="ICT4IAL-body-text"/>
        <w:rPr>
          <w:lang w:val="fi-FI"/>
        </w:rPr>
      </w:pPr>
      <w:r w:rsidRPr="00FA031D">
        <w:rPr>
          <w:lang w:val="fi-FI" w:bidi="fi-FI"/>
        </w:rPr>
        <w:t xml:space="preserve">Nämä </w:t>
      </w:r>
      <w:hyperlink r:id="rId41" w:history="1">
        <w:r w:rsidRPr="00FA031D">
          <w:rPr>
            <w:rStyle w:val="Hyperlink"/>
            <w:lang w:val="fi-FI" w:bidi="fi-FI"/>
          </w:rPr>
          <w:t>ohjeet</w:t>
        </w:r>
      </w:hyperlink>
      <w:r w:rsidRPr="00FA031D">
        <w:rPr>
          <w:lang w:val="fi-FI"/>
        </w:rPr>
        <w:t xml:space="preserve"> ovat saatavilla itsenäisenä asiakirjana tai avoimena oppiresurssina, joka tukee hakuja erityyppisistä tiedoista ja tietolähteistä.</w:t>
      </w:r>
      <w:r w:rsidR="00BB0399" w:rsidRPr="00FA031D">
        <w:rPr>
          <w:lang w:val="fi-FI"/>
        </w:rPr>
        <w:t xml:space="preserve"> </w:t>
      </w:r>
      <w:r w:rsidRPr="00FA031D">
        <w:rPr>
          <w:lang w:val="fi-FI"/>
        </w:rPr>
        <w:t xml:space="preserve">Ohjeet </w:t>
      </w:r>
      <w:hyperlink w:anchor="OER" w:history="1">
        <w:r w:rsidRPr="00FA031D">
          <w:rPr>
            <w:rStyle w:val="Hyperlink"/>
            <w:lang w:val="fi-FI" w:bidi="fi-FI"/>
          </w:rPr>
          <w:t>avoimena oppiresurssina</w:t>
        </w:r>
      </w:hyperlink>
      <w:r w:rsidRPr="00FA031D">
        <w:rPr>
          <w:lang w:val="fi-FI"/>
        </w:rPr>
        <w:t xml:space="preserve"> ovat avoimia käyttäjille heidän omassa asiayhteydessään ja käyttäjät voivat kommentoida niitä ja antaa niille oman panoksensa. </w:t>
      </w:r>
    </w:p>
    <w:p w14:paraId="0D9C7ECB" w14:textId="12C122D5" w:rsidR="00D903E7" w:rsidRPr="00FA031D" w:rsidRDefault="00D903E7" w:rsidP="00717C15">
      <w:pPr>
        <w:pStyle w:val="ICT4IAL-body-text"/>
        <w:rPr>
          <w:lang w:val="fi-FI"/>
        </w:rPr>
      </w:pPr>
      <w:r w:rsidRPr="00FA031D">
        <w:rPr>
          <w:lang w:val="fi-FI" w:bidi="fi-FI"/>
        </w:rPr>
        <w:t>Ohjeiden perustana on joukko lähtökohtia:</w:t>
      </w:r>
    </w:p>
    <w:p w14:paraId="47B8EF69" w14:textId="77777777" w:rsidR="007D1393" w:rsidRPr="00FA031D" w:rsidRDefault="007D1393" w:rsidP="00717C15">
      <w:pPr>
        <w:pStyle w:val="ICT4IAL-body-text"/>
        <w:numPr>
          <w:ilvl w:val="0"/>
          <w:numId w:val="51"/>
        </w:numPr>
        <w:rPr>
          <w:lang w:val="fi-FI"/>
        </w:rPr>
      </w:pPr>
      <w:r w:rsidRPr="00FA031D">
        <w:rPr>
          <w:lang w:val="fi-FI" w:bidi="fi-FI"/>
        </w:rPr>
        <w:t xml:space="preserve">Yleiset vaiheet tiedon saavutettavuuteen yltämiseksi ovat yleismaailmallisia. Näin ollen ohjeita voidaan soveltaa tietoon yleensä ja tietoon oppimista varten erityisesti. </w:t>
      </w:r>
    </w:p>
    <w:p w14:paraId="468DD719" w14:textId="484C6AE6" w:rsidR="00BB0399" w:rsidRPr="00FA031D" w:rsidRDefault="001C67C5" w:rsidP="00717C15">
      <w:pPr>
        <w:pStyle w:val="ICT4IAL-body-text"/>
        <w:numPr>
          <w:ilvl w:val="0"/>
          <w:numId w:val="51"/>
        </w:numPr>
        <w:rPr>
          <w:lang w:val="fi-FI" w:bidi="fi-FI"/>
        </w:rPr>
      </w:pPr>
      <w:r w:rsidRPr="00FA031D">
        <w:rPr>
          <w:lang w:val="fi-FI" w:bidi="fi-FI"/>
        </w:rPr>
        <w:t>Ohjeet kannattavat osallistuvaa lähestymistapaa, eivätkä keskity tiettyihin vammoihin tai erityisiin opetuksen tarpeisiin.</w:t>
      </w:r>
    </w:p>
    <w:p w14:paraId="5F2ADCC2" w14:textId="36ADDA83" w:rsidR="0074034E" w:rsidRPr="00FA031D" w:rsidRDefault="0074034E" w:rsidP="00717C15">
      <w:pPr>
        <w:pStyle w:val="ICT4IAL-body-text"/>
        <w:numPr>
          <w:ilvl w:val="0"/>
          <w:numId w:val="51"/>
        </w:numPr>
        <w:rPr>
          <w:lang w:val="fi-FI"/>
        </w:rPr>
      </w:pPr>
      <w:r w:rsidRPr="00FA031D">
        <w:rPr>
          <w:lang w:val="fi-FI" w:bidi="fi-FI"/>
        </w:rPr>
        <w:t>Haasteet suhteessa sisällön saavutettavuuteen vaihtelevat valtavasti sisällön rakenteellisen monimutkaisuuden mukaisesti.</w:t>
      </w:r>
      <w:r w:rsidR="00BB0399" w:rsidRPr="00FA031D">
        <w:rPr>
          <w:lang w:val="fi-FI" w:bidi="fi-FI"/>
        </w:rPr>
        <w:t xml:space="preserve"> </w:t>
      </w:r>
      <w:r w:rsidRPr="00FA031D">
        <w:rPr>
          <w:lang w:val="fi-FI" w:bidi="fi-FI"/>
        </w:rPr>
        <w:t xml:space="preserve">Esimerkiksi tyypillinen bestsellerkirja on rakenteellisesti vähemmän monimutkainen kuin oppimateriaali/tieteellinen materiaali. </w:t>
      </w:r>
    </w:p>
    <w:p w14:paraId="0A63D94B" w14:textId="77777777" w:rsidR="007D1393" w:rsidRPr="00FA031D" w:rsidRDefault="0074034E" w:rsidP="00717C15">
      <w:pPr>
        <w:pStyle w:val="ICT4IAL-body-text"/>
        <w:numPr>
          <w:ilvl w:val="0"/>
          <w:numId w:val="51"/>
        </w:numPr>
        <w:rPr>
          <w:lang w:val="fi-FI"/>
        </w:rPr>
      </w:pPr>
      <w:r w:rsidRPr="00FA031D">
        <w:rPr>
          <w:lang w:val="fi-FI" w:bidi="fi-FI"/>
        </w:rPr>
        <w:t xml:space="preserve">Oppimateriaalien saavutettavuudella on erityisiä haasteita, esimerkiksi oppijan ja sisällön keskeinen vuorovaikutus, lomakkeiden täyttö tai </w:t>
      </w:r>
      <w:r w:rsidRPr="00FA031D">
        <w:rPr>
          <w:lang w:val="fi-FI" w:bidi="fi-FI"/>
        </w:rPr>
        <w:lastRenderedPageBreak/>
        <w:t xml:space="preserve">kaavojen käyttö, joita varten teknologia ei vielä tarjoa helppoja ratkaisuja muille kuin TVT-asiantuntijoille. </w:t>
      </w:r>
    </w:p>
    <w:p w14:paraId="3393CB6B" w14:textId="069EB072" w:rsidR="007D1393" w:rsidRPr="00FA031D" w:rsidRDefault="0074034E" w:rsidP="00717C15">
      <w:pPr>
        <w:pStyle w:val="ICT4IAL-body-text"/>
        <w:numPr>
          <w:ilvl w:val="0"/>
          <w:numId w:val="51"/>
        </w:numPr>
        <w:rPr>
          <w:lang w:val="fi-FI"/>
        </w:rPr>
      </w:pPr>
      <w:r w:rsidRPr="00FA031D">
        <w:rPr>
          <w:lang w:val="fi-FI" w:bidi="fi-FI"/>
        </w:rPr>
        <w:t>Joissain tapauksissa saavutettavan tiedon tarjoaminen ei yksin riitä.</w:t>
      </w:r>
      <w:r w:rsidR="00BB0399" w:rsidRPr="00FA031D">
        <w:rPr>
          <w:lang w:val="fi-FI" w:bidi="fi-FI"/>
        </w:rPr>
        <w:t xml:space="preserve"> </w:t>
      </w:r>
      <w:r w:rsidRPr="00FA031D">
        <w:rPr>
          <w:lang w:val="fi-FI" w:bidi="fi-FI"/>
        </w:rPr>
        <w:t xml:space="preserve">Monet vammaiset ja/tai erityistä tukea tarvitsevat käyttäjät ja oppijat tarvitsevat myös </w:t>
      </w:r>
      <w:hyperlink w:anchor="ATs" w:history="1">
        <w:r w:rsidRPr="00FA031D">
          <w:rPr>
            <w:rStyle w:val="Hyperlink"/>
            <w:lang w:val="fi-FI" w:bidi="fi-FI"/>
          </w:rPr>
          <w:t>apuvälinetekniikan</w:t>
        </w:r>
      </w:hyperlink>
      <w:r w:rsidRPr="00FA031D">
        <w:rPr>
          <w:lang w:val="fi-FI" w:bidi="fi-FI"/>
        </w:rPr>
        <w:t xml:space="preserve"> saatavuutta.</w:t>
      </w:r>
      <w:r w:rsidR="00BB0399" w:rsidRPr="00FA031D">
        <w:rPr>
          <w:lang w:val="fi-FI" w:bidi="fi-FI"/>
        </w:rPr>
        <w:t xml:space="preserve"> </w:t>
      </w:r>
      <w:r w:rsidRPr="00FA031D">
        <w:rPr>
          <w:lang w:val="fi-FI" w:bidi="fi-FI"/>
        </w:rPr>
        <w:t>Esteettömän tiedon tarjoaminen ei ole tehnyt tarpeettomaksi apuvälineiden käyttöä, vaan täydentää sitä.</w:t>
      </w:r>
    </w:p>
    <w:p w14:paraId="47EF920D" w14:textId="10E3C8B4" w:rsidR="00A938FA" w:rsidRPr="00FA031D" w:rsidRDefault="00A938FA" w:rsidP="00717C15">
      <w:pPr>
        <w:pStyle w:val="ICT4IAL-body-text"/>
        <w:numPr>
          <w:ilvl w:val="0"/>
          <w:numId w:val="51"/>
        </w:numPr>
        <w:rPr>
          <w:lang w:val="fi-FI"/>
        </w:rPr>
      </w:pPr>
      <w:r w:rsidRPr="00FA031D">
        <w:rPr>
          <w:lang w:val="fi-FI" w:bidi="fi-FI"/>
        </w:rPr>
        <w:t>Yleisen tiedon tarjoajien tai erityisesti oppimista varten tietoa tarjoavien ei tarvitse olla saavuttavuuden asiantuntijoita yltääkseen tiedon saavutettavuuden perustasolle.</w:t>
      </w:r>
    </w:p>
    <w:p w14:paraId="4CC2CFD1" w14:textId="664A07D5" w:rsidR="00A938FA" w:rsidRPr="00FA031D" w:rsidRDefault="00A938FA" w:rsidP="00717C15">
      <w:pPr>
        <w:pStyle w:val="ICT4IAL-body-text"/>
        <w:numPr>
          <w:ilvl w:val="0"/>
          <w:numId w:val="51"/>
        </w:numPr>
        <w:rPr>
          <w:lang w:val="fi-FI"/>
        </w:rPr>
      </w:pPr>
      <w:r w:rsidRPr="00FA031D">
        <w:rPr>
          <w:lang w:val="fi-FI" w:bidi="fi-FI"/>
        </w:rPr>
        <w:t>Ohjeet eivät sisällä jokaikistä vaihetta esteettömän tiedon tuottamiseksi, eivätkä ne korvaa olemassa olevia resursseja.</w:t>
      </w:r>
      <w:r w:rsidR="00BB0399" w:rsidRPr="00FA031D">
        <w:rPr>
          <w:lang w:val="fi-FI" w:bidi="fi-FI"/>
        </w:rPr>
        <w:t xml:space="preserve"> </w:t>
      </w:r>
      <w:r w:rsidRPr="00FA031D">
        <w:rPr>
          <w:lang w:val="fi-FI" w:bidi="fi-FI"/>
        </w:rPr>
        <w:t>Ohjeet on huolellisesti käsitelty ja vahvistettu lähtökohtana saavutettavan tiedon tuottaminen, joka johtaa yksityiskohtaisempiin, kuvaukset, opetusohjelmat, suositukset tai standardit käsittäviin resursseihin.</w:t>
      </w:r>
    </w:p>
    <w:p w14:paraId="68AB6F9F" w14:textId="77777777" w:rsidR="00A938FA" w:rsidRPr="00FA031D" w:rsidRDefault="00A938FA" w:rsidP="00717C15">
      <w:pPr>
        <w:pStyle w:val="ICT4IAL-body-text"/>
        <w:numPr>
          <w:ilvl w:val="0"/>
          <w:numId w:val="51"/>
        </w:numPr>
        <w:rPr>
          <w:lang w:val="fi-FI"/>
        </w:rPr>
      </w:pPr>
      <w:r w:rsidRPr="00FA031D">
        <w:rPr>
          <w:lang w:val="fi-FI" w:bidi="fi-FI"/>
        </w:rPr>
        <w:t>Ohjeet eivät ole staattinen resurssi, vaan ne on tarkoitettu sovellettaviksi vaihtelevissa yhteyksissä, teknologisissa kehityksissä, ja niiden on tarkoitettu käytön myötä kehittyviksi (sovellukset voidaan esimerkiksi tehdä teksteille, joita luetaan oikealta vasemmalle).</w:t>
      </w:r>
    </w:p>
    <w:p w14:paraId="13E619C8" w14:textId="77777777" w:rsidR="00D903E7" w:rsidRPr="00FA031D" w:rsidRDefault="00314374" w:rsidP="00717C15">
      <w:pPr>
        <w:pStyle w:val="ICT4IAL-body-text"/>
        <w:numPr>
          <w:ilvl w:val="0"/>
          <w:numId w:val="51"/>
        </w:numPr>
        <w:rPr>
          <w:lang w:val="fi-FI"/>
        </w:rPr>
      </w:pPr>
      <w:r w:rsidRPr="00FA031D">
        <w:rPr>
          <w:lang w:val="fi-FI" w:bidi="fi-FI"/>
        </w:rPr>
        <w:t xml:space="preserve">Ohjeet voivat tukea uuden, esteettömän tiedon luomista tai yhtä hyvin tukea olemassa olevan materiaalin tarkistusta. </w:t>
      </w:r>
    </w:p>
    <w:p w14:paraId="7D77BA29" w14:textId="3ABB0BC8" w:rsidR="00D903E7" w:rsidRPr="00FA031D" w:rsidRDefault="00A938FA" w:rsidP="00717C15">
      <w:pPr>
        <w:pStyle w:val="ICT4IAL-body-text"/>
        <w:numPr>
          <w:ilvl w:val="0"/>
          <w:numId w:val="51"/>
        </w:numPr>
        <w:rPr>
          <w:lang w:val="fi-FI"/>
        </w:rPr>
      </w:pPr>
      <w:r w:rsidRPr="00FA031D">
        <w:rPr>
          <w:lang w:val="fi-FI" w:bidi="fi-FI"/>
        </w:rPr>
        <w:t>Tällä hetkellä teknologia on siirtymävaiheessa esteettömän tiedon tuottamisen, jakamisen ja lukemisen osalta.</w:t>
      </w:r>
      <w:r w:rsidR="00BB0399" w:rsidRPr="00FA031D">
        <w:rPr>
          <w:lang w:val="fi-FI" w:bidi="fi-FI"/>
        </w:rPr>
        <w:t xml:space="preserve"> </w:t>
      </w:r>
      <w:r w:rsidRPr="00FA031D">
        <w:rPr>
          <w:lang w:val="fi-FI" w:bidi="fi-FI"/>
        </w:rPr>
        <w:t>Ohjelma sallii käyttäjien luoda suurimman osan materiaalista saavutettavassa muodossa.</w:t>
      </w:r>
      <w:r w:rsidR="00BB0399" w:rsidRPr="00FA031D">
        <w:rPr>
          <w:lang w:val="fi-FI" w:bidi="fi-FI"/>
        </w:rPr>
        <w:t xml:space="preserve"> </w:t>
      </w:r>
      <w:r w:rsidRPr="00FA031D">
        <w:rPr>
          <w:lang w:val="fi-FI" w:bidi="fi-FI"/>
        </w:rPr>
        <w:t>Kuitenkaan uusimpien teknologioiden, kuten sähköiset kirjat, pelit tai mobiilisovellukset, osalta ei ole saatavilla ohjelmia, joilla tavalliset käyttäjät voisivat näitä luoda.</w:t>
      </w:r>
      <w:r w:rsidR="00BB0399" w:rsidRPr="00FA031D">
        <w:rPr>
          <w:lang w:val="fi-FI" w:bidi="fi-FI"/>
        </w:rPr>
        <w:t xml:space="preserve"> </w:t>
      </w:r>
      <w:r w:rsidRPr="00FA031D">
        <w:rPr>
          <w:lang w:val="fi-FI" w:bidi="fi-FI"/>
        </w:rPr>
        <w:t xml:space="preserve">Siksi on tällä hetkellä rajallista, mitä tavallinen käyttäjä voi luoda saavutettavuus mielessään. </w:t>
      </w:r>
    </w:p>
    <w:p w14:paraId="752DB30C" w14:textId="3F5035BD" w:rsidR="00D903E7" w:rsidRPr="00FA031D" w:rsidRDefault="007D1393" w:rsidP="00717C15">
      <w:pPr>
        <w:pStyle w:val="ICT4IAL-body-text"/>
        <w:numPr>
          <w:ilvl w:val="0"/>
          <w:numId w:val="51"/>
        </w:numPr>
        <w:rPr>
          <w:lang w:val="fi-FI"/>
        </w:rPr>
      </w:pPr>
      <w:r w:rsidRPr="00FA031D">
        <w:rPr>
          <w:lang w:val="fi-FI" w:bidi="fi-FI"/>
        </w:rPr>
        <w:t>Kolmansille osapuolille, kuten tietotekniikan asiantuntijoille tai web-suunnittelijoille, voidaan ulkoistaa joitain toimia, ottaen kuitenkin huomioon rajoitukset, joita keskiverto-ohjelmisto asettaa saavutettavan tiedon tuottamiselle.</w:t>
      </w:r>
      <w:r w:rsidR="00BB0399" w:rsidRPr="00FA031D">
        <w:rPr>
          <w:lang w:val="fi-FI" w:bidi="fi-FI"/>
        </w:rPr>
        <w:t xml:space="preserve"> </w:t>
      </w:r>
      <w:r w:rsidRPr="00FA031D">
        <w:rPr>
          <w:lang w:val="fi-FI" w:bidi="fi-FI"/>
        </w:rPr>
        <w:t>Nämä ohjeet voivat tukea hankintaprosessien kriteereissä</w:t>
      </w:r>
      <w:r w:rsidR="00BB0399" w:rsidRPr="00FA031D">
        <w:rPr>
          <w:lang w:val="fi-FI" w:bidi="fi-FI"/>
        </w:rPr>
        <w:t xml:space="preserve"> </w:t>
      </w:r>
      <w:r w:rsidRPr="00FA031D">
        <w:rPr>
          <w:lang w:val="fi-FI" w:bidi="fi-FI"/>
        </w:rPr>
        <w:t xml:space="preserve">mainittuja vaatimuksia. </w:t>
      </w:r>
    </w:p>
    <w:p w14:paraId="6651CFBF" w14:textId="77777777" w:rsidR="00F058AA" w:rsidRPr="00FA031D" w:rsidRDefault="00F058AA" w:rsidP="00717C15">
      <w:pPr>
        <w:pStyle w:val="ICT4IAL-body-text"/>
        <w:rPr>
          <w:lang w:val="fi-FI"/>
        </w:rPr>
      </w:pPr>
      <w:r w:rsidRPr="00182307">
        <w:rPr>
          <w:lang w:val="fi-FI" w:bidi="fi-FI"/>
        </w:rPr>
        <w:t>Ohjeet muodostuvat kahdesta vaiheesta:</w:t>
      </w:r>
    </w:p>
    <w:p w14:paraId="6B9BD1B0" w14:textId="1CCC552E" w:rsidR="00F058AA" w:rsidRPr="00FA031D" w:rsidRDefault="00F058AA" w:rsidP="00717C15">
      <w:pPr>
        <w:pStyle w:val="ICT4IAL-body-text"/>
        <w:rPr>
          <w:lang w:val="fi-FI"/>
        </w:rPr>
      </w:pPr>
      <w:r w:rsidRPr="00182307">
        <w:rPr>
          <w:lang w:val="fi-FI" w:bidi="fi-FI"/>
        </w:rPr>
        <w:t>Vaihe 1 kuvaa, kuinka luoda saavutettava</w:t>
      </w:r>
      <w:r w:rsidRPr="003908BF">
        <w:rPr>
          <w:lang w:val="fi-FI" w:bidi="fi-FI"/>
        </w:rPr>
        <w:t>a tietoa tekstin, kuvien ja audioaineiston välityksellä.</w:t>
      </w:r>
    </w:p>
    <w:p w14:paraId="53C83E14" w14:textId="032A6629" w:rsidR="00F058AA" w:rsidRPr="00FA031D" w:rsidRDefault="00F058AA" w:rsidP="00717C15">
      <w:pPr>
        <w:pStyle w:val="ICT4IAL-body-text"/>
        <w:rPr>
          <w:lang w:val="fi-FI"/>
        </w:rPr>
      </w:pPr>
      <w:r w:rsidRPr="00FA031D">
        <w:rPr>
          <w:lang w:val="fi-FI" w:bidi="fi-FI"/>
        </w:rPr>
        <w:t>Vaihe 2 huomioi, miten tiedonvälityskanava voidaan tehdä saavutettavaksi</w:t>
      </w:r>
      <w:r w:rsidR="00D92E56" w:rsidRPr="00FA031D">
        <w:rPr>
          <w:lang w:val="fi-FI" w:bidi="fi-FI"/>
        </w:rPr>
        <w:t xml:space="preserve"> – </w:t>
      </w:r>
      <w:r w:rsidRPr="00FA031D">
        <w:rPr>
          <w:lang w:val="fi-FI" w:bidi="fi-FI"/>
        </w:rPr>
        <w:t>esimerkiksi sähköiset asiakirjat, verkkolähteet tai painettu materiaali.</w:t>
      </w:r>
    </w:p>
    <w:p w14:paraId="440269E5" w14:textId="0C9DE5D9" w:rsidR="00F058AA" w:rsidRPr="00FA031D" w:rsidRDefault="00F058AA" w:rsidP="00717C15">
      <w:pPr>
        <w:pStyle w:val="ICT4IAL-body-text"/>
        <w:rPr>
          <w:lang w:val="fi-FI"/>
        </w:rPr>
      </w:pPr>
      <w:r w:rsidRPr="00FA031D">
        <w:rPr>
          <w:lang w:val="fi-FI" w:bidi="fi-FI"/>
        </w:rPr>
        <w:t>Nämä kaksi vaihetta hyödyntävät toinen toistaan.</w:t>
      </w:r>
      <w:r w:rsidR="00BB0399" w:rsidRPr="00FA031D">
        <w:rPr>
          <w:lang w:val="fi-FI" w:bidi="fi-FI"/>
        </w:rPr>
        <w:t xml:space="preserve"> </w:t>
      </w:r>
      <w:r w:rsidRPr="00FA031D">
        <w:rPr>
          <w:lang w:val="fi-FI" w:bidi="fi-FI"/>
        </w:rPr>
        <w:t xml:space="preserve">Seuraamalla 1-vaiheen ohjeita, joissa erilaista tietoa saatetaan esteettömäksi, 2-vaiheen toteuttaminen muodostuu helpommaksi, koska esteetöntä tietoa on jo saatavilla käytettäväksi eri tiedotusvälineissä. </w:t>
      </w:r>
    </w:p>
    <w:p w14:paraId="2BA54DDC" w14:textId="20877D18" w:rsidR="00F058AA" w:rsidRPr="00FA031D" w:rsidRDefault="00F058AA" w:rsidP="00717C15">
      <w:pPr>
        <w:pStyle w:val="ICT4IAL-body-text"/>
        <w:rPr>
          <w:lang w:val="fi-FI"/>
        </w:rPr>
      </w:pPr>
      <w:r w:rsidRPr="00FA031D">
        <w:rPr>
          <w:lang w:val="fi-FI" w:bidi="fi-FI"/>
        </w:rPr>
        <w:lastRenderedPageBreak/>
        <w:t>Kaikkien eri vaiheiden ohjeissa annetaan suosituksia siitä, miten erityyppistä tietoa voidaan saattaa saavutettavaksi. Jokaiseen suositukseen liittyy luettelo saatavilla olevista, tätä prosessia tukevista resursseista.</w:t>
      </w:r>
      <w:r w:rsidR="00BB0399" w:rsidRPr="00FA031D">
        <w:rPr>
          <w:lang w:val="fi-FI" w:bidi="fi-FI"/>
        </w:rPr>
        <w:t xml:space="preserve"> </w:t>
      </w:r>
      <w:r w:rsidRPr="00FA031D">
        <w:rPr>
          <w:lang w:val="fi-FI" w:bidi="fi-FI"/>
        </w:rPr>
        <w:t>Seuraavissa osioissa luetellut resurssit on jaettu seuraavasti:</w:t>
      </w:r>
    </w:p>
    <w:p w14:paraId="7FA8B853" w14:textId="3D4248FB" w:rsidR="00F058AA" w:rsidRPr="00FA031D" w:rsidRDefault="00F058AA" w:rsidP="00717C15">
      <w:pPr>
        <w:pStyle w:val="ICT4IAL-body-text"/>
        <w:numPr>
          <w:ilvl w:val="0"/>
          <w:numId w:val="52"/>
        </w:numPr>
        <w:rPr>
          <w:lang w:val="fi-FI"/>
        </w:rPr>
      </w:pPr>
      <w:r w:rsidRPr="00182307">
        <w:rPr>
          <w:lang w:val="fi-FI" w:bidi="fi-FI"/>
        </w:rPr>
        <w:t xml:space="preserve">”helppo”: toimet, jotka </w:t>
      </w:r>
      <w:r w:rsidRPr="003908BF">
        <w:rPr>
          <w:lang w:val="fi-FI" w:bidi="fi-FI"/>
        </w:rPr>
        <w:t>voidaan toteuttaa yleistiedoilla tietokoneohjelmistojen osalta;</w:t>
      </w:r>
    </w:p>
    <w:p w14:paraId="06B44C54" w14:textId="77777777" w:rsidR="00F058AA" w:rsidRPr="00FA031D" w:rsidRDefault="00F058AA" w:rsidP="00717C15">
      <w:pPr>
        <w:pStyle w:val="ICT4IAL-body-text"/>
        <w:numPr>
          <w:ilvl w:val="0"/>
          <w:numId w:val="52"/>
        </w:numPr>
        <w:rPr>
          <w:lang w:val="fi-FI"/>
        </w:rPr>
      </w:pPr>
      <w:r w:rsidRPr="00FA031D">
        <w:rPr>
          <w:lang w:val="fi-FI" w:bidi="fi-FI"/>
        </w:rPr>
        <w:t>”edistynyt”: toimet, jotka voidaan toteuttaa syvällisillä tiedoilla tietokoneohjelmistojen osalta; ja</w:t>
      </w:r>
    </w:p>
    <w:p w14:paraId="4DE0F5E0" w14:textId="0D975937" w:rsidR="00F058AA" w:rsidRPr="00FA031D" w:rsidRDefault="00F058AA" w:rsidP="00717C15">
      <w:pPr>
        <w:pStyle w:val="ICT4IAL-body-text"/>
        <w:numPr>
          <w:ilvl w:val="0"/>
          <w:numId w:val="52"/>
        </w:numPr>
        <w:rPr>
          <w:lang w:val="fi-FI"/>
        </w:rPr>
      </w:pPr>
      <w:r w:rsidRPr="00FA031D">
        <w:rPr>
          <w:lang w:val="fi-FI" w:bidi="fi-FI"/>
        </w:rPr>
        <w:t>”</w:t>
      </w:r>
      <w:r w:rsidR="00F01075" w:rsidRPr="00FA031D">
        <w:rPr>
          <w:lang w:val="fi-FI" w:bidi="fi-FI"/>
        </w:rPr>
        <w:t>ammattitaso</w:t>
      </w:r>
      <w:r w:rsidR="00012277" w:rsidRPr="00FA031D">
        <w:rPr>
          <w:lang w:val="fi-FI" w:bidi="fi-FI"/>
        </w:rPr>
        <w:t>”</w:t>
      </w:r>
      <w:r w:rsidRPr="00FA031D">
        <w:rPr>
          <w:lang w:val="fi-FI" w:bidi="fi-FI"/>
        </w:rPr>
        <w:t xml:space="preserve">: toimet, jotka voidaan toteuttaa, jos on jonkinlaista ammatillista tietoa ohjelmistoista ja yleistä tuntemusta ohjelmoinnista. </w:t>
      </w:r>
    </w:p>
    <w:p w14:paraId="26240C4A" w14:textId="6B619C11" w:rsidR="00F058AA" w:rsidRPr="00FA031D" w:rsidRDefault="00F5693C" w:rsidP="00717C15">
      <w:pPr>
        <w:pStyle w:val="ICT4IAL-body-text"/>
        <w:rPr>
          <w:lang w:val="fi-FI"/>
        </w:rPr>
      </w:pPr>
      <w:r w:rsidRPr="00FA031D">
        <w:rPr>
          <w:lang w:val="fi-FI" w:bidi="fi-FI"/>
        </w:rPr>
        <w:t>Ellei toisin ilmoitettu, ohjeissa mainitut linkitetyt verkkolähteet ovat englanniksi.</w:t>
      </w:r>
      <w:r w:rsidR="00BB0399" w:rsidRPr="00FA031D">
        <w:rPr>
          <w:lang w:val="fi-FI" w:bidi="fi-FI"/>
        </w:rPr>
        <w:t xml:space="preserve"> </w:t>
      </w:r>
      <w:r w:rsidR="00F058AA" w:rsidRPr="00FA031D">
        <w:rPr>
          <w:lang w:val="fi-FI" w:bidi="fi-FI"/>
        </w:rPr>
        <w:t xml:space="preserve">Ohjeiden soveltaminen käyttämällä suosituksia ja resursseja johtaa tiedon saavutettavuuteen oppimisessa. </w:t>
      </w:r>
    </w:p>
    <w:p w14:paraId="6CB64E5A" w14:textId="77777777" w:rsidR="000360AF" w:rsidRPr="00FA031D" w:rsidRDefault="00B52E4C" w:rsidP="00717C15">
      <w:pPr>
        <w:pStyle w:val="ICT4IAL-heading-10"/>
        <w:rPr>
          <w:lang w:val="fi-FI"/>
        </w:rPr>
      </w:pPr>
      <w:r w:rsidRPr="00FA031D">
        <w:rPr>
          <w:lang w:val="fi-FI" w:bidi="fi-FI"/>
        </w:rPr>
        <w:br w:type="page"/>
      </w:r>
      <w:bookmarkStart w:id="6" w:name="_Toc307071663"/>
      <w:r w:rsidR="00A76A8E" w:rsidRPr="00FA031D">
        <w:rPr>
          <w:lang w:val="fi-FI" w:bidi="fi-FI"/>
        </w:rPr>
        <w:lastRenderedPageBreak/>
        <w:t>Vaihe 1: Erityyppisten tietojen saattaminen saavutettaviksi</w:t>
      </w:r>
      <w:bookmarkEnd w:id="6"/>
    </w:p>
    <w:p w14:paraId="28E8B5FA" w14:textId="507D046C" w:rsidR="000360AF" w:rsidRPr="00FA031D" w:rsidRDefault="00E402A2" w:rsidP="00717C15">
      <w:pPr>
        <w:pStyle w:val="ICT4IAL-heading-20"/>
        <w:rPr>
          <w:lang w:val="fi-FI"/>
        </w:rPr>
      </w:pPr>
      <w:bookmarkStart w:id="7" w:name="_Toc307071664"/>
      <w:r w:rsidRPr="00FA031D">
        <w:rPr>
          <w:lang w:val="fi-FI" w:bidi="fi-FI"/>
        </w:rPr>
        <w:t>Kohta 1: Tekstin tekeminen saavutettavaksi</w:t>
      </w:r>
      <w:bookmarkEnd w:id="7"/>
    </w:p>
    <w:p w14:paraId="029A053A" w14:textId="0B2C0178" w:rsidR="00C54326" w:rsidRPr="00FA031D" w:rsidRDefault="00C54326" w:rsidP="00717C15">
      <w:pPr>
        <w:pStyle w:val="ICT4IAL-body-text"/>
        <w:rPr>
          <w:lang w:val="fi-FI"/>
        </w:rPr>
      </w:pPr>
      <w:r w:rsidRPr="00FA031D">
        <w:rPr>
          <w:lang w:val="fi-FI" w:bidi="fi-FI"/>
        </w:rPr>
        <w:t xml:space="preserve">Yksi tärkeimmistä seikoista esteettömän tekstin luomisessa on rakenne ja mahdollisuus liikkua tekstin sisällä (navigoitavuus). </w:t>
      </w:r>
    </w:p>
    <w:p w14:paraId="69C72788" w14:textId="6FA07E23" w:rsidR="00743F20" w:rsidRPr="00FA031D" w:rsidRDefault="00680527" w:rsidP="00717C15">
      <w:pPr>
        <w:pStyle w:val="ICT4IAL-body-text"/>
        <w:rPr>
          <w:lang w:val="fi-FI"/>
        </w:rPr>
      </w:pPr>
      <w:r w:rsidRPr="00FA031D">
        <w:rPr>
          <w:lang w:val="fi-FI" w:bidi="fi-FI"/>
        </w:rPr>
        <w:t>Tekstin rakenteella tarkoitetaan yleensä sitä, että kappaleet ovat oikeassa järjestyksessä niin, että käyttäjän on helppo seurata tekstiä ja että teksti on helppolukuista.</w:t>
      </w:r>
      <w:r w:rsidR="00BB0399" w:rsidRPr="00FA031D">
        <w:rPr>
          <w:lang w:val="fi-FI" w:bidi="fi-FI"/>
        </w:rPr>
        <w:t xml:space="preserve"> </w:t>
      </w:r>
      <w:r w:rsidRPr="00FA031D">
        <w:rPr>
          <w:lang w:val="fi-FI" w:bidi="fi-FI"/>
        </w:rPr>
        <w:t xml:space="preserve">Mitä tekstin </w:t>
      </w:r>
      <w:hyperlink w:anchor="Accessibility" w:history="1">
        <w:r w:rsidR="00743F20" w:rsidRPr="00FA031D">
          <w:rPr>
            <w:rStyle w:val="Hyperlink"/>
            <w:lang w:val="fi-FI" w:bidi="fi-FI"/>
          </w:rPr>
          <w:t>saavutettavuuteen</w:t>
        </w:r>
      </w:hyperlink>
      <w:r w:rsidR="003E2043" w:rsidRPr="00FA031D">
        <w:rPr>
          <w:rStyle w:val="Hyperlink"/>
          <w:lang w:val="fi-FI" w:bidi="fi-FI"/>
        </w:rPr>
        <w:t xml:space="preserve"> </w:t>
      </w:r>
      <w:r w:rsidRPr="00FA031D">
        <w:rPr>
          <w:lang w:val="fi-FI" w:bidi="fi-FI"/>
        </w:rPr>
        <w:t>tulee,</w:t>
      </w:r>
      <w:r w:rsidR="003E2043" w:rsidRPr="00FA031D">
        <w:rPr>
          <w:lang w:val="fi-FI" w:bidi="fi-FI"/>
        </w:rPr>
        <w:t xml:space="preserve"> </w:t>
      </w:r>
      <w:hyperlink w:anchor="Structured_text" w:history="1">
        <w:r w:rsidR="00743F20" w:rsidRPr="00FA031D">
          <w:rPr>
            <w:rStyle w:val="Hyperlink"/>
            <w:lang w:val="fi-FI" w:bidi="fi-FI"/>
          </w:rPr>
          <w:t>rakenteella</w:t>
        </w:r>
      </w:hyperlink>
      <w:r w:rsidRPr="00FA031D">
        <w:rPr>
          <w:lang w:val="fi-FI" w:bidi="fi-FI"/>
        </w:rPr>
        <w:t xml:space="preserve"> on hieman eri merkitys: se viittaa siihen, mikä tekee navigoimisen tekstin sisällä helpoksi.</w:t>
      </w:r>
      <w:r w:rsidR="00BB0399" w:rsidRPr="00FA031D">
        <w:rPr>
          <w:lang w:val="fi-FI" w:bidi="fi-FI"/>
        </w:rPr>
        <w:t xml:space="preserve"> </w:t>
      </w:r>
      <w:r w:rsidRPr="00FA031D">
        <w:rPr>
          <w:lang w:val="fi-FI" w:bidi="fi-FI"/>
        </w:rPr>
        <w:t>Jokaisen kappaleen otsikko tai mahdolliset alaotsikot esitetään sisällysluettelossa, tämän asiakirjan tapaan.</w:t>
      </w:r>
      <w:r w:rsidR="00BB0399" w:rsidRPr="00FA031D">
        <w:rPr>
          <w:lang w:val="fi-FI" w:bidi="fi-FI"/>
        </w:rPr>
        <w:t xml:space="preserve"> </w:t>
      </w:r>
      <w:r w:rsidRPr="00FA031D">
        <w:rPr>
          <w:lang w:val="fi-FI" w:bidi="fi-FI"/>
        </w:rPr>
        <w:t>Koepaperissa se saattaa viitata yksittäiseen kysymykseen.</w:t>
      </w:r>
      <w:r w:rsidR="00BB0399" w:rsidRPr="00FA031D">
        <w:rPr>
          <w:lang w:val="fi-FI" w:bidi="fi-FI"/>
        </w:rPr>
        <w:t xml:space="preserve"> </w:t>
      </w:r>
      <w:r w:rsidRPr="00FA031D">
        <w:rPr>
          <w:lang w:val="fi-FI" w:bidi="fi-FI"/>
        </w:rPr>
        <w:t>Jokaiselle</w:t>
      </w:r>
      <w:r w:rsidR="00BB0399" w:rsidRPr="00FA031D">
        <w:rPr>
          <w:lang w:val="fi-FI" w:bidi="fi-FI"/>
        </w:rPr>
        <w:t xml:space="preserve"> </w:t>
      </w:r>
      <w:r w:rsidRPr="00FA031D">
        <w:rPr>
          <w:lang w:val="fi-FI" w:bidi="fi-FI"/>
        </w:rPr>
        <w:t>tärkeälle elementille</w:t>
      </w:r>
      <w:r w:rsidR="00D92E56" w:rsidRPr="00FA031D">
        <w:rPr>
          <w:lang w:val="fi-FI" w:bidi="fi-FI"/>
        </w:rPr>
        <w:t xml:space="preserve"> – </w:t>
      </w:r>
      <w:r w:rsidRPr="00FA031D">
        <w:rPr>
          <w:lang w:val="fi-FI" w:bidi="fi-FI"/>
        </w:rPr>
        <w:t>kuten kappaleen otsikko, taulukko, kuvio, koekysymys</w:t>
      </w:r>
      <w:r w:rsidR="00D92E56" w:rsidRPr="00FA031D">
        <w:rPr>
          <w:lang w:val="fi-FI" w:bidi="fi-FI"/>
        </w:rPr>
        <w:t xml:space="preserve"> – </w:t>
      </w:r>
      <w:r w:rsidRPr="00FA031D">
        <w:rPr>
          <w:lang w:val="fi-FI" w:bidi="fi-FI"/>
        </w:rPr>
        <w:t xml:space="preserve">voidaan antaa tiettyjä määreitä, jotka voidaan merkitä. </w:t>
      </w:r>
    </w:p>
    <w:p w14:paraId="184485B8" w14:textId="7B14055D" w:rsidR="00743F20" w:rsidRPr="00FA031D" w:rsidRDefault="00743F20" w:rsidP="00717C15">
      <w:pPr>
        <w:pStyle w:val="ICT4IAL-body-text"/>
        <w:rPr>
          <w:lang w:val="fi-FI"/>
        </w:rPr>
      </w:pPr>
      <w:r w:rsidRPr="00FA031D">
        <w:rPr>
          <w:lang w:val="fi-FI" w:bidi="fi-FI"/>
        </w:rPr>
        <w:t>Kun rakenne on asetettu, asiakirjan saavutettavuutta on parannettu kahdella tapaa.</w:t>
      </w:r>
      <w:r w:rsidR="00BB0399" w:rsidRPr="00FA031D">
        <w:rPr>
          <w:lang w:val="fi-FI" w:bidi="fi-FI"/>
        </w:rPr>
        <w:t xml:space="preserve"> </w:t>
      </w:r>
      <w:r w:rsidRPr="00FA031D">
        <w:rPr>
          <w:lang w:val="fi-FI" w:bidi="fi-FI"/>
        </w:rPr>
        <w:t xml:space="preserve">Ensinnäkin se tekee helpommaksi kaikille käyttäjille, mukaan lukien apuvälinetekniikkaa käyttävät, löytää tiensä tekstin sisällä. Toinen parannus on, että eri käyttäjät voivat siirtää tekstiä eri </w:t>
      </w:r>
      <w:hyperlink w:anchor="Format" w:history="1">
        <w:r w:rsidRPr="00FA031D">
          <w:rPr>
            <w:rStyle w:val="Hyperlink"/>
            <w:lang w:val="fi-FI" w:bidi="fi-FI"/>
          </w:rPr>
          <w:t>tallennusmuotoon</w:t>
        </w:r>
      </w:hyperlink>
      <w:r w:rsidRPr="00FA031D">
        <w:rPr>
          <w:lang w:val="fi-FI" w:bidi="fi-FI"/>
        </w:rPr>
        <w:t xml:space="preserve"> helpommin. </w:t>
      </w:r>
    </w:p>
    <w:p w14:paraId="17CAB13F" w14:textId="752D172A" w:rsidR="006B7B3E" w:rsidRPr="00FA031D" w:rsidRDefault="001A0720" w:rsidP="00717C15">
      <w:pPr>
        <w:pStyle w:val="ICT4IAL-body-text"/>
        <w:rPr>
          <w:lang w:val="fi-FI"/>
        </w:rPr>
      </w:pPr>
      <w:r w:rsidRPr="00FA031D">
        <w:rPr>
          <w:lang w:val="fi-FI" w:bidi="fi-FI"/>
        </w:rPr>
        <w:t>Tekstitietokenttien (tekstin) jäsentäminen</w:t>
      </w:r>
      <w:r w:rsidR="00BB0399" w:rsidRPr="00FA031D">
        <w:rPr>
          <w:lang w:val="fi-FI" w:bidi="fi-FI"/>
        </w:rPr>
        <w:t xml:space="preserve"> </w:t>
      </w:r>
      <w:r w:rsidRPr="00FA031D">
        <w:rPr>
          <w:lang w:val="fi-FI" w:bidi="fi-FI"/>
        </w:rPr>
        <w:t>on välttämätöntä, jotta teksti tulee kaikkien käyttäjien saavutettavaksi.</w:t>
      </w:r>
      <w:r w:rsidR="00BB0399" w:rsidRPr="00FA031D">
        <w:rPr>
          <w:lang w:val="fi-FI" w:bidi="fi-FI"/>
        </w:rPr>
        <w:t xml:space="preserve"> </w:t>
      </w:r>
      <w:r w:rsidRPr="00FA031D">
        <w:rPr>
          <w:lang w:val="fi-FI" w:bidi="fi-FI"/>
        </w:rPr>
        <w:t>Tekstimuodossa oleva tieto on jäsennelty nimeämällä sen eri elementit loogisesti, kuten otsikkojen, kuvatekstien ja taulukoiden peräkkäisyys.</w:t>
      </w:r>
      <w:r w:rsidR="00BB0399" w:rsidRPr="00FA031D">
        <w:rPr>
          <w:lang w:val="fi-FI" w:bidi="fi-FI"/>
        </w:rPr>
        <w:t xml:space="preserve"> </w:t>
      </w:r>
      <w:r w:rsidRPr="00FA031D">
        <w:rPr>
          <w:lang w:val="fi-FI" w:bidi="fi-FI"/>
        </w:rPr>
        <w:t xml:space="preserve">Oikein jäsennelty asiakirja voidaan helposti muuntaa muotoon, jota käyttäjä suosii; esimerkiksi hyvin jäsennelty tekstiasiakirja voidaan lukea ääneen ja siinä voidaan navigoida käyttämällä </w:t>
      </w:r>
      <w:hyperlink w:anchor="Screen_reader" w:history="1">
        <w:r w:rsidR="006B7B3E" w:rsidRPr="00FA031D">
          <w:rPr>
            <w:rStyle w:val="Hyperlink"/>
            <w:lang w:val="fi-FI" w:bidi="fi-FI"/>
          </w:rPr>
          <w:t>ruudunlukijoita</w:t>
        </w:r>
      </w:hyperlink>
      <w:r w:rsidRPr="00FA031D">
        <w:rPr>
          <w:lang w:val="fi-FI" w:bidi="fi-FI"/>
        </w:rPr>
        <w:t xml:space="preserve"> tai muita </w:t>
      </w:r>
      <w:hyperlink w:anchor="ATs" w:history="1">
        <w:r w:rsidR="00072270" w:rsidRPr="00FA031D">
          <w:rPr>
            <w:rStyle w:val="Hyperlink"/>
            <w:lang w:val="fi-FI" w:bidi="fi-FI"/>
          </w:rPr>
          <w:t>apuvälinetekniikoita</w:t>
        </w:r>
      </w:hyperlink>
      <w:r w:rsidRPr="00FA031D">
        <w:rPr>
          <w:lang w:val="fi-FI" w:bidi="fi-FI"/>
        </w:rPr>
        <w:t xml:space="preserve"> tekstiin upotettu looginen järjestys säilyttäen. </w:t>
      </w:r>
    </w:p>
    <w:p w14:paraId="55FE89B7" w14:textId="77777777" w:rsidR="000A0A90" w:rsidRPr="00FA031D" w:rsidRDefault="000A0A90" w:rsidP="00717C15">
      <w:pPr>
        <w:pStyle w:val="ICT4IAL-body-text"/>
        <w:rPr>
          <w:lang w:val="fi-FI"/>
        </w:rPr>
      </w:pPr>
      <w:r w:rsidRPr="00FA031D">
        <w:rPr>
          <w:lang w:val="fi-FI" w:bidi="fi-FI"/>
        </w:rPr>
        <w:t xml:space="preserve">Mitä monimutkaisempi visuaalinen ulkoasu (taulukot, alaviitteet, laatikot, kuvakkeet jne.), sitä tärkeämpää on määritellä rakenteen looginen lukemisjärjestys. </w:t>
      </w:r>
    </w:p>
    <w:p w14:paraId="20F6046E" w14:textId="77777777" w:rsidR="00A2059D" w:rsidRPr="00FA031D" w:rsidRDefault="004A37D6" w:rsidP="00717C15">
      <w:pPr>
        <w:pStyle w:val="ICT4IAL-body-text"/>
        <w:rPr>
          <w:lang w:val="fi-FI"/>
        </w:rPr>
      </w:pPr>
      <w:r w:rsidRPr="00FA031D">
        <w:rPr>
          <w:lang w:val="fi-FI" w:bidi="fi-FI"/>
        </w:rPr>
        <w:t>Monimutkaisten tekstien kohdalla on tärkeää tietää kohdeyleisö, ja jäsentää teksti sen mukaan. Monissa tapauksissa yksinkertaistettu tekstiversio saattaa olla laajemmalle käyttäjäkunnalle hyödyllisempi.</w:t>
      </w:r>
    </w:p>
    <w:p w14:paraId="1914A65D" w14:textId="77777777" w:rsidR="00F25C25" w:rsidRPr="00FA031D" w:rsidRDefault="00F25C25" w:rsidP="00717C15">
      <w:pPr>
        <w:pStyle w:val="ICT4IAL-body-text"/>
        <w:rPr>
          <w:lang w:val="fi-FI"/>
        </w:rPr>
      </w:pPr>
      <w:r w:rsidRPr="00FA031D">
        <w:rPr>
          <w:lang w:val="fi-FI" w:bidi="fi-FI"/>
        </w:rPr>
        <w:t>Tekstipohjaiseen oppimateriaaliin on erittäin haastavaa tehdä saavutettavia vuorovaikutteisia ominaisuuksia.</w:t>
      </w:r>
    </w:p>
    <w:p w14:paraId="483EEC51" w14:textId="671F865D" w:rsidR="000360AF" w:rsidRPr="00FA031D" w:rsidRDefault="009D1852" w:rsidP="00717C15">
      <w:pPr>
        <w:pStyle w:val="ICT4IAL-heading-30"/>
        <w:rPr>
          <w:lang w:val="fi-FI"/>
        </w:rPr>
      </w:pPr>
      <w:r w:rsidRPr="00FA031D">
        <w:rPr>
          <w:lang w:val="fi-FI" w:bidi="fi-FI"/>
        </w:rPr>
        <w:t xml:space="preserve"> </w:t>
      </w:r>
      <w:bookmarkStart w:id="8" w:name="_Toc307071665"/>
      <w:r w:rsidRPr="00FA031D">
        <w:rPr>
          <w:lang w:val="fi-FI" w:bidi="fi-FI"/>
        </w:rPr>
        <w:t>1.1 Miten tehdä tekstimuotoista tietoa esteettömäksi</w:t>
      </w:r>
      <w:bookmarkEnd w:id="8"/>
    </w:p>
    <w:p w14:paraId="30FCB18C" w14:textId="143D205E" w:rsidR="00D241C9" w:rsidRPr="003908BF" w:rsidRDefault="00D241C9" w:rsidP="00717C15">
      <w:pPr>
        <w:pStyle w:val="ICT4IAL-body-text"/>
        <w:numPr>
          <w:ilvl w:val="0"/>
          <w:numId w:val="53"/>
        </w:numPr>
        <w:rPr>
          <w:lang w:val="fi-FI"/>
        </w:rPr>
      </w:pPr>
      <w:r w:rsidRPr="00182307">
        <w:rPr>
          <w:lang w:val="fi-FI" w:bidi="fi-FI"/>
        </w:rPr>
        <w:t>Käytä yksinkertaisinta mahdollista asiakirjaasi sopivaa kieltä.</w:t>
      </w:r>
    </w:p>
    <w:p w14:paraId="693424B1" w14:textId="77777777" w:rsidR="00D241C9" w:rsidRPr="00FA031D" w:rsidRDefault="00D241C9" w:rsidP="00717C15">
      <w:pPr>
        <w:pStyle w:val="ICT4IAL-body-text"/>
        <w:numPr>
          <w:ilvl w:val="0"/>
          <w:numId w:val="53"/>
        </w:numPr>
        <w:rPr>
          <w:lang w:val="fi-FI"/>
        </w:rPr>
      </w:pPr>
      <w:r w:rsidRPr="00FA031D">
        <w:rPr>
          <w:lang w:val="fi-FI" w:bidi="fi-FI"/>
        </w:rPr>
        <w:t>Käytä vähintään pistekokoa 12.</w:t>
      </w:r>
    </w:p>
    <w:p w14:paraId="10709C88" w14:textId="77777777" w:rsidR="00D241C9" w:rsidRPr="00FA031D" w:rsidRDefault="00D241C9" w:rsidP="00717C15">
      <w:pPr>
        <w:pStyle w:val="ICT4IAL-body-text"/>
        <w:numPr>
          <w:ilvl w:val="0"/>
          <w:numId w:val="53"/>
        </w:numPr>
        <w:rPr>
          <w:lang w:val="fi-FI"/>
        </w:rPr>
      </w:pPr>
      <w:r w:rsidRPr="00182307">
        <w:rPr>
          <w:lang w:val="fi-FI" w:bidi="fi-FI"/>
        </w:rPr>
        <w:t>Käytä sans serif -</w:t>
      </w:r>
      <w:hyperlink w:anchor="Font" w:history="1">
        <w:r w:rsidRPr="00FA031D">
          <w:rPr>
            <w:rStyle w:val="Hyperlink"/>
            <w:lang w:val="fi-FI" w:bidi="fi-FI"/>
          </w:rPr>
          <w:t>kirjasinlajeja,</w:t>
        </w:r>
      </w:hyperlink>
      <w:r w:rsidRPr="00FA031D">
        <w:rPr>
          <w:lang w:val="fi-FI" w:bidi="fi-FI"/>
        </w:rPr>
        <w:t xml:space="preserve"> kuten Arial, Helvetica tai Verdana. </w:t>
      </w:r>
    </w:p>
    <w:p w14:paraId="4B31B50B" w14:textId="77777777" w:rsidR="00D241C9" w:rsidRPr="00FA031D" w:rsidRDefault="00D241C9" w:rsidP="00717C15">
      <w:pPr>
        <w:pStyle w:val="ICT4IAL-body-text"/>
        <w:numPr>
          <w:ilvl w:val="0"/>
          <w:numId w:val="53"/>
        </w:numPr>
        <w:rPr>
          <w:lang w:val="fi-FI"/>
        </w:rPr>
      </w:pPr>
      <w:r w:rsidRPr="00FA031D">
        <w:rPr>
          <w:lang w:val="fi-FI" w:bidi="fi-FI"/>
        </w:rPr>
        <w:t xml:space="preserve">Käytä verkkoteksteissä kirjasinlajeja Verdana, Tahoma ja Trebuchet MS, jotka on suunniteltu erityisesti ruudulta lukemista varten. </w:t>
      </w:r>
    </w:p>
    <w:p w14:paraId="4CFB4435" w14:textId="77777777" w:rsidR="00C54326" w:rsidRPr="00FA031D" w:rsidRDefault="00C54326" w:rsidP="00717C15">
      <w:pPr>
        <w:pStyle w:val="ICT4IAL-body-text"/>
        <w:numPr>
          <w:ilvl w:val="0"/>
          <w:numId w:val="53"/>
        </w:numPr>
        <w:rPr>
          <w:lang w:val="fi-FI"/>
        </w:rPr>
      </w:pPr>
      <w:r w:rsidRPr="00FA031D">
        <w:rPr>
          <w:lang w:val="fi-FI" w:bidi="fi-FI"/>
        </w:rPr>
        <w:lastRenderedPageBreak/>
        <w:t xml:space="preserve">Salli käyttäjän vaihtaa kirjasinlajia ja pistekokoa tarpeen mukaan verkkotekstien kohdalla. </w:t>
      </w:r>
    </w:p>
    <w:p w14:paraId="5E747D98" w14:textId="77777777" w:rsidR="00D241C9" w:rsidRPr="00FA031D" w:rsidRDefault="00D241C9" w:rsidP="00717C15">
      <w:pPr>
        <w:pStyle w:val="ICT4IAL-body-text"/>
        <w:numPr>
          <w:ilvl w:val="0"/>
          <w:numId w:val="53"/>
        </w:numPr>
        <w:rPr>
          <w:lang w:val="fi-FI"/>
        </w:rPr>
      </w:pPr>
      <w:r w:rsidRPr="00FA031D">
        <w:rPr>
          <w:lang w:val="fi-FI" w:bidi="fi-FI"/>
        </w:rPr>
        <w:t>Tasaa teksti vasemmalle sen sijaan, että käyttäisit tasapalstaa (molempien reunojen tasausta).</w:t>
      </w:r>
    </w:p>
    <w:p w14:paraId="36030FFA" w14:textId="080F6E46" w:rsidR="00D241C9" w:rsidRPr="00FA031D" w:rsidRDefault="00D241C9" w:rsidP="00717C15">
      <w:pPr>
        <w:pStyle w:val="ICT4IAL-body-text"/>
        <w:numPr>
          <w:ilvl w:val="0"/>
          <w:numId w:val="53"/>
        </w:numPr>
        <w:rPr>
          <w:lang w:val="fi-FI"/>
        </w:rPr>
      </w:pPr>
      <w:r w:rsidRPr="00FA031D">
        <w:rPr>
          <w:lang w:val="fi-FI" w:bidi="fi-FI"/>
        </w:rPr>
        <w:t xml:space="preserve">Kun käytät lyhenteitä tai akronyymejä, mainitse ensimmäisellä kerralla koko nimi. </w:t>
      </w:r>
    </w:p>
    <w:p w14:paraId="2E88C8E8" w14:textId="77777777" w:rsidR="00D241C9" w:rsidRPr="00FA031D" w:rsidRDefault="00D241C9" w:rsidP="00717C15">
      <w:pPr>
        <w:pStyle w:val="ICT4IAL-body-text"/>
        <w:numPr>
          <w:ilvl w:val="0"/>
          <w:numId w:val="53"/>
        </w:numPr>
        <w:rPr>
          <w:lang w:val="fi-FI"/>
        </w:rPr>
      </w:pPr>
      <w:r w:rsidRPr="00FA031D">
        <w:rPr>
          <w:lang w:val="fi-FI" w:bidi="fi-FI"/>
        </w:rPr>
        <w:t>Tarjoa tekstin rakenne käyttämällä ohjelmasta valmiiksi löytyviä tyylejä ja leipätekstejä. Näiden tyylien tulisi seurata loogista järjestystä.</w:t>
      </w:r>
    </w:p>
    <w:p w14:paraId="50903303" w14:textId="77777777" w:rsidR="00D241C9" w:rsidRPr="00FA031D" w:rsidRDefault="00D241C9" w:rsidP="00717C15">
      <w:pPr>
        <w:pStyle w:val="ICT4IAL-body-text"/>
        <w:numPr>
          <w:ilvl w:val="0"/>
          <w:numId w:val="53"/>
        </w:numPr>
        <w:rPr>
          <w:lang w:val="fi-FI"/>
        </w:rPr>
      </w:pPr>
      <w:r w:rsidRPr="00182307">
        <w:rPr>
          <w:lang w:val="fi-FI" w:bidi="fi-FI"/>
        </w:rPr>
        <w:t>Käytä ylätunnisteita vain silloin kun ne määrittelevät rakennetta, ei sisältöä korostamaan.</w:t>
      </w:r>
    </w:p>
    <w:p w14:paraId="4701E5E9" w14:textId="77777777" w:rsidR="00D241C9" w:rsidRPr="00FA031D" w:rsidRDefault="00D241C9" w:rsidP="00717C15">
      <w:pPr>
        <w:pStyle w:val="ICT4IAL-body-text"/>
        <w:numPr>
          <w:ilvl w:val="0"/>
          <w:numId w:val="53"/>
        </w:numPr>
        <w:rPr>
          <w:lang w:val="fi-FI"/>
        </w:rPr>
      </w:pPr>
      <w:r w:rsidRPr="00FA031D">
        <w:rPr>
          <w:lang w:val="fi-FI" w:bidi="fi-FI"/>
        </w:rPr>
        <w:t>Käytä listoissa valikkokomentoja ”luettelomerkit ja numerointi”.</w:t>
      </w:r>
    </w:p>
    <w:p w14:paraId="2EDE0419" w14:textId="5DDEA5DC" w:rsidR="00D241C9" w:rsidRPr="00FA031D" w:rsidRDefault="00C54326" w:rsidP="00717C15">
      <w:pPr>
        <w:pStyle w:val="ICT4IAL-body-text"/>
        <w:numPr>
          <w:ilvl w:val="0"/>
          <w:numId w:val="53"/>
        </w:numPr>
        <w:rPr>
          <w:lang w:val="fi-FI"/>
        </w:rPr>
      </w:pPr>
      <w:r w:rsidRPr="00FA031D">
        <w:rPr>
          <w:lang w:val="fi-FI" w:bidi="fi-FI"/>
        </w:rPr>
        <w:t>Ilmoita asiakirjasi ensisijainen luonnollinen kieli asiakirjan metatiedoissa.</w:t>
      </w:r>
      <w:r w:rsidR="00BB0399" w:rsidRPr="00FA031D">
        <w:rPr>
          <w:lang w:val="fi-FI" w:bidi="fi-FI"/>
        </w:rPr>
        <w:t xml:space="preserve"> </w:t>
      </w:r>
      <w:r w:rsidRPr="00FA031D">
        <w:rPr>
          <w:lang w:val="fi-FI" w:bidi="fi-FI"/>
        </w:rPr>
        <w:t xml:space="preserve">Merkitse tekstiin jos kieli muuttuu. </w:t>
      </w:r>
    </w:p>
    <w:p w14:paraId="164FEE81" w14:textId="2E5740B9" w:rsidR="00D241C9" w:rsidRPr="003908BF" w:rsidRDefault="00D241C9" w:rsidP="00717C15">
      <w:pPr>
        <w:pStyle w:val="ICT4IAL-body-text"/>
        <w:numPr>
          <w:ilvl w:val="0"/>
          <w:numId w:val="53"/>
        </w:numPr>
        <w:rPr>
          <w:lang w:val="fi-FI"/>
        </w:rPr>
      </w:pPr>
      <w:r w:rsidRPr="00182307">
        <w:rPr>
          <w:lang w:val="fi-FI" w:bidi="fi-FI"/>
        </w:rPr>
        <w:t>Määrittele ja tarjoa avainsanoja tekstiisi.</w:t>
      </w:r>
    </w:p>
    <w:p w14:paraId="137D7FEA" w14:textId="77777777" w:rsidR="00D241C9" w:rsidRPr="00FA031D" w:rsidRDefault="00D241C9" w:rsidP="00717C15">
      <w:pPr>
        <w:pStyle w:val="ICT4IAL-body-text"/>
        <w:numPr>
          <w:ilvl w:val="0"/>
          <w:numId w:val="53"/>
        </w:numPr>
        <w:rPr>
          <w:lang w:val="fi-FI"/>
        </w:rPr>
      </w:pPr>
      <w:r w:rsidRPr="00FA031D">
        <w:rPr>
          <w:lang w:val="fi-FI" w:bidi="fi-FI"/>
        </w:rPr>
        <w:t xml:space="preserve">Lisää lyhyitä yhteenvetoja sisällöstä tai kappaleesta siellä missä se on mahdollista. </w:t>
      </w:r>
    </w:p>
    <w:p w14:paraId="50A0FE90" w14:textId="77777777" w:rsidR="00C54326" w:rsidRPr="00FA031D" w:rsidRDefault="00C54326" w:rsidP="00717C15">
      <w:pPr>
        <w:pStyle w:val="ICT4IAL-body-text"/>
        <w:numPr>
          <w:ilvl w:val="0"/>
          <w:numId w:val="53"/>
        </w:numPr>
        <w:rPr>
          <w:lang w:val="fi-FI"/>
        </w:rPr>
      </w:pPr>
      <w:r w:rsidRPr="00FA031D">
        <w:rPr>
          <w:lang w:val="fi-FI" w:bidi="fi-FI"/>
        </w:rPr>
        <w:t xml:space="preserve">Mahdollista verkkotekstien navigointi ainoastaan näppäimistöä tai pikanäppäimiä käyttämällä. </w:t>
      </w:r>
    </w:p>
    <w:p w14:paraId="4B52A9E3" w14:textId="645AB84B" w:rsidR="00D241C9" w:rsidRPr="00FA031D" w:rsidRDefault="00D241C9" w:rsidP="00717C15">
      <w:pPr>
        <w:pStyle w:val="ICT4IAL-body-text"/>
        <w:numPr>
          <w:ilvl w:val="0"/>
          <w:numId w:val="53"/>
        </w:numPr>
        <w:rPr>
          <w:lang w:val="fi-FI"/>
        </w:rPr>
      </w:pPr>
      <w:r w:rsidRPr="00FA031D">
        <w:rPr>
          <w:lang w:val="fi-FI" w:bidi="fi-FI"/>
        </w:rPr>
        <w:t xml:space="preserve">Varmista, etteivät värit, lihavointi tai kursivointi ole ainoita keinoja välittää merkitystä. </w:t>
      </w:r>
    </w:p>
    <w:p w14:paraId="3D4C3F8F" w14:textId="77777777" w:rsidR="00D241C9" w:rsidRPr="00FA031D" w:rsidRDefault="00D241C9" w:rsidP="00717C15">
      <w:pPr>
        <w:pStyle w:val="ICT4IAL-body-text"/>
        <w:numPr>
          <w:ilvl w:val="0"/>
          <w:numId w:val="53"/>
        </w:numPr>
        <w:rPr>
          <w:lang w:val="fi-FI"/>
        </w:rPr>
      </w:pPr>
      <w:r w:rsidRPr="00FA031D">
        <w:rPr>
          <w:lang w:val="fi-FI" w:bidi="fi-FI"/>
        </w:rPr>
        <w:t xml:space="preserve">Varmista, että tekstin ja taustan väriyhdistelmät tarjoavat tarpeeksi suuren kontrastin. </w:t>
      </w:r>
    </w:p>
    <w:p w14:paraId="312F1F7A" w14:textId="7863EE44" w:rsidR="00D241C9" w:rsidRPr="00FA031D" w:rsidRDefault="00D241C9" w:rsidP="00717C15">
      <w:pPr>
        <w:pStyle w:val="ICT4IAL-body-text"/>
        <w:numPr>
          <w:ilvl w:val="0"/>
          <w:numId w:val="53"/>
        </w:numPr>
        <w:rPr>
          <w:lang w:val="fi-FI"/>
        </w:rPr>
      </w:pPr>
      <w:r w:rsidRPr="00FA031D">
        <w:rPr>
          <w:lang w:val="fi-FI" w:bidi="fi-FI"/>
        </w:rPr>
        <w:t>Varmista, että teksti ja kuvat ovat helposti ymmärrettävissä ilman värejä katsottaessa.</w:t>
      </w:r>
      <w:r w:rsidR="00BB0399" w:rsidRPr="00FA031D">
        <w:rPr>
          <w:lang w:val="fi-FI" w:bidi="fi-FI"/>
        </w:rPr>
        <w:t xml:space="preserve"> </w:t>
      </w:r>
      <w:r w:rsidRPr="00FA031D">
        <w:rPr>
          <w:lang w:val="fi-FI" w:bidi="fi-FI"/>
        </w:rPr>
        <w:t xml:space="preserve">Varmista, että kaikki </w:t>
      </w:r>
      <w:hyperlink w:anchor="Information" w:history="1">
        <w:r w:rsidRPr="00FA031D">
          <w:rPr>
            <w:rStyle w:val="Hyperlink"/>
            <w:lang w:val="fi-FI" w:bidi="fi-FI"/>
          </w:rPr>
          <w:t>tieto</w:t>
        </w:r>
      </w:hyperlink>
      <w:r w:rsidRPr="00FA031D">
        <w:rPr>
          <w:lang w:val="fi-FI"/>
        </w:rPr>
        <w:t>,</w:t>
      </w:r>
      <w:r w:rsidRPr="00FA031D">
        <w:rPr>
          <w:lang w:val="fi-FI" w:bidi="fi-FI"/>
        </w:rPr>
        <w:t xml:space="preserve"> </w:t>
      </w:r>
      <w:r w:rsidRPr="00FA031D">
        <w:rPr>
          <w:rFonts w:cs="Arial"/>
          <w:lang w:val="fi-FI" w:bidi="fi-FI"/>
        </w:rPr>
        <w:t>joka välitetään värein</w:t>
      </w:r>
      <w:r w:rsidRPr="00FA031D">
        <w:rPr>
          <w:lang w:val="fi-FI" w:bidi="fi-FI"/>
        </w:rPr>
        <w:t>, on saatavilla myös ilman väriä.</w:t>
      </w:r>
      <w:r w:rsidR="00BB0399" w:rsidRPr="00FA031D">
        <w:rPr>
          <w:lang w:val="fi-FI" w:bidi="fi-FI"/>
        </w:rPr>
        <w:t xml:space="preserve"> </w:t>
      </w:r>
      <w:r w:rsidRPr="00FA031D">
        <w:rPr>
          <w:lang w:val="fi-FI" w:bidi="fi-FI"/>
        </w:rPr>
        <w:t>Kun korostat eri sisältöjä, älä luota pelkkään väriin.</w:t>
      </w:r>
    </w:p>
    <w:p w14:paraId="77D74C94" w14:textId="2CB8942D" w:rsidR="00D241C9" w:rsidRPr="00FA031D" w:rsidRDefault="00D241C9" w:rsidP="00717C15">
      <w:pPr>
        <w:pStyle w:val="ICT4IAL-body-text"/>
        <w:numPr>
          <w:ilvl w:val="0"/>
          <w:numId w:val="53"/>
        </w:numPr>
        <w:rPr>
          <w:lang w:val="fi-FI"/>
        </w:rPr>
      </w:pPr>
      <w:r w:rsidRPr="00FA031D">
        <w:rPr>
          <w:lang w:val="fi-FI" w:bidi="fi-FI"/>
        </w:rPr>
        <w:t>Tarjoa ei-tekstuaalinen vastine (esim. kuvia, videoita, äänitetty audioaineisto) tekstistäsi.</w:t>
      </w:r>
      <w:r w:rsidR="00BB0399" w:rsidRPr="00FA031D">
        <w:rPr>
          <w:lang w:val="fi-FI" w:bidi="fi-FI"/>
        </w:rPr>
        <w:t xml:space="preserve"> </w:t>
      </w:r>
      <w:r w:rsidRPr="00FA031D">
        <w:rPr>
          <w:lang w:val="fi-FI" w:bidi="fi-FI"/>
        </w:rPr>
        <w:t xml:space="preserve">Tämä auttaa joitakin käyttäjiä, erityisesti heitä, jotka eivät lue tai joilla on vaikeuksia lukea. </w:t>
      </w:r>
    </w:p>
    <w:p w14:paraId="19A1D1FD" w14:textId="77777777" w:rsidR="00D241C9" w:rsidRPr="00FA031D" w:rsidRDefault="00D241C9" w:rsidP="00717C15">
      <w:pPr>
        <w:pStyle w:val="ICT4IAL-body-text"/>
        <w:numPr>
          <w:ilvl w:val="0"/>
          <w:numId w:val="53"/>
        </w:numPr>
        <w:rPr>
          <w:lang w:val="fi-FI"/>
        </w:rPr>
      </w:pPr>
      <w:r w:rsidRPr="00FA031D">
        <w:rPr>
          <w:lang w:val="fi-FI" w:bidi="fi-FI"/>
        </w:rPr>
        <w:t>Tärkeimpien elementtien tarjoaman tiedon täydentämiseen/selventämiseen erityisen merkitykselliset alatunnisteet ja linkit tulisi numeroida ja numerot liittää nimenomaan näihin elementteihin.</w:t>
      </w:r>
    </w:p>
    <w:p w14:paraId="5B4AE925" w14:textId="2460583D" w:rsidR="00BB0399" w:rsidRPr="00FA031D" w:rsidRDefault="00D241C9" w:rsidP="00717C15">
      <w:pPr>
        <w:pStyle w:val="ICT4IAL-body-text"/>
        <w:numPr>
          <w:ilvl w:val="0"/>
          <w:numId w:val="53"/>
        </w:numPr>
        <w:rPr>
          <w:lang w:val="fi-FI" w:bidi="fi-FI"/>
        </w:rPr>
      </w:pPr>
      <w:r w:rsidRPr="00FA031D">
        <w:rPr>
          <w:lang w:val="fi-FI" w:bidi="fi-FI"/>
        </w:rPr>
        <w:t>Määrittele datataulukoissa rivien ja sarakkeiden otsikot ja kuvaile niiden sisältö yhteenvedossa.</w:t>
      </w:r>
    </w:p>
    <w:p w14:paraId="07743AA4" w14:textId="77777777" w:rsidR="00D241C9" w:rsidRPr="00FA031D" w:rsidRDefault="00D241C9" w:rsidP="00717C15">
      <w:pPr>
        <w:pStyle w:val="ICT4IAL-body-text"/>
        <w:numPr>
          <w:ilvl w:val="0"/>
          <w:numId w:val="53"/>
        </w:numPr>
        <w:rPr>
          <w:lang w:val="fi-FI"/>
        </w:rPr>
      </w:pPr>
      <w:r w:rsidRPr="00FA031D">
        <w:rPr>
          <w:lang w:val="fi-FI" w:bidi="fi-FI"/>
        </w:rPr>
        <w:t>Varmista, että ulkoasu tukee lukusuuntaa, joka on järkevä sisältöön nähden (vasemmalta oikealle tai oikealta vasemmalle, käytetyn kielen mukaan).</w:t>
      </w:r>
    </w:p>
    <w:p w14:paraId="10FA4713" w14:textId="77777777" w:rsidR="00D241C9" w:rsidRPr="00FA031D" w:rsidRDefault="00D241C9" w:rsidP="00717C15">
      <w:pPr>
        <w:pStyle w:val="ICT4IAL-body-text"/>
        <w:numPr>
          <w:ilvl w:val="0"/>
          <w:numId w:val="53"/>
        </w:numPr>
        <w:rPr>
          <w:lang w:val="fi-FI"/>
        </w:rPr>
      </w:pPr>
      <w:r w:rsidRPr="00FA031D">
        <w:rPr>
          <w:lang w:val="fi-FI" w:bidi="fi-FI"/>
        </w:rPr>
        <w:lastRenderedPageBreak/>
        <w:t>Varmista, että jokaisella linkillä ja elementillä on ainutkertainen ja hyvin kuvaava nimilappu.</w:t>
      </w:r>
    </w:p>
    <w:p w14:paraId="6C855ECB" w14:textId="77777777" w:rsidR="00D241C9" w:rsidRPr="00FA031D" w:rsidRDefault="00D241C9" w:rsidP="00717C15">
      <w:pPr>
        <w:pStyle w:val="ICT4IAL-body-text"/>
        <w:numPr>
          <w:ilvl w:val="0"/>
          <w:numId w:val="53"/>
        </w:numPr>
        <w:rPr>
          <w:lang w:val="fi-FI"/>
        </w:rPr>
      </w:pPr>
      <w:r w:rsidRPr="00FA031D">
        <w:rPr>
          <w:lang w:val="fi-FI" w:bidi="fi-FI"/>
        </w:rPr>
        <w:t xml:space="preserve">Anna lomakekentille nimilappu. </w:t>
      </w:r>
    </w:p>
    <w:p w14:paraId="37A2B849" w14:textId="77777777" w:rsidR="00D241C9" w:rsidRPr="00FA031D" w:rsidRDefault="00D241C9" w:rsidP="00717C15">
      <w:pPr>
        <w:pStyle w:val="ICT4IAL-body-text"/>
        <w:numPr>
          <w:ilvl w:val="0"/>
          <w:numId w:val="53"/>
        </w:numPr>
        <w:rPr>
          <w:lang w:val="fi-FI"/>
        </w:rPr>
      </w:pPr>
      <w:r w:rsidRPr="00182307">
        <w:rPr>
          <w:lang w:val="fi-FI" w:bidi="fi-FI"/>
        </w:rPr>
        <w:t xml:space="preserve">Mahdollista verkkotekstien navigointi ainoastaan </w:t>
      </w:r>
      <w:r w:rsidRPr="003908BF">
        <w:rPr>
          <w:lang w:val="fi-FI" w:bidi="fi-FI"/>
        </w:rPr>
        <w:t xml:space="preserve">näppäimistöä tai pikanäppäimiä käyttämällä. </w:t>
      </w:r>
    </w:p>
    <w:p w14:paraId="78849C70" w14:textId="075D1334" w:rsidR="00F435F2" w:rsidRPr="00FA031D" w:rsidRDefault="00904203" w:rsidP="00717C15">
      <w:pPr>
        <w:pStyle w:val="ICT4IAL-heading-30"/>
        <w:rPr>
          <w:lang w:val="fi-FI"/>
        </w:rPr>
      </w:pPr>
      <w:bookmarkStart w:id="9" w:name="_Toc307071666"/>
      <w:r w:rsidRPr="00FA031D">
        <w:rPr>
          <w:lang w:val="fi-FI" w:bidi="fi-FI"/>
        </w:rPr>
        <w:t>1.2 Resursseja, jotka auttavat tekemään tekstisi tiedosta saavutettavaa</w:t>
      </w:r>
      <w:bookmarkEnd w:id="9"/>
    </w:p>
    <w:p w14:paraId="12725F50" w14:textId="77777777" w:rsidR="00E6246C" w:rsidRPr="00FA031D" w:rsidRDefault="00E6246C" w:rsidP="00717C15">
      <w:pPr>
        <w:pStyle w:val="ICT4IAL-heading-40"/>
        <w:rPr>
          <w:lang w:val="fi-FI"/>
        </w:rPr>
      </w:pPr>
      <w:r w:rsidRPr="00FA031D">
        <w:rPr>
          <w:lang w:val="fi-FI" w:bidi="fi-FI"/>
        </w:rPr>
        <w:t>Helppoja ohjeita</w:t>
      </w:r>
    </w:p>
    <w:p w14:paraId="75AE4E4B" w14:textId="0B545A8C" w:rsidR="00BB0399" w:rsidRPr="00FA031D" w:rsidRDefault="002F2E89" w:rsidP="00717C15">
      <w:pPr>
        <w:pStyle w:val="ICT4IAL-body-text"/>
        <w:numPr>
          <w:ilvl w:val="0"/>
          <w:numId w:val="55"/>
        </w:numPr>
        <w:rPr>
          <w:lang w:val="fi-FI" w:bidi="fi-FI"/>
        </w:rPr>
      </w:pPr>
      <w:hyperlink r:id="rId42" w:history="1">
        <w:r w:rsidR="006521E0" w:rsidRPr="00FA031D">
          <w:rPr>
            <w:rStyle w:val="Hyperlink"/>
            <w:lang w:val="fi-FI" w:bidi="fi-FI"/>
          </w:rPr>
          <w:t>Load2Learn videokurssit</w:t>
        </w:r>
      </w:hyperlink>
      <w:r w:rsidR="00646529" w:rsidRPr="00FA031D">
        <w:rPr>
          <w:lang w:val="fi-FI" w:bidi="fi-FI"/>
        </w:rPr>
        <w:t>: auttaa luomaan jäsenneltyjä asiakirjoja ja saavutettavia siirrettäviä PDF-tiedostomuotoja Microsof</w:t>
      </w:r>
      <w:r w:rsidR="00ED1522" w:rsidRPr="00FA031D">
        <w:rPr>
          <w:lang w:val="fi-FI" w:bidi="fi-FI"/>
        </w:rPr>
        <w:t>t</w:t>
      </w:r>
      <w:r w:rsidR="00646529" w:rsidRPr="00FA031D">
        <w:rPr>
          <w:lang w:val="fi-FI" w:bidi="fi-FI"/>
        </w:rPr>
        <w:t xml:space="preserve"> Word -tekstinkäsittelyohjelmalla.</w:t>
      </w:r>
    </w:p>
    <w:p w14:paraId="6CE6673F" w14:textId="7736CC57" w:rsidR="00A82915" w:rsidRPr="00FA031D" w:rsidRDefault="00C64F32" w:rsidP="00717C15">
      <w:pPr>
        <w:pStyle w:val="ICT4IAL-body-text"/>
        <w:numPr>
          <w:ilvl w:val="0"/>
          <w:numId w:val="55"/>
        </w:numPr>
        <w:rPr>
          <w:rFonts w:cs="Arial"/>
          <w:lang w:val="fi-FI"/>
        </w:rPr>
      </w:pPr>
      <w:r w:rsidRPr="00FA031D">
        <w:rPr>
          <w:rFonts w:cs="Arial"/>
          <w:lang w:bidi="fi-FI"/>
        </w:rPr>
        <w:t>Books for All</w:t>
      </w:r>
      <w:r w:rsidRPr="00182307">
        <w:rPr>
          <w:rFonts w:cs="Arial"/>
          <w:lang w:val="fi-FI" w:bidi="fi-FI"/>
        </w:rPr>
        <w:t xml:space="preserve"> </w:t>
      </w:r>
      <w:r w:rsidR="004B5013" w:rsidRPr="003908BF">
        <w:rPr>
          <w:rFonts w:cs="Arial"/>
          <w:lang w:val="fi-FI" w:bidi="fi-FI"/>
        </w:rPr>
        <w:t>[</w:t>
      </w:r>
      <w:r w:rsidR="00F01075" w:rsidRPr="00FA031D">
        <w:rPr>
          <w:rFonts w:cs="Arial"/>
          <w:lang w:val="fi-FI" w:bidi="fi-FI"/>
        </w:rPr>
        <w:t>Kirjoja kaikille</w:t>
      </w:r>
      <w:r w:rsidR="004B5013" w:rsidRPr="00FA031D">
        <w:rPr>
          <w:rFonts w:cs="Arial"/>
          <w:lang w:val="fi-FI" w:bidi="fi-FI"/>
        </w:rPr>
        <w:t xml:space="preserve">] </w:t>
      </w:r>
      <w:r w:rsidRPr="00FA031D">
        <w:rPr>
          <w:rFonts w:cs="Arial"/>
          <w:lang w:val="fi-FI" w:bidi="fi-FI"/>
        </w:rPr>
        <w:t xml:space="preserve">– </w:t>
      </w:r>
      <w:hyperlink r:id="rId43" w:history="1">
        <w:r w:rsidR="004B5013" w:rsidRPr="00FA031D">
          <w:rPr>
            <w:rStyle w:val="Hyperlink"/>
            <w:rFonts w:cs="Arial"/>
          </w:rPr>
          <w:t>Accessible Text: Guidelines for Good Practice</w:t>
        </w:r>
      </w:hyperlink>
      <w:r w:rsidR="004B5013" w:rsidRPr="00FA031D">
        <w:rPr>
          <w:rFonts w:cs="Arial"/>
          <w:lang w:bidi="fi-FI"/>
        </w:rPr>
        <w:t xml:space="preserve"> </w:t>
      </w:r>
      <w:r w:rsidR="004B5013" w:rsidRPr="00182307">
        <w:rPr>
          <w:rFonts w:cs="Arial"/>
          <w:lang w:val="fi-FI" w:bidi="fi-FI"/>
        </w:rPr>
        <w:t>[</w:t>
      </w:r>
      <w:r w:rsidR="00495831" w:rsidRPr="003908BF">
        <w:rPr>
          <w:lang w:val="fi-FI"/>
        </w:rPr>
        <w:t>Saavutettava</w:t>
      </w:r>
      <w:r w:rsidR="00BB0399" w:rsidRPr="00FA031D">
        <w:rPr>
          <w:lang w:val="fi-FI"/>
        </w:rPr>
        <w:t xml:space="preserve"> </w:t>
      </w:r>
      <w:r w:rsidR="00495831" w:rsidRPr="00FA031D">
        <w:rPr>
          <w:lang w:val="fi-FI"/>
        </w:rPr>
        <w:t>teksti:</w:t>
      </w:r>
      <w:r w:rsidR="00F01075" w:rsidRPr="00FA031D">
        <w:rPr>
          <w:rFonts w:cs="Arial"/>
          <w:lang w:val="fi-FI" w:bidi="fi-FI"/>
        </w:rPr>
        <w:t xml:space="preserve"> Hyvien käytäntöjen ohjeita</w:t>
      </w:r>
      <w:r w:rsidR="004B5013" w:rsidRPr="00FA031D">
        <w:rPr>
          <w:rFonts w:cs="Arial"/>
          <w:lang w:val="fi-FI" w:bidi="fi-FI"/>
        </w:rPr>
        <w:t>]</w:t>
      </w:r>
      <w:r w:rsidRPr="00FA031D">
        <w:rPr>
          <w:lang w:val="fi-FI"/>
        </w:rPr>
        <w:t>:</w:t>
      </w:r>
      <w:r w:rsidRPr="00FA031D">
        <w:rPr>
          <w:rFonts w:cs="Arial"/>
          <w:lang w:val="fi-FI" w:bidi="fi-FI"/>
        </w:rPr>
        <w:t xml:space="preserve"> opettajien opas saavutettavien oppimateriaalien luomiseen</w:t>
      </w:r>
    </w:p>
    <w:p w14:paraId="5E13D38C" w14:textId="5BA59D49" w:rsidR="00737673" w:rsidRPr="00FA031D" w:rsidRDefault="002F2E89" w:rsidP="00717C15">
      <w:pPr>
        <w:pStyle w:val="ICT4IAL-body-text"/>
        <w:numPr>
          <w:ilvl w:val="0"/>
          <w:numId w:val="55"/>
        </w:numPr>
        <w:rPr>
          <w:rFonts w:cs="Arial"/>
          <w:lang w:val="fi-FI"/>
        </w:rPr>
      </w:pPr>
      <w:hyperlink r:id="rId44" w:history="1">
        <w:r w:rsidR="00472FD1" w:rsidRPr="00FA031D">
          <w:rPr>
            <w:rStyle w:val="Hyperlink"/>
            <w:rFonts w:cs="Arial"/>
            <w:lang w:bidi="fi-FI"/>
          </w:rPr>
          <w:t>Inclusive Learning Design Handbook</w:t>
        </w:r>
        <w:r w:rsidR="00C812BB" w:rsidRPr="00FA031D">
          <w:rPr>
            <w:rStyle w:val="Hyperlink"/>
            <w:rFonts w:cs="Arial"/>
            <w:lang w:bidi="fi-FI"/>
          </w:rPr>
          <w:t xml:space="preserve"> – Introduction</w:t>
        </w:r>
      </w:hyperlink>
      <w:r w:rsidR="00472FD1" w:rsidRPr="00182307">
        <w:rPr>
          <w:lang w:val="fi-FI"/>
        </w:rPr>
        <w:t xml:space="preserve"> [Käsikirja inklusiiviseen suunnitteluun</w:t>
      </w:r>
      <w:r w:rsidR="00C812BB" w:rsidRPr="00FA031D">
        <w:rPr>
          <w:rFonts w:cs="Arial"/>
          <w:lang w:val="fi-FI" w:bidi="fi-FI"/>
        </w:rPr>
        <w:t xml:space="preserve"> </w:t>
      </w:r>
      <w:r w:rsidR="00472FD1" w:rsidRPr="00FA031D">
        <w:rPr>
          <w:lang w:val="fi-FI"/>
        </w:rPr>
        <w:t>– Johdanto</w:t>
      </w:r>
      <w:r w:rsidR="00C812BB" w:rsidRPr="00FA031D">
        <w:rPr>
          <w:rFonts w:cs="Arial"/>
          <w:lang w:val="fi-FI" w:bidi="fi-FI"/>
        </w:rPr>
        <w:t>]</w:t>
      </w:r>
      <w:r w:rsidR="00F73D98" w:rsidRPr="00FA031D">
        <w:rPr>
          <w:rFonts w:cs="Arial"/>
          <w:lang w:val="fi-FI" w:bidi="fi-FI"/>
        </w:rPr>
        <w:t xml:space="preserve">: lähde auttamaan opettajia, sisällöntuottajia, verkkosuunnittelijoita ja muita luomaan mukautuvia ja personalisoitavia oppiresursseja </w:t>
      </w:r>
    </w:p>
    <w:p w14:paraId="39A77ED9" w14:textId="5B1EBA64" w:rsidR="009E3F72" w:rsidRPr="00FA031D" w:rsidRDefault="002F2E89" w:rsidP="00717C15">
      <w:pPr>
        <w:pStyle w:val="ICT4IAL-body-text"/>
        <w:numPr>
          <w:ilvl w:val="0"/>
          <w:numId w:val="55"/>
        </w:numPr>
        <w:rPr>
          <w:lang w:val="fi-FI"/>
        </w:rPr>
      </w:pPr>
      <w:hyperlink r:id="rId45" w:history="1">
        <w:r w:rsidR="00CF47D2" w:rsidRPr="00FA031D">
          <w:rPr>
            <w:rStyle w:val="Hyperlink"/>
            <w:rFonts w:cs="Arial"/>
            <w:lang w:bidi="fi-FI"/>
          </w:rPr>
          <w:t>Accessible Digital Office Document Project</w:t>
        </w:r>
      </w:hyperlink>
      <w:r w:rsidR="00A7069C" w:rsidRPr="00182307">
        <w:rPr>
          <w:lang w:val="fi-FI" w:bidi="fi-FI"/>
        </w:rPr>
        <w:t xml:space="preserve"> </w:t>
      </w:r>
      <w:r w:rsidR="00461F1D" w:rsidRPr="003908BF">
        <w:rPr>
          <w:rFonts w:cs="Arial"/>
          <w:lang w:val="fi-FI" w:bidi="fi-FI"/>
        </w:rPr>
        <w:t>[</w:t>
      </w:r>
      <w:r w:rsidR="00D82DB7" w:rsidRPr="00FA031D">
        <w:rPr>
          <w:rFonts w:cs="Arial"/>
          <w:lang w:val="fi-FI" w:bidi="fi-FI"/>
        </w:rPr>
        <w:t>Saavutettavat digitaaliset Office-asiakirjat</w:t>
      </w:r>
      <w:r w:rsidR="00461F1D" w:rsidRPr="00FA031D">
        <w:rPr>
          <w:rFonts w:cs="Arial"/>
          <w:lang w:val="fi-FI" w:bidi="fi-FI"/>
        </w:rPr>
        <w:t xml:space="preserve">]: </w:t>
      </w:r>
      <w:r w:rsidR="00A7069C" w:rsidRPr="00FA031D">
        <w:rPr>
          <w:lang w:val="fi-FI" w:bidi="fi-FI"/>
        </w:rPr>
        <w:t>saavutettavuus tekstinkäsittelyssä, taulukkolaskennassa, esityksissä, PDF- ja e-kirja -sovelluksissa</w:t>
      </w:r>
    </w:p>
    <w:p w14:paraId="69BA0E44" w14:textId="77777777" w:rsidR="00E6246C" w:rsidRPr="00FA031D" w:rsidRDefault="00E6246C" w:rsidP="00717C15">
      <w:pPr>
        <w:pStyle w:val="ICT4IAL-heading-40"/>
        <w:rPr>
          <w:lang w:val="fi-FI"/>
        </w:rPr>
      </w:pPr>
      <w:r w:rsidRPr="00FA031D">
        <w:rPr>
          <w:lang w:val="fi-FI" w:bidi="fi-FI"/>
        </w:rPr>
        <w:t>Ohjeita edistyneille</w:t>
      </w:r>
    </w:p>
    <w:p w14:paraId="21C232D4" w14:textId="77777777" w:rsidR="00E6246C" w:rsidRPr="00FA031D" w:rsidRDefault="002F2E89" w:rsidP="00717C15">
      <w:pPr>
        <w:pStyle w:val="ICT4IAL-body-text"/>
        <w:numPr>
          <w:ilvl w:val="0"/>
          <w:numId w:val="54"/>
        </w:numPr>
        <w:rPr>
          <w:rFonts w:cs="Arial"/>
          <w:lang w:val="fi-FI"/>
        </w:rPr>
      </w:pPr>
      <w:hyperlink r:id="rId46" w:anchor="content-structure-separation-intent" w:history="1">
        <w:r w:rsidR="00E6246C" w:rsidRPr="00FA031D">
          <w:rPr>
            <w:rStyle w:val="Hyperlink"/>
            <w:rFonts w:cs="Arial"/>
            <w:lang w:val="fi-FI" w:bidi="fi-FI"/>
          </w:rPr>
          <w:t>Sisällön rakenteen ymmärtämiseen</w:t>
        </w:r>
      </w:hyperlink>
      <w:r w:rsidR="00E36527" w:rsidRPr="00FA031D">
        <w:rPr>
          <w:rFonts w:cs="Arial"/>
          <w:lang w:val="fi-FI" w:bidi="fi-FI"/>
        </w:rPr>
        <w:t xml:space="preserve">: </w:t>
      </w:r>
      <w:hyperlink w:anchor="W3C" w:history="1">
        <w:r w:rsidR="00E36527" w:rsidRPr="00FA031D">
          <w:rPr>
            <w:rStyle w:val="Hyperlink"/>
            <w:rFonts w:cs="Arial"/>
            <w:lang w:val="fi-FI" w:bidi="fi-FI"/>
          </w:rPr>
          <w:t>W3C</w:t>
        </w:r>
      </w:hyperlink>
      <w:r w:rsidR="00E36527" w:rsidRPr="00FA031D">
        <w:rPr>
          <w:rFonts w:cs="Arial"/>
          <w:lang w:val="fi-FI" w:bidi="fi-FI"/>
        </w:rPr>
        <w:t>-ohjeita sille, kuinka luoda sisältöä, joka voidaan esittää eri tavoilla menettämättä tietoa tai rakennetta</w:t>
      </w:r>
    </w:p>
    <w:p w14:paraId="3224A69D" w14:textId="480288E4" w:rsidR="00E6246C" w:rsidRPr="00FA031D" w:rsidRDefault="002F2E89" w:rsidP="00717C15">
      <w:pPr>
        <w:pStyle w:val="ICT4IAL-body-text"/>
        <w:numPr>
          <w:ilvl w:val="0"/>
          <w:numId w:val="54"/>
        </w:numPr>
        <w:rPr>
          <w:rFonts w:cs="Arial"/>
          <w:lang w:val="fi-FI"/>
        </w:rPr>
      </w:pPr>
      <w:hyperlink r:id="rId47" w:anchor="visual-audio-contrast" w:history="1">
        <w:r w:rsidR="00E078BB" w:rsidRPr="00FA031D">
          <w:rPr>
            <w:rStyle w:val="Hyperlink"/>
            <w:rFonts w:cs="Arial"/>
            <w:lang w:val="fi-FI" w:bidi="fi-FI"/>
          </w:rPr>
          <w:t>Värin käyttö</w:t>
        </w:r>
      </w:hyperlink>
      <w:hyperlink r:id="rId48" w:anchor="visual-audio-contrast" w:history="1">
        <w:r w:rsidR="00E078BB" w:rsidRPr="00FA031D">
          <w:rPr>
            <w:lang w:val="fi-FI"/>
          </w:rPr>
          <w:t>: W3C-suositukset sisällön erottamiseksi esitysmuodosta</w:t>
        </w:r>
      </w:hyperlink>
    </w:p>
    <w:p w14:paraId="4318A655" w14:textId="15093765" w:rsidR="008860EF" w:rsidRPr="00FA031D" w:rsidRDefault="002F2E89" w:rsidP="00717C15">
      <w:pPr>
        <w:pStyle w:val="ICT4IAL-body-text"/>
        <w:numPr>
          <w:ilvl w:val="0"/>
          <w:numId w:val="54"/>
        </w:numPr>
        <w:rPr>
          <w:rFonts w:cs="Arial"/>
          <w:lang w:val="fi-FI"/>
        </w:rPr>
      </w:pPr>
      <w:hyperlink r:id="rId49" w:history="1">
        <w:r w:rsidR="000C09FB" w:rsidRPr="00FA031D">
          <w:rPr>
            <w:rStyle w:val="Hyperlink"/>
            <w:rFonts w:cs="Arial"/>
            <w:lang w:bidi="fi-FI"/>
          </w:rPr>
          <w:t>Inclusive Learning Design Handbook – Inclusive EPUB 3</w:t>
        </w:r>
      </w:hyperlink>
      <w:r w:rsidR="000C09FB" w:rsidRPr="00182307">
        <w:rPr>
          <w:lang w:val="fi-FI"/>
        </w:rPr>
        <w:t xml:space="preserve"> [Käsikirja inklusiivisen oppimisen suunnitteluun</w:t>
      </w:r>
      <w:r w:rsidR="007D23B5" w:rsidRPr="003908BF">
        <w:rPr>
          <w:rFonts w:cs="Arial"/>
          <w:lang w:val="fi-FI" w:bidi="fi-FI"/>
        </w:rPr>
        <w:t xml:space="preserve"> – </w:t>
      </w:r>
      <w:r w:rsidR="007D23B5" w:rsidRPr="00FA031D">
        <w:rPr>
          <w:rFonts w:cs="Arial"/>
          <w:lang w:val="fi-FI" w:bidi="fi-FI"/>
        </w:rPr>
        <w:t>In</w:t>
      </w:r>
      <w:r w:rsidR="00F01075" w:rsidRPr="00FA031D">
        <w:rPr>
          <w:rFonts w:cs="Arial"/>
          <w:lang w:val="fi-FI" w:bidi="fi-FI"/>
        </w:rPr>
        <w:t>klusiivinen</w:t>
      </w:r>
      <w:r w:rsidR="007D23B5" w:rsidRPr="00FA031D">
        <w:rPr>
          <w:rFonts w:cs="Arial"/>
          <w:lang w:val="fi-FI" w:bidi="fi-FI"/>
        </w:rPr>
        <w:t xml:space="preserve"> EPUB 3</w:t>
      </w:r>
      <w:r w:rsidR="000C09FB" w:rsidRPr="00FA031D">
        <w:rPr>
          <w:lang w:val="fi-FI"/>
        </w:rPr>
        <w:t>]</w:t>
      </w:r>
      <w:r w:rsidR="0034300D" w:rsidRPr="00FA031D">
        <w:rPr>
          <w:rFonts w:cs="Arial"/>
          <w:lang w:val="fi-FI" w:bidi="fi-FI"/>
        </w:rPr>
        <w:t>: lähde sisällöntuottajille ja kouluttajille, jotka haluavat käyttää EPUB 3-standardia</w:t>
      </w:r>
    </w:p>
    <w:p w14:paraId="23B1E7CB" w14:textId="15288A41" w:rsidR="000C09FB" w:rsidRPr="00FA031D" w:rsidRDefault="002F2E89" w:rsidP="00717C15">
      <w:pPr>
        <w:pStyle w:val="ICT4IAL-body-text"/>
        <w:numPr>
          <w:ilvl w:val="0"/>
          <w:numId w:val="54"/>
        </w:numPr>
        <w:rPr>
          <w:rFonts w:cs="Arial"/>
          <w:lang w:val="fi-FI"/>
        </w:rPr>
      </w:pPr>
      <w:hyperlink r:id="rId50" w:history="1">
        <w:r w:rsidR="000C09FB" w:rsidRPr="00FA031D">
          <w:rPr>
            <w:rStyle w:val="Hyperlink"/>
            <w:rFonts w:cs="Arial"/>
            <w:lang w:val="fi-FI" w:bidi="fi-FI"/>
          </w:rPr>
          <w:t xml:space="preserve">National Center for </w:t>
        </w:r>
        <w:r w:rsidR="000C09FB" w:rsidRPr="00FA031D">
          <w:rPr>
            <w:rStyle w:val="Hyperlink"/>
            <w:rFonts w:cs="Arial"/>
            <w:lang w:bidi="fi-FI"/>
          </w:rPr>
          <w:t>Accessible Media</w:t>
        </w:r>
      </w:hyperlink>
      <w:r w:rsidR="001E795B" w:rsidRPr="00FA031D">
        <w:rPr>
          <w:rFonts w:cs="Arial"/>
          <w:lang w:val="fi-FI" w:bidi="fi-FI"/>
        </w:rPr>
        <w:t xml:space="preserve"> </w:t>
      </w:r>
      <w:r w:rsidR="00BF4C37" w:rsidRPr="00FA031D">
        <w:rPr>
          <w:rFonts w:cs="Arial"/>
          <w:lang w:val="fi-FI" w:bidi="fi-FI"/>
        </w:rPr>
        <w:t>[</w:t>
      </w:r>
      <w:r w:rsidR="00F01075" w:rsidRPr="00FA031D">
        <w:rPr>
          <w:rFonts w:cs="Arial"/>
          <w:lang w:val="fi-FI" w:bidi="fi-FI"/>
        </w:rPr>
        <w:t>Saavutettavan median kansallinen keskus</w:t>
      </w:r>
      <w:r w:rsidR="00BF4C37" w:rsidRPr="00FA031D">
        <w:rPr>
          <w:rFonts w:cs="Arial"/>
          <w:lang w:val="fi-FI" w:bidi="fi-FI"/>
        </w:rPr>
        <w:t xml:space="preserve">]: </w:t>
      </w:r>
      <w:r w:rsidR="001E795B" w:rsidRPr="00FA031D">
        <w:rPr>
          <w:rFonts w:cs="Arial"/>
          <w:lang w:val="fi-FI" w:bidi="fi-FI"/>
        </w:rPr>
        <w:t>resursseja saavutettavien opetus-, TV-, verkko- ja multimediamateriaalien luomiseen</w:t>
      </w:r>
    </w:p>
    <w:p w14:paraId="7B161336" w14:textId="4A710B79" w:rsidR="00AA2328" w:rsidRPr="00FA031D" w:rsidRDefault="002F2E89" w:rsidP="00717C15">
      <w:pPr>
        <w:pStyle w:val="ICT4IAL-body-text"/>
        <w:numPr>
          <w:ilvl w:val="0"/>
          <w:numId w:val="54"/>
        </w:numPr>
        <w:rPr>
          <w:rFonts w:cs="Arial"/>
          <w:lang w:val="fi-FI"/>
        </w:rPr>
      </w:pPr>
      <w:hyperlink r:id="rId51" w:history="1">
        <w:r w:rsidR="00C64F32" w:rsidRPr="00FA031D">
          <w:rPr>
            <w:rStyle w:val="Hyperlink"/>
            <w:rFonts w:cs="Arial"/>
            <w:lang w:val="fi-FI" w:bidi="fi-FI"/>
          </w:rPr>
          <w:t>DIAGRAM Center</w:t>
        </w:r>
      </w:hyperlink>
      <w:r w:rsidR="009D43FA" w:rsidRPr="00FA031D">
        <w:rPr>
          <w:rFonts w:cs="Arial"/>
          <w:lang w:val="fi-FI" w:bidi="fi-FI"/>
        </w:rPr>
        <w:t xml:space="preserve"> </w:t>
      </w:r>
      <w:r w:rsidR="00BF4C37" w:rsidRPr="00FA031D">
        <w:rPr>
          <w:rFonts w:cs="Arial"/>
          <w:lang w:val="fi-FI" w:bidi="fi-FI"/>
        </w:rPr>
        <w:t>[</w:t>
      </w:r>
      <w:r w:rsidR="00DD4146" w:rsidRPr="00FA031D">
        <w:rPr>
          <w:rFonts w:cs="Arial"/>
          <w:lang w:val="fi-FI" w:bidi="fi-FI"/>
        </w:rPr>
        <w:t>Tutkimus- ja kehityskeskus kuvien ja graafisten elementtien saavutettavuuden edistämiseksi</w:t>
      </w:r>
      <w:r w:rsidR="00BF4C37" w:rsidRPr="00FA031D">
        <w:rPr>
          <w:rFonts w:cs="Arial"/>
          <w:lang w:val="fi-FI" w:bidi="fi-FI"/>
        </w:rPr>
        <w:t xml:space="preserve">]: </w:t>
      </w:r>
      <w:r w:rsidR="009D43FA" w:rsidRPr="00FA031D">
        <w:rPr>
          <w:rFonts w:cs="Arial"/>
          <w:lang w:val="fi-FI" w:bidi="fi-FI"/>
        </w:rPr>
        <w:t xml:space="preserve">luomaan ja käyttämään saavutettavia </w:t>
      </w:r>
      <w:hyperlink w:anchor="Digital" w:history="1">
        <w:r w:rsidR="00AA2328" w:rsidRPr="00FA031D">
          <w:rPr>
            <w:rStyle w:val="Hyperlink"/>
            <w:rFonts w:cs="Arial"/>
            <w:lang w:val="fi-FI" w:bidi="fi-FI"/>
          </w:rPr>
          <w:t>digitaalisia</w:t>
        </w:r>
      </w:hyperlink>
      <w:r w:rsidR="009D43FA" w:rsidRPr="00FA031D">
        <w:rPr>
          <w:rFonts w:cs="Arial"/>
          <w:lang w:val="fi-FI" w:bidi="fi-FI"/>
        </w:rPr>
        <w:t xml:space="preserve"> kuvia</w:t>
      </w:r>
    </w:p>
    <w:p w14:paraId="18EBEEDD" w14:textId="77777777" w:rsidR="00E6246C" w:rsidRPr="00FA031D" w:rsidRDefault="00BF4409" w:rsidP="00717C15">
      <w:pPr>
        <w:pStyle w:val="ICT4IAL-heading-40"/>
        <w:rPr>
          <w:lang w:val="fi-FI"/>
        </w:rPr>
      </w:pPr>
      <w:r w:rsidRPr="00FA031D">
        <w:rPr>
          <w:lang w:val="fi-FI" w:bidi="fi-FI"/>
        </w:rPr>
        <w:lastRenderedPageBreak/>
        <w:t>Ammattitason ohjeita</w:t>
      </w:r>
    </w:p>
    <w:p w14:paraId="2E374BA9" w14:textId="469C6561" w:rsidR="00E6246C" w:rsidRPr="00FA031D" w:rsidRDefault="002F2E89" w:rsidP="00717C15">
      <w:pPr>
        <w:pStyle w:val="ICT4IAL-body-text"/>
        <w:numPr>
          <w:ilvl w:val="0"/>
          <w:numId w:val="56"/>
        </w:numPr>
        <w:rPr>
          <w:lang w:val="fi-FI"/>
        </w:rPr>
      </w:pPr>
      <w:hyperlink r:id="rId52" w:anchor="conformance-reqs" w:history="1">
        <w:r w:rsidR="00334C1A" w:rsidRPr="00FA031D">
          <w:rPr>
            <w:rStyle w:val="Hyperlink"/>
            <w:lang w:val="fi-FI" w:bidi="fi-FI"/>
          </w:rPr>
          <w:t>Mukautuvan tekstirakenteen luominen</w:t>
        </w:r>
      </w:hyperlink>
      <w:r w:rsidR="00334C1A" w:rsidRPr="00FA031D">
        <w:rPr>
          <w:lang w:val="fi-FI" w:bidi="fi-FI"/>
        </w:rPr>
        <w:t>: ohjeita kuinka luoda sisältöä, joka voidaan esittää eri tavoilla menettämättä tietoa tai rakennetta</w:t>
      </w:r>
    </w:p>
    <w:p w14:paraId="1A5E4ECA" w14:textId="77777777" w:rsidR="00E6246C" w:rsidRPr="00FA031D" w:rsidRDefault="002F2E89" w:rsidP="00717C15">
      <w:pPr>
        <w:pStyle w:val="ICT4IAL-body-text"/>
        <w:numPr>
          <w:ilvl w:val="0"/>
          <w:numId w:val="56"/>
        </w:numPr>
        <w:rPr>
          <w:lang w:val="fi-FI"/>
        </w:rPr>
      </w:pPr>
      <w:hyperlink r:id="rId53" w:history="1">
        <w:r w:rsidR="00334C1A" w:rsidRPr="00FA031D">
          <w:rPr>
            <w:rStyle w:val="Hyperlink"/>
            <w:lang w:val="fi-FI" w:bidi="fi-FI"/>
          </w:rPr>
          <w:t>Erottamalla tieto ja rakenne esitysmuodosta</w:t>
        </w:r>
        <w:hyperlink r:id="rId54" w:history="1">
          <w:r w:rsidR="00334C1A" w:rsidRPr="00FA031D">
            <w:rPr>
              <w:rStyle w:val="Hyperlink"/>
              <w:lang w:val="fi-FI" w:bidi="fi-FI"/>
            </w:rPr>
            <w:t xml:space="preserve"> erilaisten esitysmuotojen mahdollistamiseksi</w:t>
          </w:r>
        </w:hyperlink>
      </w:hyperlink>
    </w:p>
    <w:p w14:paraId="2F015E4C" w14:textId="77777777" w:rsidR="00E6246C" w:rsidRPr="00FA031D" w:rsidRDefault="002F2E89" w:rsidP="00717C15">
      <w:pPr>
        <w:pStyle w:val="ICT4IAL-body-text"/>
        <w:numPr>
          <w:ilvl w:val="0"/>
          <w:numId w:val="56"/>
        </w:numPr>
        <w:rPr>
          <w:lang w:val="fi-FI"/>
        </w:rPr>
      </w:pPr>
      <w:hyperlink r:id="rId55" w:history="1">
        <w:r w:rsidR="00E078BB" w:rsidRPr="00FA031D">
          <w:rPr>
            <w:rStyle w:val="Hyperlink"/>
            <w:lang w:val="fi-FI" w:bidi="fi-FI"/>
          </w:rPr>
          <w:t>Tasaamalla teksti yhteen reunaan</w:t>
        </w:r>
      </w:hyperlink>
      <w:r w:rsidR="008F2B03" w:rsidRPr="00FA031D">
        <w:rPr>
          <w:lang w:val="fi-FI" w:bidi="fi-FI"/>
        </w:rPr>
        <w:t xml:space="preserve"> verkkosivuilla</w:t>
      </w:r>
    </w:p>
    <w:p w14:paraId="628B44F3" w14:textId="77777777" w:rsidR="00922720" w:rsidRPr="00FA031D" w:rsidRDefault="002F2E89" w:rsidP="00717C15">
      <w:pPr>
        <w:pStyle w:val="ICT4IAL-body-text"/>
        <w:numPr>
          <w:ilvl w:val="0"/>
          <w:numId w:val="56"/>
        </w:numPr>
        <w:rPr>
          <w:lang w:val="fi-FI"/>
        </w:rPr>
      </w:pPr>
      <w:hyperlink r:id="rId56" w:anchor="keyboard-operation-keyboard-operable" w:history="1">
        <w:r w:rsidR="00922720" w:rsidRPr="00FA031D">
          <w:rPr>
            <w:rStyle w:val="Hyperlink"/>
            <w:lang w:val="fi-FI" w:bidi="fi-FI"/>
          </w:rPr>
          <w:t>Sallimalla navigoinnin pikanäppäimillä</w:t>
        </w:r>
        <w:hyperlink r:id="rId57" w:anchor="keyboard-operation-keyboard-operable" w:history="1">
          <w:r w:rsidR="00922720" w:rsidRPr="00FA031D">
            <w:rPr>
              <w:rStyle w:val="Hyperlink"/>
              <w:lang w:val="fi-FI" w:bidi="fi-FI"/>
            </w:rPr>
            <w:t xml:space="preserve"> mahdollistat sisällön tarkastelun näppäimistöllä tai näppäimistörajapinnalla</w:t>
          </w:r>
        </w:hyperlink>
      </w:hyperlink>
    </w:p>
    <w:p w14:paraId="13E11916" w14:textId="76A4653F" w:rsidR="000360AF" w:rsidRPr="00FA031D" w:rsidRDefault="00B21C02" w:rsidP="00717C15">
      <w:pPr>
        <w:pStyle w:val="ICT4IAL-heading-20"/>
        <w:rPr>
          <w:lang w:val="fi-FI"/>
        </w:rPr>
      </w:pPr>
      <w:r w:rsidRPr="00182307">
        <w:rPr>
          <w:lang w:val="fi-FI" w:bidi="fi-FI"/>
        </w:rPr>
        <w:br w:type="page"/>
      </w:r>
      <w:bookmarkStart w:id="10" w:name="_Toc307071667"/>
      <w:r w:rsidR="00B40D17" w:rsidRPr="00182307">
        <w:rPr>
          <w:lang w:val="fi-FI" w:bidi="fi-FI"/>
        </w:rPr>
        <w:lastRenderedPageBreak/>
        <w:t>Osio 2: Kuvien tekeminen saavutettaviksi</w:t>
      </w:r>
      <w:bookmarkEnd w:id="10"/>
    </w:p>
    <w:p w14:paraId="3D8C2FAB" w14:textId="36E9C143" w:rsidR="000D6B66" w:rsidRPr="00FA031D" w:rsidRDefault="000D6B66" w:rsidP="00717C15">
      <w:pPr>
        <w:pStyle w:val="ICT4IAL-body-text"/>
        <w:rPr>
          <w:color w:val="FF0000"/>
          <w:lang w:val="fi-FI"/>
        </w:rPr>
      </w:pPr>
      <w:r w:rsidRPr="00182307">
        <w:rPr>
          <w:lang w:val="fi-FI" w:bidi="fi-FI"/>
        </w:rPr>
        <w:t>Kuvat voivat auttaa merkityksien välittämisessä. Jotta kuvat hyödyttäisivät ka</w:t>
      </w:r>
      <w:r w:rsidRPr="003908BF">
        <w:rPr>
          <w:lang w:val="fi-FI" w:bidi="fi-FI"/>
        </w:rPr>
        <w:t xml:space="preserve">ikkia, visuaalinen sisältö täytyy esittää myös käyttämällä lisäksi </w:t>
      </w:r>
      <w:hyperlink w:anchor="Information" w:history="1">
        <w:r w:rsidR="006B7B3E" w:rsidRPr="00FA031D">
          <w:rPr>
            <w:rStyle w:val="Hyperlink"/>
            <w:lang w:val="fi-FI" w:bidi="fi-FI"/>
          </w:rPr>
          <w:t>tiedon</w:t>
        </w:r>
      </w:hyperlink>
      <w:r w:rsidRPr="00FA031D">
        <w:rPr>
          <w:lang w:val="fi-FI" w:bidi="fi-FI"/>
        </w:rPr>
        <w:t xml:space="preserve"> kuvauksia. Kuvat voivat olla valokuvia, piirroksia tai diagrammeja. </w:t>
      </w:r>
    </w:p>
    <w:p w14:paraId="460D8252" w14:textId="40A7FD0F" w:rsidR="00F25C25" w:rsidRPr="00FA031D" w:rsidRDefault="00DD3736" w:rsidP="00717C15">
      <w:pPr>
        <w:pStyle w:val="ICT4IAL-body-text"/>
        <w:rPr>
          <w:lang w:val="fi-FI"/>
        </w:rPr>
      </w:pPr>
      <w:r w:rsidRPr="00FA031D">
        <w:rPr>
          <w:lang w:val="fi-FI" w:bidi="fi-FI"/>
        </w:rPr>
        <w:t xml:space="preserve">Tärkein tehtävä kuvien saattamiseksi saavutettaviksi on antaa niille tekstikuvaus. </w:t>
      </w:r>
    </w:p>
    <w:p w14:paraId="0F4D5D68" w14:textId="0E8D1CF4" w:rsidR="000360AF" w:rsidRPr="00FA031D" w:rsidRDefault="00B40D17" w:rsidP="00717C15">
      <w:pPr>
        <w:pStyle w:val="ICT4IAL-heading-30"/>
        <w:rPr>
          <w:lang w:val="fi-FI"/>
        </w:rPr>
      </w:pPr>
      <w:bookmarkStart w:id="11" w:name="_Toc307071668"/>
      <w:r w:rsidRPr="00FA031D">
        <w:rPr>
          <w:lang w:val="fi-FI" w:bidi="fi-FI"/>
        </w:rPr>
        <w:t>2.1 Miten tehdä kuviin perustuvan aineiston tieto saavutettavaksi</w:t>
      </w:r>
      <w:bookmarkEnd w:id="11"/>
    </w:p>
    <w:p w14:paraId="26051B8D" w14:textId="77777777" w:rsidR="00D241C9" w:rsidRPr="00FA031D" w:rsidRDefault="00D241C9" w:rsidP="00717C15">
      <w:pPr>
        <w:pStyle w:val="ICT4IAL-body-text"/>
        <w:numPr>
          <w:ilvl w:val="0"/>
          <w:numId w:val="57"/>
        </w:numPr>
        <w:rPr>
          <w:lang w:val="fi-FI"/>
        </w:rPr>
      </w:pPr>
      <w:r w:rsidRPr="00FA031D">
        <w:rPr>
          <w:lang w:val="fi-FI" w:bidi="fi-FI"/>
        </w:rPr>
        <w:t xml:space="preserve">Vältä lisäämästä kuvia, jotka eivät tarjoa mitään lisäinformaatiota tai merkityksellistä tai arvokasta tietoa. </w:t>
      </w:r>
    </w:p>
    <w:p w14:paraId="2CFEAF9D" w14:textId="77777777" w:rsidR="00D241C9" w:rsidRPr="00FA031D" w:rsidRDefault="00D241C9" w:rsidP="00717C15">
      <w:pPr>
        <w:pStyle w:val="ICT4IAL-body-text"/>
        <w:numPr>
          <w:ilvl w:val="0"/>
          <w:numId w:val="57"/>
        </w:numPr>
        <w:rPr>
          <w:lang w:val="fi-FI"/>
        </w:rPr>
      </w:pPr>
      <w:r w:rsidRPr="00FA031D">
        <w:rPr>
          <w:lang w:val="fi-FI" w:bidi="fi-FI"/>
        </w:rPr>
        <w:t>Vältä käyttämästä kuvia edustamaan tekstiä.</w:t>
      </w:r>
    </w:p>
    <w:p w14:paraId="41A3E723" w14:textId="21CE8A47" w:rsidR="00D241C9" w:rsidRPr="00FA031D" w:rsidRDefault="00D241C9" w:rsidP="00717C15">
      <w:pPr>
        <w:pStyle w:val="ICT4IAL-body-text"/>
        <w:numPr>
          <w:ilvl w:val="0"/>
          <w:numId w:val="57"/>
        </w:numPr>
        <w:rPr>
          <w:lang w:val="fi-FI"/>
        </w:rPr>
      </w:pPr>
      <w:r w:rsidRPr="00FA031D">
        <w:rPr>
          <w:lang w:val="fi-FI" w:bidi="fi-FI"/>
        </w:rPr>
        <w:t xml:space="preserve">Anna kuvillesi vaihtoehtoinen teksti – selite, joka jakaa saman viestin kuin visuaalinen kuva. Ilmoita mitä on kuvattu ja vältä kuvauksia tyyliin ”kuvassa” vaihtoehtoisessa tekstissä. </w:t>
      </w:r>
    </w:p>
    <w:p w14:paraId="47E70008" w14:textId="23600330" w:rsidR="00D241C9" w:rsidRPr="00FA031D" w:rsidRDefault="00D241C9" w:rsidP="00717C15">
      <w:pPr>
        <w:pStyle w:val="ICT4IAL-body-text"/>
        <w:numPr>
          <w:ilvl w:val="0"/>
          <w:numId w:val="57"/>
        </w:numPr>
        <w:rPr>
          <w:lang w:val="fi-FI"/>
        </w:rPr>
      </w:pPr>
      <w:r w:rsidRPr="00FA031D">
        <w:rPr>
          <w:lang w:val="fi-FI" w:bidi="fi-FI"/>
        </w:rPr>
        <w:t xml:space="preserve">Tarjoa vaihtoehtoinen teksti kaikille ei-tekstuaalisille elementeille. </w:t>
      </w:r>
    </w:p>
    <w:p w14:paraId="03F91657" w14:textId="77777777" w:rsidR="00D241C9" w:rsidRPr="00FA031D" w:rsidRDefault="00D241C9" w:rsidP="00717C15">
      <w:pPr>
        <w:pStyle w:val="ICT4IAL-body-text"/>
        <w:numPr>
          <w:ilvl w:val="0"/>
          <w:numId w:val="57"/>
        </w:numPr>
        <w:rPr>
          <w:lang w:val="fi-FI"/>
        </w:rPr>
      </w:pPr>
      <w:r w:rsidRPr="00FA031D">
        <w:rPr>
          <w:lang w:val="fi-FI" w:bidi="fi-FI"/>
        </w:rPr>
        <w:t>Vältä punaista, vihreää ja keltaista sekä vaaleanharmaita sävyjä.</w:t>
      </w:r>
    </w:p>
    <w:p w14:paraId="05DABC82" w14:textId="6DD1F240" w:rsidR="00D241C9" w:rsidRPr="00FA031D" w:rsidRDefault="00D241C9" w:rsidP="00717C15">
      <w:pPr>
        <w:pStyle w:val="ICT4IAL-body-text"/>
        <w:numPr>
          <w:ilvl w:val="0"/>
          <w:numId w:val="57"/>
        </w:numPr>
        <w:rPr>
          <w:lang w:val="fi-FI"/>
        </w:rPr>
      </w:pPr>
      <w:r w:rsidRPr="00FA031D">
        <w:rPr>
          <w:lang w:val="fi-FI" w:bidi="fi-FI"/>
        </w:rPr>
        <w:t>Käytä riittävää värien kontrastia</w:t>
      </w:r>
      <w:r w:rsidR="00BB0399" w:rsidRPr="00FA031D">
        <w:rPr>
          <w:lang w:val="fi-FI" w:bidi="fi-FI"/>
        </w:rPr>
        <w:t xml:space="preserve"> </w:t>
      </w:r>
      <w:r w:rsidRPr="00FA031D">
        <w:rPr>
          <w:lang w:val="fi-FI" w:bidi="fi-FI"/>
        </w:rPr>
        <w:t xml:space="preserve">tekstin ja taustan välillä. </w:t>
      </w:r>
    </w:p>
    <w:p w14:paraId="337E83D8" w14:textId="77777777" w:rsidR="00D241C9" w:rsidRPr="00FA031D" w:rsidRDefault="00D241C9" w:rsidP="00717C15">
      <w:pPr>
        <w:pStyle w:val="ICT4IAL-body-text"/>
        <w:numPr>
          <w:ilvl w:val="0"/>
          <w:numId w:val="57"/>
        </w:numPr>
        <w:rPr>
          <w:lang w:val="fi-FI"/>
        </w:rPr>
      </w:pPr>
      <w:r w:rsidRPr="00182307">
        <w:rPr>
          <w:lang w:val="fi-FI" w:bidi="fi-FI"/>
        </w:rPr>
        <w:t>Vältä taustoja, joissa on liikaa kuvia, muotoja tai värejä.</w:t>
      </w:r>
    </w:p>
    <w:p w14:paraId="1794CD4A" w14:textId="77777777" w:rsidR="00D241C9" w:rsidRPr="00FA031D" w:rsidRDefault="00D241C9" w:rsidP="00717C15">
      <w:pPr>
        <w:pStyle w:val="ICT4IAL-body-text"/>
        <w:numPr>
          <w:ilvl w:val="0"/>
          <w:numId w:val="57"/>
        </w:numPr>
        <w:rPr>
          <w:lang w:val="fi-FI"/>
        </w:rPr>
      </w:pPr>
      <w:r w:rsidRPr="00182307">
        <w:rPr>
          <w:lang w:val="fi-FI" w:bidi="fi-FI"/>
        </w:rPr>
        <w:t>Vältä muiden objektien, kuten kuvien, takana olevia hypertekstilinkkejä tai tekstejä.</w:t>
      </w:r>
    </w:p>
    <w:p w14:paraId="42943EDD" w14:textId="77777777" w:rsidR="00D241C9" w:rsidRPr="00FA031D" w:rsidRDefault="00D241C9" w:rsidP="00717C15">
      <w:pPr>
        <w:pStyle w:val="ICT4IAL-body-text"/>
        <w:numPr>
          <w:ilvl w:val="0"/>
          <w:numId w:val="57"/>
        </w:numPr>
        <w:rPr>
          <w:lang w:val="fi-FI"/>
        </w:rPr>
      </w:pPr>
      <w:r w:rsidRPr="00182307">
        <w:rPr>
          <w:lang w:val="fi-FI" w:bidi="fi-FI"/>
        </w:rPr>
        <w:t>Salli verkos</w:t>
      </w:r>
      <w:r w:rsidRPr="003908BF">
        <w:rPr>
          <w:lang w:val="fi-FI" w:bidi="fi-FI"/>
        </w:rPr>
        <w:t xml:space="preserve">sa olevien kuvien koon </w:t>
      </w:r>
      <w:hyperlink w:anchor="Scalable" w:history="1">
        <w:r w:rsidRPr="00FA031D">
          <w:rPr>
            <w:rStyle w:val="Hyperlink"/>
            <w:lang w:val="fi-FI" w:bidi="fi-FI"/>
          </w:rPr>
          <w:t>skaalautuvuus</w:t>
        </w:r>
      </w:hyperlink>
      <w:r w:rsidRPr="00FA031D">
        <w:rPr>
          <w:lang w:val="fi-FI" w:bidi="fi-FI"/>
        </w:rPr>
        <w:t xml:space="preserve"> tarpeen mukaan. </w:t>
      </w:r>
    </w:p>
    <w:p w14:paraId="4C3C79DA" w14:textId="41EABA72" w:rsidR="000360AF" w:rsidRPr="00FA031D" w:rsidRDefault="00B40D17" w:rsidP="00717C15">
      <w:pPr>
        <w:pStyle w:val="ICT4IAL-heading-30"/>
        <w:rPr>
          <w:lang w:val="fi-FI"/>
        </w:rPr>
      </w:pPr>
      <w:bookmarkStart w:id="12" w:name="_Toc307071669"/>
      <w:r w:rsidRPr="00182307">
        <w:rPr>
          <w:lang w:val="fi-FI" w:bidi="fi-FI"/>
        </w:rPr>
        <w:t>2.2 Resursseja, jotka auttavat tekemään kuviin perustuvan tiedon saavutettavaksi</w:t>
      </w:r>
      <w:bookmarkEnd w:id="12"/>
    </w:p>
    <w:p w14:paraId="471B8AAB" w14:textId="77777777" w:rsidR="00E1600C" w:rsidRPr="00FA031D" w:rsidRDefault="00E1600C" w:rsidP="00717C15">
      <w:pPr>
        <w:pStyle w:val="ICT4IAL-heading-40"/>
        <w:rPr>
          <w:lang w:val="fi-FI"/>
        </w:rPr>
      </w:pPr>
      <w:r w:rsidRPr="00182307">
        <w:rPr>
          <w:lang w:val="fi-FI" w:bidi="fi-FI"/>
        </w:rPr>
        <w:t>Helppoja ohjeita</w:t>
      </w:r>
    </w:p>
    <w:p w14:paraId="06A3A03C" w14:textId="699530B0" w:rsidR="002964BB" w:rsidRPr="00FA031D" w:rsidRDefault="002964BB" w:rsidP="00717C15">
      <w:pPr>
        <w:pStyle w:val="ICT4IAL-body-text"/>
        <w:numPr>
          <w:ilvl w:val="0"/>
          <w:numId w:val="59"/>
        </w:numPr>
        <w:rPr>
          <w:rFonts w:cs="Arial"/>
          <w:lang w:val="fi-FI"/>
        </w:rPr>
      </w:pPr>
      <w:r w:rsidRPr="00182307">
        <w:rPr>
          <w:lang w:val="fi-FI" w:bidi="fi-FI"/>
        </w:rPr>
        <w:t>WebAIM</w:t>
      </w:r>
      <w:r w:rsidR="003E2043" w:rsidRPr="003908BF">
        <w:rPr>
          <w:lang w:val="fi-FI" w:bidi="fi-FI"/>
        </w:rPr>
        <w:t xml:space="preserve"> </w:t>
      </w:r>
      <w:hyperlink r:id="rId58" w:history="1">
        <w:r w:rsidR="002514B8" w:rsidRPr="00FA031D">
          <w:rPr>
            <w:rStyle w:val="Hyperlink"/>
            <w:lang w:val="fi-FI" w:bidi="fi-FI"/>
          </w:rPr>
          <w:t>kuvien saavutettavuus</w:t>
        </w:r>
      </w:hyperlink>
      <w:r w:rsidRPr="00FA031D">
        <w:rPr>
          <w:lang w:val="fi-FI" w:bidi="fi-FI"/>
        </w:rPr>
        <w:t>:</w:t>
      </w:r>
      <w:r w:rsidR="003E2043" w:rsidRPr="00FA031D">
        <w:rPr>
          <w:lang w:val="fi-FI" w:bidi="fi-FI"/>
        </w:rPr>
        <w:t xml:space="preserve"> </w:t>
      </w:r>
      <w:r w:rsidR="00617B81" w:rsidRPr="00FA031D">
        <w:rPr>
          <w:rFonts w:eastAsia="Cambria" w:cs="Arial"/>
          <w:color w:val="262626"/>
          <w:lang w:val="fi-FI" w:bidi="fi-FI"/>
        </w:rPr>
        <w:t>saavutettavuuden periaatteet ja tekniikat kuvien osalta</w:t>
      </w:r>
    </w:p>
    <w:p w14:paraId="4E46D6AB" w14:textId="77777777" w:rsidR="00E1600C" w:rsidRPr="00FA031D" w:rsidRDefault="00E1600C" w:rsidP="00717C15">
      <w:pPr>
        <w:pStyle w:val="ICT4IAL-heading-40"/>
        <w:rPr>
          <w:lang w:val="fi-FI"/>
        </w:rPr>
      </w:pPr>
      <w:r w:rsidRPr="00FA031D">
        <w:rPr>
          <w:lang w:val="fi-FI" w:bidi="fi-FI"/>
        </w:rPr>
        <w:t>Ohjeita edistyneille</w:t>
      </w:r>
    </w:p>
    <w:p w14:paraId="0EA632CB" w14:textId="77777777" w:rsidR="007B126E" w:rsidRPr="00FA031D" w:rsidRDefault="007B126E" w:rsidP="00717C15">
      <w:pPr>
        <w:pStyle w:val="ICT4IAL-body-text"/>
        <w:numPr>
          <w:ilvl w:val="0"/>
          <w:numId w:val="58"/>
        </w:numPr>
        <w:rPr>
          <w:rFonts w:cs="Arial"/>
          <w:lang w:val="fi-FI"/>
        </w:rPr>
      </w:pPr>
      <w:r w:rsidRPr="00182307">
        <w:rPr>
          <w:lang w:val="fi-FI" w:bidi="fi-FI"/>
        </w:rPr>
        <w:t xml:space="preserve">WebAIM </w:t>
      </w:r>
      <w:hyperlink r:id="rId59" w:history="1">
        <w:r w:rsidR="002514B8" w:rsidRPr="00FA031D">
          <w:rPr>
            <w:rStyle w:val="Hyperlink"/>
            <w:lang w:val="fi-FI" w:bidi="fi-FI"/>
          </w:rPr>
          <w:t>tekstivastineet</w:t>
        </w:r>
      </w:hyperlink>
      <w:r w:rsidRPr="00FA031D">
        <w:rPr>
          <w:lang w:val="fi-FI" w:bidi="fi-FI"/>
        </w:rPr>
        <w:t xml:space="preserve"> verkkokuville</w:t>
      </w:r>
    </w:p>
    <w:p w14:paraId="18F752F7" w14:textId="77777777" w:rsidR="00D21239" w:rsidRPr="00FA031D" w:rsidRDefault="002F2E89" w:rsidP="00717C15">
      <w:pPr>
        <w:pStyle w:val="ICT4IAL-body-text"/>
        <w:numPr>
          <w:ilvl w:val="0"/>
          <w:numId w:val="58"/>
        </w:numPr>
        <w:rPr>
          <w:lang w:val="fi-FI"/>
        </w:rPr>
      </w:pPr>
      <w:hyperlink r:id="rId60" w:history="1">
        <w:r w:rsidR="00D21239" w:rsidRPr="00FA031D">
          <w:rPr>
            <w:rStyle w:val="Hyperlink"/>
            <w:lang w:val="fi-FI" w:bidi="fi-FI"/>
          </w:rPr>
          <w:t>Monimutkaisten ja dynaamisten kuvien</w:t>
        </w:r>
      </w:hyperlink>
      <w:r w:rsidR="00D21239" w:rsidRPr="00FA031D">
        <w:rPr>
          <w:lang w:val="fi-FI" w:bidi="fi-FI"/>
        </w:rPr>
        <w:t xml:space="preserve"> sisältämät prosessit saavutettaviksi </w:t>
      </w:r>
    </w:p>
    <w:p w14:paraId="63369091" w14:textId="114D05C0" w:rsidR="000360AF" w:rsidRPr="00FA031D" w:rsidRDefault="00B21C02" w:rsidP="00717C15">
      <w:pPr>
        <w:pStyle w:val="ICT4IAL-heading-20"/>
        <w:rPr>
          <w:lang w:val="fi-FI"/>
        </w:rPr>
      </w:pPr>
      <w:r w:rsidRPr="00FA031D">
        <w:rPr>
          <w:lang w:val="fi-FI" w:bidi="fi-FI"/>
        </w:rPr>
        <w:br w:type="page"/>
      </w:r>
      <w:bookmarkStart w:id="13" w:name="_Toc307071670"/>
      <w:r w:rsidR="00A76A8E" w:rsidRPr="00FA031D">
        <w:rPr>
          <w:lang w:val="fi-FI" w:bidi="fi-FI"/>
        </w:rPr>
        <w:lastRenderedPageBreak/>
        <w:t>Osio 3: Audioaineiston tekeminen saavutettavaksi</w:t>
      </w:r>
      <w:bookmarkEnd w:id="13"/>
    </w:p>
    <w:p w14:paraId="3F54E56A" w14:textId="07A3FA80" w:rsidR="006B7B3E" w:rsidRPr="00FA031D" w:rsidRDefault="00C93501" w:rsidP="00717C15">
      <w:pPr>
        <w:pStyle w:val="ICT4IAL-body-text"/>
        <w:rPr>
          <w:lang w:val="fi-FI"/>
        </w:rPr>
      </w:pPr>
      <w:r w:rsidRPr="00FA031D">
        <w:rPr>
          <w:rFonts w:eastAsia="Cambria"/>
          <w:lang w:val="fi-FI" w:bidi="fi-FI"/>
        </w:rPr>
        <w:t>Audiovaihtoehto</w:t>
      </w:r>
      <w:r w:rsidR="006B7B3E" w:rsidRPr="00FA031D">
        <w:rPr>
          <w:lang w:val="fi-FI" w:bidi="fi-FI"/>
        </w:rPr>
        <w:t xml:space="preserve"> </w:t>
      </w:r>
      <w:hyperlink w:anchor="Information" w:history="1">
        <w:r w:rsidRPr="00FA031D">
          <w:rPr>
            <w:rStyle w:val="Hyperlink"/>
            <w:rFonts w:eastAsia="Cambria"/>
            <w:lang w:val="fi-FI" w:bidi="fi-FI"/>
          </w:rPr>
          <w:t>tiedosta</w:t>
        </w:r>
      </w:hyperlink>
      <w:r w:rsidR="003E0D3F" w:rsidRPr="00FA031D">
        <w:rPr>
          <w:rFonts w:eastAsia="Cambria"/>
          <w:lang w:val="fi-FI" w:bidi="fi-FI"/>
        </w:rPr>
        <w:t xml:space="preserve"> saattaa olla hyödyllinen laajemmalle käyttäjäkunnalle, joka ei voi saavuttaa vain visuaalisten kanavien kautta esitettyä tietoa. </w:t>
      </w:r>
      <w:r w:rsidR="006B7B3E" w:rsidRPr="00FA031D">
        <w:rPr>
          <w:lang w:val="fi-FI" w:bidi="fi-FI"/>
        </w:rPr>
        <w:t xml:space="preserve">Jotta audioaineisto on saavutettavaa kaikille, se täytyy jakaa yhdistettynä toisiin tietotyyppeihin, kuten tekstiin, tai se pitää korvata viittomakielisellä videolla. </w:t>
      </w:r>
    </w:p>
    <w:p w14:paraId="36F1EC13" w14:textId="1F00D177" w:rsidR="000360AF" w:rsidRPr="00FA031D" w:rsidRDefault="00F435F2" w:rsidP="00717C15">
      <w:pPr>
        <w:pStyle w:val="ICT4IAL-heading-30"/>
        <w:rPr>
          <w:lang w:val="fi-FI"/>
        </w:rPr>
      </w:pPr>
      <w:bookmarkStart w:id="14" w:name="_Toc307071671"/>
      <w:r w:rsidRPr="00FA031D">
        <w:rPr>
          <w:lang w:val="fi-FI" w:bidi="fi-FI"/>
        </w:rPr>
        <w:t>3.1 Miten tehdä audioaineiston tieto saavutettavaksi</w:t>
      </w:r>
      <w:bookmarkEnd w:id="14"/>
    </w:p>
    <w:p w14:paraId="79FA6333" w14:textId="14B3EB83" w:rsidR="00D241C9" w:rsidRPr="00FA031D" w:rsidRDefault="00B92108" w:rsidP="00717C15">
      <w:pPr>
        <w:pStyle w:val="ICT4IAL-body-text"/>
        <w:numPr>
          <w:ilvl w:val="0"/>
          <w:numId w:val="60"/>
        </w:numPr>
        <w:rPr>
          <w:lang w:val="fi-FI"/>
        </w:rPr>
      </w:pPr>
      <w:r w:rsidRPr="00182307">
        <w:rPr>
          <w:lang w:val="fi-FI" w:bidi="fi-FI"/>
        </w:rPr>
        <w:t>Anna audioaineistoll</w:t>
      </w:r>
      <w:r w:rsidRPr="003908BF">
        <w:rPr>
          <w:lang w:val="fi-FI" w:bidi="fi-FI"/>
        </w:rPr>
        <w:t>e tekstivastike.</w:t>
      </w:r>
      <w:r w:rsidR="00BB0399" w:rsidRPr="00FA031D">
        <w:rPr>
          <w:lang w:val="fi-FI" w:bidi="fi-FI"/>
        </w:rPr>
        <w:t xml:space="preserve"> </w:t>
      </w:r>
      <w:r w:rsidRPr="00FA031D">
        <w:rPr>
          <w:lang w:val="fi-FI" w:bidi="fi-FI"/>
        </w:rPr>
        <w:t>Tämä teksti jakaa saman tiedon kuin video, tärkeän sisällön kärsimättä.</w:t>
      </w:r>
      <w:r w:rsidR="00BB0399" w:rsidRPr="00FA031D">
        <w:rPr>
          <w:lang w:val="fi-FI" w:bidi="fi-FI"/>
        </w:rPr>
        <w:t xml:space="preserve"> </w:t>
      </w:r>
      <w:r w:rsidRPr="00FA031D">
        <w:rPr>
          <w:lang w:val="fi-FI" w:bidi="fi-FI"/>
        </w:rPr>
        <w:t xml:space="preserve">Tekstitystiedostot ja kuvatekstit ovat esimerkkejä tekstivastineista. </w:t>
      </w:r>
    </w:p>
    <w:p w14:paraId="15BC949D" w14:textId="77777777" w:rsidR="00D241C9" w:rsidRPr="003908BF" w:rsidRDefault="00D241C9" w:rsidP="00717C15">
      <w:pPr>
        <w:pStyle w:val="ICT4IAL-body-text"/>
        <w:numPr>
          <w:ilvl w:val="0"/>
          <w:numId w:val="60"/>
        </w:numPr>
        <w:rPr>
          <w:lang w:val="fi-FI"/>
        </w:rPr>
      </w:pPr>
      <w:r w:rsidRPr="00182307">
        <w:rPr>
          <w:lang w:val="fi-FI" w:bidi="fi-FI"/>
        </w:rPr>
        <w:t xml:space="preserve">Jos mahdollista, tarjoa vaihtoehto tekstin korostukselle tekstivastineessa. </w:t>
      </w:r>
    </w:p>
    <w:p w14:paraId="7E9E12E3" w14:textId="77777777" w:rsidR="00D241C9" w:rsidRPr="00FA031D" w:rsidRDefault="00D241C9" w:rsidP="00717C15">
      <w:pPr>
        <w:pStyle w:val="ICT4IAL-body-text"/>
        <w:numPr>
          <w:ilvl w:val="0"/>
          <w:numId w:val="60"/>
        </w:numPr>
        <w:rPr>
          <w:lang w:val="fi-FI"/>
        </w:rPr>
      </w:pPr>
      <w:r w:rsidRPr="00FA031D">
        <w:rPr>
          <w:lang w:val="fi-FI" w:bidi="fi-FI"/>
        </w:rPr>
        <w:t xml:space="preserve">Tarjoa äänenvoimakkuuden säätimet. </w:t>
      </w:r>
    </w:p>
    <w:p w14:paraId="11479617" w14:textId="77777777" w:rsidR="00D241C9" w:rsidRPr="00FA031D" w:rsidRDefault="00D241C9" w:rsidP="00717C15">
      <w:pPr>
        <w:pStyle w:val="ICT4IAL-body-text"/>
        <w:numPr>
          <w:ilvl w:val="0"/>
          <w:numId w:val="60"/>
        </w:numPr>
        <w:rPr>
          <w:lang w:val="fi-FI"/>
        </w:rPr>
      </w:pPr>
      <w:r w:rsidRPr="00182307">
        <w:rPr>
          <w:lang w:val="fi-FI" w:bidi="fi-FI"/>
        </w:rPr>
        <w:t xml:space="preserve">Tarjoa visuaalisia vaihtoehtoja äänihälytyksille. </w:t>
      </w:r>
    </w:p>
    <w:p w14:paraId="02559B25" w14:textId="4ED4AFB5" w:rsidR="00D241C9" w:rsidRPr="00FA031D" w:rsidRDefault="00D241C9" w:rsidP="00717C15">
      <w:pPr>
        <w:pStyle w:val="ICT4IAL-body-text"/>
        <w:numPr>
          <w:ilvl w:val="0"/>
          <w:numId w:val="60"/>
        </w:numPr>
        <w:rPr>
          <w:lang w:val="fi-FI"/>
        </w:rPr>
      </w:pPr>
      <w:r w:rsidRPr="00182307">
        <w:rPr>
          <w:lang w:val="fi-FI" w:bidi="fi-FI"/>
        </w:rPr>
        <w:t>Tarjoa vaihtoehtoja äänitallenteille.</w:t>
      </w:r>
    </w:p>
    <w:p w14:paraId="292D830E" w14:textId="77777777" w:rsidR="00D241C9" w:rsidRPr="003908BF" w:rsidRDefault="00D241C9" w:rsidP="00717C15">
      <w:pPr>
        <w:pStyle w:val="ICT4IAL-body-text"/>
        <w:numPr>
          <w:ilvl w:val="0"/>
          <w:numId w:val="60"/>
        </w:numPr>
        <w:rPr>
          <w:lang w:val="fi-FI"/>
        </w:rPr>
      </w:pPr>
      <w:r w:rsidRPr="00182307">
        <w:rPr>
          <w:lang w:val="fi-FI" w:bidi="fi-FI"/>
        </w:rPr>
        <w:t xml:space="preserve">Vältä automaattista äänen tai kuvan toistoa. </w:t>
      </w:r>
    </w:p>
    <w:p w14:paraId="3CFCF6A7" w14:textId="308A3B2E" w:rsidR="00BB0399" w:rsidRPr="00FA031D" w:rsidRDefault="00D241C9" w:rsidP="00717C15">
      <w:pPr>
        <w:pStyle w:val="ICT4IAL-body-text"/>
        <w:numPr>
          <w:ilvl w:val="0"/>
          <w:numId w:val="60"/>
        </w:numPr>
        <w:rPr>
          <w:lang w:val="fi-FI" w:bidi="fi-FI"/>
        </w:rPr>
      </w:pPr>
      <w:r w:rsidRPr="00FA031D">
        <w:rPr>
          <w:lang w:val="fi-FI" w:bidi="fi-FI"/>
        </w:rPr>
        <w:t>Tarjoa pikakelaus-, kelaus- ja pysäytä-toiminnot myös pelkällä näppäimistöllä.</w:t>
      </w:r>
    </w:p>
    <w:p w14:paraId="4FD2963E" w14:textId="77777777" w:rsidR="00D241C9" w:rsidRPr="00FA031D" w:rsidRDefault="00D241C9" w:rsidP="00717C15">
      <w:pPr>
        <w:pStyle w:val="ICT4IAL-body-text"/>
        <w:numPr>
          <w:ilvl w:val="0"/>
          <w:numId w:val="60"/>
        </w:numPr>
        <w:rPr>
          <w:lang w:val="fi-FI"/>
        </w:rPr>
      </w:pPr>
      <w:r w:rsidRPr="00FA031D">
        <w:rPr>
          <w:lang w:val="fi-FI" w:bidi="fi-FI"/>
        </w:rPr>
        <w:t>Anna käyttäjälle mahdollisuus lisätä kirjanmerkkejä.</w:t>
      </w:r>
    </w:p>
    <w:p w14:paraId="5CDAA416" w14:textId="420D2888" w:rsidR="000360AF" w:rsidRPr="00FA031D" w:rsidRDefault="00F435F2" w:rsidP="00717C15">
      <w:pPr>
        <w:pStyle w:val="ICT4IAL-heading-30"/>
        <w:rPr>
          <w:lang w:val="fi-FI"/>
        </w:rPr>
      </w:pPr>
      <w:bookmarkStart w:id="15" w:name="_Toc307071672"/>
      <w:r w:rsidRPr="00FA031D">
        <w:rPr>
          <w:lang w:val="fi-FI" w:bidi="fi-FI"/>
        </w:rPr>
        <w:t>3.2</w:t>
      </w:r>
      <w:r w:rsidR="00BB0399" w:rsidRPr="00FA031D">
        <w:rPr>
          <w:lang w:val="fi-FI" w:bidi="fi-FI"/>
        </w:rPr>
        <w:t xml:space="preserve"> </w:t>
      </w:r>
      <w:r w:rsidRPr="00FA031D">
        <w:rPr>
          <w:lang w:val="fi-FI" w:bidi="fi-FI"/>
        </w:rPr>
        <w:t>Resursseja, jotka auttavat tekemään audioaineistosta saavutettavaa</w:t>
      </w:r>
      <w:bookmarkEnd w:id="15"/>
    </w:p>
    <w:p w14:paraId="4AD5B87B" w14:textId="77777777" w:rsidR="00DB09A4" w:rsidRPr="00FA031D" w:rsidRDefault="00DB09A4" w:rsidP="00717C15">
      <w:pPr>
        <w:pStyle w:val="ICT4IAL-heading-40"/>
        <w:rPr>
          <w:lang w:val="fi-FI"/>
        </w:rPr>
      </w:pPr>
      <w:r w:rsidRPr="00FA031D">
        <w:rPr>
          <w:lang w:val="fi-FI" w:bidi="fi-FI"/>
        </w:rPr>
        <w:t>Ohjeita edistyneille</w:t>
      </w:r>
    </w:p>
    <w:p w14:paraId="04133462" w14:textId="364349C5" w:rsidR="003150F4" w:rsidRPr="00FA031D" w:rsidRDefault="00B52E4C" w:rsidP="00717C15">
      <w:pPr>
        <w:pStyle w:val="ICT4IAL-body-text"/>
        <w:numPr>
          <w:ilvl w:val="0"/>
          <w:numId w:val="61"/>
        </w:numPr>
        <w:rPr>
          <w:lang w:val="fi-FI"/>
        </w:rPr>
      </w:pPr>
      <w:r w:rsidRPr="00182307">
        <w:rPr>
          <w:lang w:val="fi-FI" w:bidi="fi-FI"/>
        </w:rPr>
        <w:t xml:space="preserve">IMS </w:t>
      </w:r>
      <w:r w:rsidRPr="00FA031D">
        <w:rPr>
          <w:lang w:bidi="fi-FI"/>
        </w:rPr>
        <w:t>Global Learning Consortium</w:t>
      </w:r>
      <w:r w:rsidR="00E75B21" w:rsidRPr="00182307">
        <w:rPr>
          <w:lang w:val="fi-FI" w:bidi="fi-FI"/>
        </w:rPr>
        <w:t xml:space="preserve"> [</w:t>
      </w:r>
      <w:r w:rsidR="00F01075" w:rsidRPr="003908BF">
        <w:rPr>
          <w:lang w:val="fi-FI" w:bidi="fi-FI"/>
        </w:rPr>
        <w:t>IMS Maailmanlaajuinen kasvatusalan konsortio</w:t>
      </w:r>
      <w:r w:rsidR="00E75B21" w:rsidRPr="00FA031D">
        <w:rPr>
          <w:lang w:val="fi-FI" w:bidi="fi-FI"/>
        </w:rPr>
        <w:t>]</w:t>
      </w:r>
      <w:r w:rsidRPr="00FA031D">
        <w:rPr>
          <w:lang w:val="fi-FI" w:bidi="fi-FI"/>
        </w:rPr>
        <w:t xml:space="preserve">: </w:t>
      </w:r>
      <w:hyperlink r:id="rId61" w:history="1">
        <w:r w:rsidR="00483F1A" w:rsidRPr="00FA031D">
          <w:rPr>
            <w:rStyle w:val="Hyperlink"/>
            <w:lang w:val="fi-FI" w:bidi="fi-FI"/>
          </w:rPr>
          <w:t>Ohjeet saavutettavan tiedon, audioaineiston, kuvien ja multimedian toimittamiseen</w:t>
        </w:r>
      </w:hyperlink>
      <w:r w:rsidRPr="00FA031D">
        <w:rPr>
          <w:lang w:val="fi-FI" w:bidi="fi-FI"/>
        </w:rPr>
        <w:t xml:space="preserve"> oppimistarkoituksessa</w:t>
      </w:r>
    </w:p>
    <w:p w14:paraId="6FCD4414" w14:textId="011529D0" w:rsidR="00DB09A4" w:rsidRPr="00FA031D" w:rsidRDefault="00DB09A4" w:rsidP="00717C15">
      <w:pPr>
        <w:pStyle w:val="ICT4IAL-body-text"/>
        <w:numPr>
          <w:ilvl w:val="0"/>
          <w:numId w:val="61"/>
        </w:numPr>
        <w:rPr>
          <w:rStyle w:val="Emphasis"/>
          <w:i w:val="0"/>
          <w:iCs w:val="0"/>
          <w:lang w:val="fi-FI"/>
        </w:rPr>
      </w:pPr>
      <w:r w:rsidRPr="00FA031D">
        <w:rPr>
          <w:lang w:val="fi-FI" w:bidi="fi-FI"/>
        </w:rPr>
        <w:t xml:space="preserve">Kansainvälinen standardi – </w:t>
      </w:r>
      <w:hyperlink r:id="rId62" w:history="1">
        <w:r w:rsidR="00515B81" w:rsidRPr="00FA031D">
          <w:rPr>
            <w:rStyle w:val="Hyperlink"/>
            <w:lang w:val="fi-FI" w:bidi="fi-FI"/>
          </w:rPr>
          <w:t xml:space="preserve">ISO/IEC 40500:2012 –Tietotekniikka – W3C </w:t>
        </w:r>
        <w:r w:rsidR="00AB5BD5" w:rsidRPr="00FA031D">
          <w:rPr>
            <w:rStyle w:val="Hyperlink"/>
            <w:lang w:val="fi-FI" w:bidi="fi-FI"/>
          </w:rPr>
          <w:t>Verkkosisällön saavutettavuusohjeet</w:t>
        </w:r>
        <w:r w:rsidR="00515B81" w:rsidRPr="00FA031D">
          <w:rPr>
            <w:rStyle w:val="Hyperlink"/>
            <w:lang w:val="fi-FI" w:bidi="fi-FI"/>
          </w:rPr>
          <w:t xml:space="preserve"> (WCAG) 2.0 – Tiivistelmä</w:t>
        </w:r>
      </w:hyperlink>
      <w:r w:rsidR="00AA6DC1" w:rsidRPr="00FA031D">
        <w:rPr>
          <w:rStyle w:val="Emphasis"/>
          <w:i w:val="0"/>
          <w:lang w:val="fi-FI" w:bidi="fi-FI"/>
        </w:rPr>
        <w:t xml:space="preserve">: </w:t>
      </w:r>
      <w:r w:rsidRPr="00FA031D">
        <w:rPr>
          <w:lang w:val="fi-FI" w:bidi="fi-FI"/>
        </w:rPr>
        <w:t>suosituksia, joiden avulla verkkosisällön saavutettavuutta voidaan parantaa</w:t>
      </w:r>
    </w:p>
    <w:p w14:paraId="30B9A11D" w14:textId="23F1C0AB" w:rsidR="00DB09A4" w:rsidRPr="00FA031D" w:rsidRDefault="002F2E89" w:rsidP="00717C15">
      <w:pPr>
        <w:pStyle w:val="ICT4IAL-body-text"/>
        <w:numPr>
          <w:ilvl w:val="0"/>
          <w:numId w:val="61"/>
        </w:numPr>
        <w:rPr>
          <w:lang w:val="fi-FI"/>
        </w:rPr>
      </w:pPr>
      <w:hyperlink r:id="rId63" w:history="1">
        <w:r w:rsidR="00DB09A4" w:rsidRPr="00FA031D">
          <w:rPr>
            <w:rStyle w:val="Hyperlink"/>
            <w:lang w:val="fi-FI" w:bidi="fi-FI"/>
          </w:rPr>
          <w:t>Verkkosisällön saavutettavuusohjeet (WCAG) 2.0</w:t>
        </w:r>
        <w:r w:rsidR="00D92E56" w:rsidRPr="00FA031D">
          <w:rPr>
            <w:rStyle w:val="Hyperlink"/>
            <w:lang w:val="fi-FI" w:bidi="fi-FI"/>
          </w:rPr>
          <w:t xml:space="preserve"> – </w:t>
        </w:r>
        <w:r w:rsidR="00DB09A4" w:rsidRPr="00FA031D">
          <w:rPr>
            <w:rStyle w:val="Hyperlink"/>
            <w:lang w:val="fi-FI" w:bidi="fi-FI"/>
          </w:rPr>
          <w:t>W3C-suositus 11. joulukuuta 2008</w:t>
        </w:r>
      </w:hyperlink>
      <w:r w:rsidR="008813F8" w:rsidRPr="00FA031D">
        <w:rPr>
          <w:lang w:val="fi-FI" w:bidi="fi-FI"/>
        </w:rPr>
        <w:t>: tarjoaa vaihtoehtoja äänitallenteille</w:t>
      </w:r>
    </w:p>
    <w:p w14:paraId="5C669419" w14:textId="0C792B21" w:rsidR="00DB09A4" w:rsidRPr="00FA031D" w:rsidRDefault="002F2E89" w:rsidP="00717C15">
      <w:pPr>
        <w:pStyle w:val="ICT4IAL-body-text"/>
        <w:numPr>
          <w:ilvl w:val="0"/>
          <w:numId w:val="61"/>
        </w:numPr>
        <w:rPr>
          <w:lang w:val="fi-FI"/>
        </w:rPr>
      </w:pPr>
      <w:hyperlink r:id="rId64" w:history="1">
        <w:r w:rsidR="00DD4146" w:rsidRPr="00FA031D">
          <w:rPr>
            <w:rStyle w:val="Hyperlink"/>
            <w:lang w:val="fi-FI" w:bidi="fi-FI"/>
          </w:rPr>
          <w:t>Pikaopas</w:t>
        </w:r>
        <w:r w:rsidR="00DB09A4" w:rsidRPr="00FA031D">
          <w:rPr>
            <w:rStyle w:val="Hyperlink"/>
            <w:lang w:val="fi-FI" w:bidi="fi-FI"/>
          </w:rPr>
          <w:t xml:space="preserve"> WCAG 2.0</w:t>
        </w:r>
      </w:hyperlink>
      <w:r w:rsidR="00D37FAF" w:rsidRPr="00FA031D">
        <w:rPr>
          <w:lang w:val="fi-FI" w:bidi="fi-FI"/>
        </w:rPr>
        <w:t xml:space="preserve">: pikaopas </w:t>
      </w:r>
      <w:hyperlink w:anchor="WCAG" w:history="1">
        <w:r w:rsidR="00D37FAF" w:rsidRPr="00FA031D">
          <w:rPr>
            <w:rStyle w:val="Hyperlink"/>
            <w:lang w:val="fi-FI" w:bidi="fi-FI"/>
          </w:rPr>
          <w:t>WCAG</w:t>
        </w:r>
      </w:hyperlink>
      <w:r w:rsidR="00D37FAF" w:rsidRPr="00FA031D">
        <w:rPr>
          <w:lang w:val="fi-FI" w:bidi="fi-FI"/>
        </w:rPr>
        <w:t xml:space="preserve"> 2.0 -dokumentin vaatimuksiin ja tekniikoihin</w:t>
      </w:r>
    </w:p>
    <w:p w14:paraId="664C769F" w14:textId="44E38057" w:rsidR="00DB09A4" w:rsidRPr="00FA031D" w:rsidRDefault="00DD4146" w:rsidP="00717C15">
      <w:pPr>
        <w:pStyle w:val="ICT4IAL-body-text"/>
        <w:numPr>
          <w:ilvl w:val="0"/>
          <w:numId w:val="61"/>
        </w:numPr>
        <w:rPr>
          <w:lang w:val="fi-FI"/>
        </w:rPr>
      </w:pPr>
      <w:r w:rsidRPr="00FA031D">
        <w:rPr>
          <w:u w:val="single"/>
          <w:lang w:val="fi-FI"/>
        </w:rPr>
        <w:t>Opas</w:t>
      </w:r>
      <w:hyperlink r:id="rId65" w:history="1">
        <w:r w:rsidR="00DB09A4" w:rsidRPr="00FA031D">
          <w:rPr>
            <w:rStyle w:val="Hyperlink"/>
            <w:lang w:val="fi-FI" w:bidi="fi-FI"/>
          </w:rPr>
          <w:t xml:space="preserve"> WCAG 2.0</w:t>
        </w:r>
      </w:hyperlink>
      <w:r w:rsidR="001B7F4D" w:rsidRPr="00FA031D">
        <w:rPr>
          <w:u w:val="single"/>
          <w:lang w:val="fi-FI" w:bidi="fi-FI"/>
        </w:rPr>
        <w:t>:</w:t>
      </w:r>
      <w:r w:rsidRPr="00FA031D">
        <w:rPr>
          <w:u w:val="single"/>
          <w:lang w:val="fi-FI" w:bidi="fi-FI"/>
        </w:rPr>
        <w:t>n ymmärtämiseen</w:t>
      </w:r>
      <w:r w:rsidRPr="00FA031D">
        <w:rPr>
          <w:lang w:val="fi-FI" w:bidi="fi-FI"/>
        </w:rPr>
        <w:t>:</w:t>
      </w:r>
      <w:r w:rsidR="001B7F4D" w:rsidRPr="00FA031D">
        <w:rPr>
          <w:lang w:val="fi-FI" w:bidi="fi-FI"/>
        </w:rPr>
        <w:t xml:space="preserve"> yksityiskohtainen kuvaus WCAG 2.0 -dokumentin ohjeisiin ja niiden onnistumiskriteereihin</w:t>
      </w:r>
    </w:p>
    <w:p w14:paraId="1E6F8F0D" w14:textId="77777777" w:rsidR="00DB09A4" w:rsidRPr="00FA031D" w:rsidRDefault="002F2E89" w:rsidP="00717C15">
      <w:pPr>
        <w:pStyle w:val="ICT4IAL-body-text"/>
        <w:numPr>
          <w:ilvl w:val="0"/>
          <w:numId w:val="61"/>
        </w:numPr>
        <w:rPr>
          <w:lang w:val="fi-FI"/>
        </w:rPr>
      </w:pPr>
      <w:hyperlink r:id="rId66" w:history="1">
        <w:r w:rsidR="00C93501" w:rsidRPr="00FA031D">
          <w:rPr>
            <w:rStyle w:val="Hyperlink"/>
            <w:lang w:val="fi-FI" w:bidi="fi-FI"/>
          </w:rPr>
          <w:t>DAISY-konsortio</w:t>
        </w:r>
      </w:hyperlink>
      <w:r w:rsidR="00BD57A6" w:rsidRPr="00FA031D">
        <w:rPr>
          <w:lang w:val="fi-FI" w:bidi="fi-FI"/>
        </w:rPr>
        <w:t>: navigoitavan äänikirjan luominen</w:t>
      </w:r>
    </w:p>
    <w:p w14:paraId="38CF9EAB" w14:textId="77777777" w:rsidR="00DB09A4" w:rsidRPr="00FA031D" w:rsidRDefault="00BF4409" w:rsidP="00717C15">
      <w:pPr>
        <w:pStyle w:val="ICT4IAL-heading-40"/>
        <w:rPr>
          <w:lang w:val="fi-FI"/>
        </w:rPr>
      </w:pPr>
      <w:r w:rsidRPr="00182307">
        <w:rPr>
          <w:lang w:val="fi-FI" w:bidi="fi-FI"/>
        </w:rPr>
        <w:lastRenderedPageBreak/>
        <w:t>Ammattitason ohjeita</w:t>
      </w:r>
    </w:p>
    <w:p w14:paraId="1006E1C3" w14:textId="77777777" w:rsidR="00B52E4C" w:rsidRPr="00FA031D" w:rsidRDefault="002F2E89" w:rsidP="00717C15">
      <w:pPr>
        <w:pStyle w:val="ICT4IAL-body-text"/>
        <w:numPr>
          <w:ilvl w:val="0"/>
          <w:numId w:val="62"/>
        </w:numPr>
        <w:rPr>
          <w:lang w:val="fi-FI"/>
        </w:rPr>
      </w:pPr>
      <w:hyperlink w:anchor="W3C" w:history="1">
        <w:r w:rsidR="00B52E4C" w:rsidRPr="00FA031D">
          <w:rPr>
            <w:rStyle w:val="Hyperlink"/>
            <w:lang w:val="fi-FI" w:bidi="fi-FI"/>
          </w:rPr>
          <w:t>W3C</w:t>
        </w:r>
      </w:hyperlink>
      <w:r w:rsidR="00B52E4C" w:rsidRPr="00FA031D">
        <w:rPr>
          <w:lang w:val="fi-FI" w:bidi="fi-FI"/>
        </w:rPr>
        <w:t xml:space="preserve">: </w:t>
      </w:r>
      <w:hyperlink r:id="rId67" w:anchor="gl-provide-equivalents" w:history="1">
        <w:r w:rsidR="000C59C2" w:rsidRPr="00FA031D">
          <w:rPr>
            <w:rStyle w:val="Hyperlink"/>
            <w:lang w:val="fi-FI" w:bidi="fi-FI"/>
          </w:rPr>
          <w:t>Tarjoa vastaavia vaihtoehtoja auditiiviselle ja visuaaliselle sisällölle</w:t>
        </w:r>
      </w:hyperlink>
    </w:p>
    <w:p w14:paraId="730FAEEF" w14:textId="77777777" w:rsidR="00B12A6D" w:rsidRPr="00FA031D" w:rsidRDefault="00EF282B" w:rsidP="00717C15">
      <w:pPr>
        <w:pStyle w:val="ICT4IAL-body-text"/>
        <w:numPr>
          <w:ilvl w:val="0"/>
          <w:numId w:val="62"/>
        </w:numPr>
        <w:rPr>
          <w:lang w:val="fi-FI"/>
        </w:rPr>
      </w:pPr>
      <w:r w:rsidRPr="00FA031D">
        <w:rPr>
          <w:rFonts w:cs="Arial"/>
          <w:lang w:val="fi-FI" w:bidi="fi-FI"/>
        </w:rPr>
        <w:t xml:space="preserve">W3C: </w:t>
      </w:r>
      <w:hyperlink r:id="rId68" w:anchor="top" w:history="1">
        <w:r w:rsidR="0020201C" w:rsidRPr="00FA031D">
          <w:rPr>
            <w:rStyle w:val="Hyperlink"/>
            <w:lang w:val="fi-FI" w:bidi="fi-FI"/>
          </w:rPr>
          <w:t>Esimerkkejä annetuista tekstivastineista ei-tekstuaalisesta tiedosta</w:t>
        </w:r>
      </w:hyperlink>
    </w:p>
    <w:p w14:paraId="3BB6F066" w14:textId="77777777" w:rsidR="00DB09A4" w:rsidRPr="00FA031D" w:rsidRDefault="002F4673" w:rsidP="00717C15">
      <w:pPr>
        <w:pStyle w:val="ICT4IAL-body-text"/>
        <w:numPr>
          <w:ilvl w:val="0"/>
          <w:numId w:val="62"/>
        </w:numPr>
        <w:rPr>
          <w:lang w:val="fi-FI"/>
        </w:rPr>
      </w:pPr>
      <w:r w:rsidRPr="00182307">
        <w:rPr>
          <w:lang w:val="fi-FI" w:bidi="fi-FI"/>
        </w:rPr>
        <w:t xml:space="preserve">W3C: </w:t>
      </w:r>
      <w:hyperlink r:id="rId69" w:history="1">
        <w:r w:rsidR="00401817" w:rsidRPr="00FA031D">
          <w:rPr>
            <w:rStyle w:val="Hyperlink"/>
            <w:lang w:val="fi-FI" w:bidi="fi-FI"/>
          </w:rPr>
          <w:t>Onnistumiskriteerit koskien vaihtoehtojen tarjoamista audioaineistolle</w:t>
        </w:r>
      </w:hyperlink>
    </w:p>
    <w:p w14:paraId="74315058" w14:textId="649B02D1" w:rsidR="00B12A6D" w:rsidRPr="00FA031D" w:rsidRDefault="00321A0C" w:rsidP="00717C15">
      <w:pPr>
        <w:pStyle w:val="ICT4IAL-body-text"/>
        <w:numPr>
          <w:ilvl w:val="0"/>
          <w:numId w:val="62"/>
        </w:numPr>
        <w:rPr>
          <w:lang w:val="fi-FI"/>
        </w:rPr>
      </w:pPr>
      <w:r w:rsidRPr="00182307">
        <w:rPr>
          <w:rFonts w:cs="Arial"/>
          <w:lang w:val="fi-FI" w:bidi="fi-FI"/>
        </w:rPr>
        <w:t xml:space="preserve">W3C: </w:t>
      </w:r>
      <w:hyperlink r:id="rId70" w:history="1">
        <w:r w:rsidRPr="00FA031D">
          <w:rPr>
            <w:rStyle w:val="Hyperlink"/>
            <w:lang w:val="fi-FI" w:bidi="fi-FI"/>
          </w:rPr>
          <w:t>Tarjoa aikaperusteiselle medialle</w:t>
        </w:r>
        <w:r w:rsidR="00BB0399" w:rsidRPr="00FA031D">
          <w:rPr>
            <w:rStyle w:val="Hyperlink"/>
            <w:lang w:val="fi-FI" w:bidi="fi-FI"/>
          </w:rPr>
          <w:t xml:space="preserve"> </w:t>
        </w:r>
        <w:r w:rsidRPr="00FA031D">
          <w:rPr>
            <w:rStyle w:val="Hyperlink"/>
            <w:lang w:val="fi-FI" w:bidi="fi-FI"/>
          </w:rPr>
          <w:t>vaihtoehtoja</w:t>
        </w:r>
      </w:hyperlink>
    </w:p>
    <w:p w14:paraId="22E43143" w14:textId="5E26F503" w:rsidR="00B21C02" w:rsidRPr="00FA031D" w:rsidRDefault="008D3F34" w:rsidP="00717C15">
      <w:pPr>
        <w:pStyle w:val="ICT4IAL-heading-20"/>
        <w:rPr>
          <w:lang w:val="fi-FI"/>
        </w:rPr>
      </w:pPr>
      <w:r w:rsidRPr="00182307">
        <w:rPr>
          <w:lang w:val="fi-FI" w:bidi="fi-FI"/>
        </w:rPr>
        <w:br w:type="page"/>
      </w:r>
      <w:bookmarkStart w:id="16" w:name="_Toc307071673"/>
      <w:r w:rsidR="00B21C02" w:rsidRPr="00182307">
        <w:rPr>
          <w:lang w:val="fi-FI" w:bidi="fi-FI"/>
        </w:rPr>
        <w:lastRenderedPageBreak/>
        <w:t>Osio 4: Videon tekeminen saavutettavaksi</w:t>
      </w:r>
      <w:bookmarkEnd w:id="16"/>
    </w:p>
    <w:p w14:paraId="2742A365" w14:textId="76EB13A0" w:rsidR="002B14E2" w:rsidRPr="00FA031D" w:rsidRDefault="002B14E2" w:rsidP="00717C15">
      <w:pPr>
        <w:pStyle w:val="ICT4IAL-body-text"/>
        <w:rPr>
          <w:lang w:val="fi-FI"/>
        </w:rPr>
      </w:pPr>
      <w:r w:rsidRPr="00182307">
        <w:rPr>
          <w:lang w:val="fi-FI" w:bidi="fi-FI"/>
        </w:rPr>
        <w:t xml:space="preserve">Käyttäjät, jotka eivät voi </w:t>
      </w:r>
      <w:r w:rsidRPr="003908BF">
        <w:rPr>
          <w:lang w:val="fi-FI" w:bidi="fi-FI"/>
        </w:rPr>
        <w:t xml:space="preserve">käyttää kuvatallennustekniikkaa, tarvitsevat ääniselitteen siitä, mitä on nähtävissä. Käyttäjät, jotka eivät voi käyttää äänitallennustekniikkaa tarvitsevat puheesta ja kaikesta tärkeästä </w:t>
      </w:r>
      <w:hyperlink w:anchor="Information" w:history="1">
        <w:r w:rsidR="00243B8F" w:rsidRPr="00FA031D">
          <w:rPr>
            <w:rStyle w:val="Hyperlink"/>
            <w:lang w:val="fi-FI" w:bidi="fi-FI"/>
          </w:rPr>
          <w:t>äänitiedosta</w:t>
        </w:r>
      </w:hyperlink>
      <w:r w:rsidRPr="00FA031D">
        <w:rPr>
          <w:lang w:val="fi-FI" w:bidi="fi-FI"/>
        </w:rPr>
        <w:t xml:space="preserve"> </w:t>
      </w:r>
      <w:hyperlink w:anchor="Closed_captions" w:history="1">
        <w:r w:rsidRPr="00FA031D">
          <w:rPr>
            <w:rStyle w:val="Hyperlink"/>
            <w:lang w:val="fi-FI" w:bidi="fi-FI"/>
          </w:rPr>
          <w:t>erikseen tallennetut ohjelmatekstitykset</w:t>
        </w:r>
      </w:hyperlink>
      <w:r w:rsidRPr="00FA031D">
        <w:rPr>
          <w:lang w:val="fi-FI" w:bidi="fi-FI"/>
        </w:rPr>
        <w:t xml:space="preserve">. Käyttäjät, jotka eivät ymmärrä videossa käytettyä kieltä, tarvitsevat puheesta </w:t>
      </w:r>
      <w:hyperlink w:anchor="Subtitles" w:history="1">
        <w:r w:rsidR="00243B8F" w:rsidRPr="00FA031D">
          <w:rPr>
            <w:rStyle w:val="Hyperlink"/>
            <w:lang w:val="fi-FI" w:bidi="fi-FI"/>
          </w:rPr>
          <w:t>tekstityksen</w:t>
        </w:r>
      </w:hyperlink>
      <w:r w:rsidRPr="00FA031D">
        <w:rPr>
          <w:lang w:val="fi-FI" w:bidi="fi-FI"/>
        </w:rPr>
        <w:t>.</w:t>
      </w:r>
      <w:r w:rsidR="00BB0399" w:rsidRPr="00FA031D">
        <w:rPr>
          <w:lang w:val="fi-FI" w:bidi="fi-FI"/>
        </w:rPr>
        <w:t xml:space="preserve"> </w:t>
      </w:r>
      <w:r w:rsidRPr="00FA031D">
        <w:rPr>
          <w:lang w:val="fi-FI" w:bidi="fi-FI"/>
        </w:rPr>
        <w:t xml:space="preserve">Skriptejä videosta tarvitaan käyttäjille, jotka eivät voi käyttää kuva- tai äänitallennustekniikkaa. </w:t>
      </w:r>
    </w:p>
    <w:p w14:paraId="42831B2E" w14:textId="3BDBFBAA" w:rsidR="00B21C02" w:rsidRPr="00FA031D" w:rsidRDefault="00B21C02" w:rsidP="00717C15">
      <w:pPr>
        <w:pStyle w:val="ICT4IAL-heading-30"/>
        <w:rPr>
          <w:lang w:val="fi-FI"/>
        </w:rPr>
      </w:pPr>
      <w:bookmarkStart w:id="17" w:name="_Toc307071674"/>
      <w:r w:rsidRPr="00FA031D">
        <w:rPr>
          <w:lang w:val="fi-FI" w:bidi="fi-FI"/>
        </w:rPr>
        <w:t>4.1 Miten tehdä video saavutettavaksi</w:t>
      </w:r>
      <w:bookmarkEnd w:id="17"/>
    </w:p>
    <w:p w14:paraId="3AB6841C" w14:textId="793A1EA2" w:rsidR="00D241C9" w:rsidRPr="00FA031D" w:rsidRDefault="00D241C9" w:rsidP="00717C15">
      <w:pPr>
        <w:pStyle w:val="ICT4IAL-body-text"/>
        <w:numPr>
          <w:ilvl w:val="0"/>
          <w:numId w:val="63"/>
        </w:numPr>
        <w:rPr>
          <w:lang w:val="fi-FI"/>
        </w:rPr>
      </w:pPr>
      <w:r w:rsidRPr="00182307">
        <w:rPr>
          <w:lang w:val="fi-FI" w:bidi="fi-FI"/>
        </w:rPr>
        <w:t>Tee videolle joko tekstivastine tai ohjelmatekstitys.</w:t>
      </w:r>
      <w:r w:rsidR="00BB0399" w:rsidRPr="003908BF">
        <w:rPr>
          <w:lang w:val="fi-FI" w:bidi="fi-FI"/>
        </w:rPr>
        <w:t xml:space="preserve"> </w:t>
      </w:r>
      <w:r w:rsidRPr="00FA031D">
        <w:rPr>
          <w:lang w:val="fi-FI" w:bidi="fi-FI"/>
        </w:rPr>
        <w:t xml:space="preserve">Pyri antamaan puhutun tekstin lisäksi lyhyt kuvaus tapahtumista. </w:t>
      </w:r>
    </w:p>
    <w:p w14:paraId="06F6FC32" w14:textId="45B61959" w:rsidR="00E3327C" w:rsidRPr="00FA031D" w:rsidRDefault="00E3327C" w:rsidP="00717C15">
      <w:pPr>
        <w:pStyle w:val="ICT4IAL-body-text"/>
        <w:numPr>
          <w:ilvl w:val="0"/>
          <w:numId w:val="63"/>
        </w:numPr>
        <w:rPr>
          <w:lang w:val="fi-FI"/>
        </w:rPr>
      </w:pPr>
      <w:r w:rsidRPr="00FA031D">
        <w:rPr>
          <w:lang w:val="fi-FI" w:bidi="fi-FI"/>
        </w:rPr>
        <w:t>Varmista, että tekstivastineet/skriptit tai ohjelmatekstitykset on synkronoitu videon kanssa.</w:t>
      </w:r>
      <w:r w:rsidR="00BB0399" w:rsidRPr="00FA031D">
        <w:rPr>
          <w:lang w:val="fi-FI" w:bidi="fi-FI"/>
        </w:rPr>
        <w:t xml:space="preserve"> </w:t>
      </w:r>
      <w:r w:rsidRPr="00FA031D">
        <w:rPr>
          <w:lang w:val="fi-FI" w:bidi="fi-FI"/>
        </w:rPr>
        <w:t>Ohjelmatekstitys on vaihtoehtoinen tapa esittää mitä ihmiset kuulevat. Skriptit sisältävät kaiken tiedon, jonka video antaa.</w:t>
      </w:r>
    </w:p>
    <w:p w14:paraId="7AF99D56" w14:textId="7FB27714" w:rsidR="00BB0399" w:rsidRPr="00FA031D" w:rsidRDefault="00D241C9" w:rsidP="00717C15">
      <w:pPr>
        <w:pStyle w:val="ICT4IAL-body-text"/>
        <w:numPr>
          <w:ilvl w:val="0"/>
          <w:numId w:val="63"/>
        </w:numPr>
        <w:rPr>
          <w:lang w:val="fi-FI" w:bidi="fi-FI"/>
        </w:rPr>
      </w:pPr>
      <w:r w:rsidRPr="00FA031D">
        <w:rPr>
          <w:lang w:val="fi-FI" w:bidi="fi-FI"/>
        </w:rPr>
        <w:t>Varmista, että käyttäjä voi kontrolloida videota:</w:t>
      </w:r>
      <w:r w:rsidR="00BB0399" w:rsidRPr="00FA031D">
        <w:rPr>
          <w:lang w:val="fi-FI" w:bidi="fi-FI"/>
        </w:rPr>
        <w:t xml:space="preserve"> </w:t>
      </w:r>
      <w:r w:rsidRPr="00FA031D">
        <w:rPr>
          <w:lang w:val="fi-FI" w:bidi="fi-FI"/>
        </w:rPr>
        <w:t>säätää ääntä, pysäyttää videon.</w:t>
      </w:r>
      <w:r w:rsidR="00BB0399" w:rsidRPr="00FA031D">
        <w:rPr>
          <w:lang w:val="fi-FI" w:bidi="fi-FI"/>
        </w:rPr>
        <w:t xml:space="preserve"> </w:t>
      </w:r>
      <w:r w:rsidRPr="00FA031D">
        <w:rPr>
          <w:lang w:val="fi-FI" w:bidi="fi-FI"/>
        </w:rPr>
        <w:t>Tarjoa pikakelaus-, kelaus- ja pysäytä-toiminnot.</w:t>
      </w:r>
    </w:p>
    <w:p w14:paraId="41FBADCE" w14:textId="1406D78D" w:rsidR="00D241C9" w:rsidRPr="00FA031D" w:rsidRDefault="00D241C9" w:rsidP="00717C15">
      <w:pPr>
        <w:pStyle w:val="ICT4IAL-body-text"/>
        <w:numPr>
          <w:ilvl w:val="0"/>
          <w:numId w:val="63"/>
        </w:numPr>
        <w:rPr>
          <w:lang w:val="fi-FI"/>
        </w:rPr>
      </w:pPr>
      <w:r w:rsidRPr="00FA031D">
        <w:rPr>
          <w:lang w:val="fi-FI" w:bidi="fi-FI"/>
        </w:rPr>
        <w:t>Varmista, että video voidaan esittää erilaisilla mediasoittimilla</w:t>
      </w:r>
      <w:r w:rsidRPr="00182307">
        <w:rPr>
          <w:lang w:val="fi-FI" w:bidi="fi-FI"/>
        </w:rPr>
        <w:t>.</w:t>
      </w:r>
    </w:p>
    <w:p w14:paraId="6F479951" w14:textId="77777777" w:rsidR="00D241C9" w:rsidRPr="00FA031D" w:rsidRDefault="00D241C9" w:rsidP="00717C15">
      <w:pPr>
        <w:pStyle w:val="ICT4IAL-body-text"/>
        <w:numPr>
          <w:ilvl w:val="0"/>
          <w:numId w:val="63"/>
        </w:numPr>
        <w:rPr>
          <w:lang w:val="fi-FI"/>
        </w:rPr>
      </w:pPr>
      <w:r w:rsidRPr="00182307">
        <w:rPr>
          <w:lang w:val="fi-FI" w:bidi="fi-FI"/>
        </w:rPr>
        <w:t>Varmista, että video on ladattavissa.</w:t>
      </w:r>
    </w:p>
    <w:p w14:paraId="17F975C2" w14:textId="77777777" w:rsidR="00011969" w:rsidRPr="00FA031D" w:rsidRDefault="00011969" w:rsidP="00011969">
      <w:pPr>
        <w:pStyle w:val="ICT4IAL-body-text"/>
        <w:numPr>
          <w:ilvl w:val="0"/>
          <w:numId w:val="63"/>
        </w:numPr>
        <w:rPr>
          <w:lang w:val="fi-FI"/>
        </w:rPr>
      </w:pPr>
      <w:r w:rsidRPr="00182307">
        <w:rPr>
          <w:lang w:val="fi-FI" w:bidi="fi-FI"/>
        </w:rPr>
        <w:t>Tarjoa videolle vaihtoehtoja.</w:t>
      </w:r>
    </w:p>
    <w:p w14:paraId="742DB158" w14:textId="58273F75" w:rsidR="00011969" w:rsidRPr="00FA031D" w:rsidRDefault="00011969" w:rsidP="00011969">
      <w:pPr>
        <w:pStyle w:val="ICT4IAL-body-text"/>
        <w:numPr>
          <w:ilvl w:val="0"/>
          <w:numId w:val="63"/>
        </w:numPr>
        <w:rPr>
          <w:lang w:val="fi-FI"/>
        </w:rPr>
      </w:pPr>
      <w:r w:rsidRPr="00182307">
        <w:rPr>
          <w:lang w:val="fi-FI" w:bidi="fi-FI"/>
        </w:rPr>
        <w:t xml:space="preserve">Vältä automaattista videon toistoa. </w:t>
      </w:r>
    </w:p>
    <w:p w14:paraId="0CB3D78F" w14:textId="2C84B3EA" w:rsidR="00B21C02" w:rsidRPr="00FA031D" w:rsidRDefault="00B21C02" w:rsidP="00717C15">
      <w:pPr>
        <w:pStyle w:val="ICT4IAL-heading-30"/>
        <w:rPr>
          <w:lang w:val="fi-FI"/>
        </w:rPr>
      </w:pPr>
      <w:bookmarkStart w:id="18" w:name="_Toc307071675"/>
      <w:r w:rsidRPr="00182307">
        <w:rPr>
          <w:lang w:val="fi-FI" w:bidi="fi-FI"/>
        </w:rPr>
        <w:t>4.2 Resursseja, jotka auttavat tekemään</w:t>
      </w:r>
      <w:r w:rsidRPr="003908BF">
        <w:rPr>
          <w:lang w:val="fi-FI" w:bidi="fi-FI"/>
        </w:rPr>
        <w:t xml:space="preserve"> videostasi saavutettavan</w:t>
      </w:r>
      <w:bookmarkEnd w:id="18"/>
    </w:p>
    <w:p w14:paraId="6A6130A9" w14:textId="77777777" w:rsidR="00B21C02" w:rsidRPr="00FA031D" w:rsidRDefault="00B21C02" w:rsidP="00717C15">
      <w:pPr>
        <w:pStyle w:val="ICT4IAL-heading-40"/>
        <w:rPr>
          <w:lang w:val="fi-FI"/>
        </w:rPr>
      </w:pPr>
      <w:r w:rsidRPr="00FA031D">
        <w:rPr>
          <w:lang w:val="fi-FI" w:bidi="fi-FI"/>
        </w:rPr>
        <w:t>Helppoja ohjeita</w:t>
      </w:r>
    </w:p>
    <w:p w14:paraId="2D94A793" w14:textId="77777777" w:rsidR="00E414A2" w:rsidRPr="00FA031D" w:rsidRDefault="00E414A2" w:rsidP="00717C15">
      <w:pPr>
        <w:pStyle w:val="ICT4IAL-body-text"/>
        <w:numPr>
          <w:ilvl w:val="0"/>
          <w:numId w:val="66"/>
        </w:numPr>
        <w:rPr>
          <w:lang w:val="fi-FI"/>
        </w:rPr>
      </w:pPr>
      <w:r w:rsidRPr="00182307">
        <w:rPr>
          <w:lang w:val="fi-FI" w:bidi="fi-FI"/>
        </w:rPr>
        <w:t xml:space="preserve">Johdanto </w:t>
      </w:r>
      <w:hyperlink r:id="rId71" w:history="1">
        <w:r w:rsidRPr="00FA031D">
          <w:rPr>
            <w:rStyle w:val="Hyperlink"/>
            <w:lang w:val="fi-FI" w:bidi="fi-FI"/>
          </w:rPr>
          <w:t>ohjelmatekstitykseen, transkriptioihin ja ääniselitteisiin</w:t>
        </w:r>
      </w:hyperlink>
    </w:p>
    <w:p w14:paraId="3AED869F" w14:textId="77777777" w:rsidR="00B21C02" w:rsidRPr="00FA031D" w:rsidRDefault="00B21C02" w:rsidP="00717C15">
      <w:pPr>
        <w:pStyle w:val="ICT4IAL-heading-40"/>
        <w:rPr>
          <w:lang w:val="fi-FI"/>
        </w:rPr>
      </w:pPr>
      <w:r w:rsidRPr="00182307">
        <w:rPr>
          <w:lang w:val="fi-FI" w:bidi="fi-FI"/>
        </w:rPr>
        <w:t>Ohjeita edistyneille</w:t>
      </w:r>
    </w:p>
    <w:p w14:paraId="455261E5" w14:textId="77777777" w:rsidR="00290359" w:rsidRPr="00FA031D" w:rsidRDefault="002F2E89" w:rsidP="00717C15">
      <w:pPr>
        <w:pStyle w:val="ICT4IAL-body-text"/>
        <w:numPr>
          <w:ilvl w:val="0"/>
          <w:numId w:val="65"/>
        </w:numPr>
        <w:rPr>
          <w:rStyle w:val="Hyperlink"/>
          <w:bCs/>
          <w:i/>
          <w:color w:val="auto"/>
          <w:szCs w:val="28"/>
          <w:u w:val="none"/>
          <w:lang w:val="fi-FI"/>
        </w:rPr>
      </w:pPr>
      <w:hyperlink r:id="rId72" w:history="1">
        <w:r w:rsidR="00290359" w:rsidRPr="00FA031D">
          <w:rPr>
            <w:rStyle w:val="Hyperlink"/>
            <w:lang w:val="fi-FI" w:bidi="fi-FI"/>
          </w:rPr>
          <w:t>Ohjeita saavutettavien videosovellusten luomiseen</w:t>
        </w:r>
      </w:hyperlink>
    </w:p>
    <w:p w14:paraId="048269C2" w14:textId="1B79C581" w:rsidR="00E67D95" w:rsidRPr="00FA031D" w:rsidRDefault="00E67D95" w:rsidP="00717C15">
      <w:pPr>
        <w:pStyle w:val="ICT4IAL-body-text"/>
        <w:numPr>
          <w:ilvl w:val="0"/>
          <w:numId w:val="65"/>
        </w:numPr>
        <w:rPr>
          <w:lang w:val="fi-FI"/>
        </w:rPr>
      </w:pPr>
      <w:r w:rsidRPr="00182307">
        <w:rPr>
          <w:lang w:val="fi-FI" w:bidi="fi-FI"/>
        </w:rPr>
        <w:t>AccessGA</w:t>
      </w:r>
      <w:r w:rsidR="003E2043" w:rsidRPr="003908BF">
        <w:rPr>
          <w:lang w:val="fi-FI" w:bidi="fi-FI"/>
        </w:rPr>
        <w:t xml:space="preserve"> </w:t>
      </w:r>
      <w:hyperlink r:id="rId73" w:history="1">
        <w:r w:rsidRPr="00FA031D">
          <w:rPr>
            <w:rStyle w:val="Hyperlink"/>
            <w:lang w:val="fi-FI" w:bidi="fi-FI"/>
          </w:rPr>
          <w:t>ohjelmatekstitys</w:t>
        </w:r>
      </w:hyperlink>
      <w:r w:rsidRPr="00FA031D">
        <w:rPr>
          <w:lang w:val="fi-FI" w:bidi="fi-FI"/>
        </w:rPr>
        <w:t>: periaatteet, tekniikat, resurssit ja suositukset</w:t>
      </w:r>
    </w:p>
    <w:p w14:paraId="1A1FE99B" w14:textId="77777777" w:rsidR="001979A2" w:rsidRPr="00FA031D" w:rsidRDefault="002F2E89" w:rsidP="00717C15">
      <w:pPr>
        <w:pStyle w:val="ICT4IAL-body-text"/>
        <w:numPr>
          <w:ilvl w:val="0"/>
          <w:numId w:val="65"/>
        </w:numPr>
        <w:rPr>
          <w:lang w:val="fi-FI"/>
        </w:rPr>
      </w:pPr>
      <w:hyperlink w:anchor="W3C" w:history="1">
        <w:r w:rsidR="001979A2" w:rsidRPr="00FA031D">
          <w:rPr>
            <w:rStyle w:val="Hyperlink"/>
            <w:lang w:val="fi-FI" w:bidi="fi-FI"/>
          </w:rPr>
          <w:t>W3C</w:t>
        </w:r>
      </w:hyperlink>
      <w:r w:rsidR="001979A2" w:rsidRPr="00FA031D">
        <w:rPr>
          <w:lang w:val="fi-FI" w:bidi="fi-FI"/>
        </w:rPr>
        <w:t xml:space="preserve">: </w:t>
      </w:r>
      <w:hyperlink r:id="rId74" w:history="1">
        <w:r w:rsidR="001979A2" w:rsidRPr="00FA031D">
          <w:rPr>
            <w:rStyle w:val="Hyperlink"/>
            <w:lang w:val="fi-FI" w:bidi="fi-FI"/>
          </w:rPr>
          <w:t>Ohjelmatekstityksen tarjoaminen</w:t>
        </w:r>
      </w:hyperlink>
    </w:p>
    <w:p w14:paraId="5551A6A4" w14:textId="77777777" w:rsidR="00B21C02" w:rsidRPr="00FA031D" w:rsidRDefault="00BF4409" w:rsidP="00717C15">
      <w:pPr>
        <w:pStyle w:val="ICT4IAL-heading-40"/>
        <w:rPr>
          <w:lang w:val="fi-FI"/>
        </w:rPr>
      </w:pPr>
      <w:r w:rsidRPr="00182307">
        <w:rPr>
          <w:lang w:val="fi-FI" w:bidi="fi-FI"/>
        </w:rPr>
        <w:t>Ammattitason ohjeita</w:t>
      </w:r>
    </w:p>
    <w:p w14:paraId="3872B86C" w14:textId="77777777" w:rsidR="00BF209E" w:rsidRPr="00FA031D" w:rsidRDefault="002F2E89" w:rsidP="00717C15">
      <w:pPr>
        <w:pStyle w:val="ICT4IAL-body-text"/>
        <w:numPr>
          <w:ilvl w:val="0"/>
          <w:numId w:val="64"/>
        </w:numPr>
        <w:rPr>
          <w:rStyle w:val="Hyperlink"/>
          <w:bCs/>
          <w:i/>
          <w:color w:val="auto"/>
          <w:szCs w:val="28"/>
          <w:u w:val="none"/>
          <w:lang w:val="fi-FI"/>
        </w:rPr>
      </w:pPr>
      <w:hyperlink r:id="rId75" w:history="1">
        <w:r w:rsidR="00BF209E" w:rsidRPr="00FA031D">
          <w:rPr>
            <w:rStyle w:val="Hyperlink"/>
            <w:lang w:val="fi-FI" w:bidi="fi-FI"/>
          </w:rPr>
          <w:t>OFCOM / ITC Ääniselitteiden standardeja koskevia ohjeita</w:t>
        </w:r>
      </w:hyperlink>
    </w:p>
    <w:p w14:paraId="2419CEB8" w14:textId="77777777" w:rsidR="00E87E6E" w:rsidRPr="00FA031D" w:rsidRDefault="002F2E89" w:rsidP="00717C15">
      <w:pPr>
        <w:pStyle w:val="ICT4IAL-body-text"/>
        <w:numPr>
          <w:ilvl w:val="0"/>
          <w:numId w:val="64"/>
        </w:numPr>
        <w:rPr>
          <w:rStyle w:val="Hyperlink"/>
          <w:color w:val="auto"/>
          <w:u w:val="none"/>
          <w:lang w:val="fi-FI"/>
        </w:rPr>
      </w:pPr>
      <w:hyperlink r:id="rId76" w:history="1">
        <w:r w:rsidR="00337DA7" w:rsidRPr="00FA031D">
          <w:rPr>
            <w:rStyle w:val="Hyperlink"/>
            <w:lang w:val="fi-FI" w:bidi="fi-FI"/>
          </w:rPr>
          <w:t>YouTube-videoiden saavutettavuus</w:t>
        </w:r>
      </w:hyperlink>
      <w:r w:rsidR="00337DA7" w:rsidRPr="00FA031D">
        <w:rPr>
          <w:rStyle w:val="Hyperlink"/>
          <w:color w:val="auto"/>
          <w:u w:val="none"/>
          <w:lang w:val="fi-FI" w:bidi="fi-FI"/>
        </w:rPr>
        <w:t>:</w:t>
      </w:r>
      <w:r w:rsidR="00337DA7" w:rsidRPr="00FA031D">
        <w:rPr>
          <w:lang w:val="fi-FI" w:bidi="fi-FI"/>
        </w:rPr>
        <w:t xml:space="preserve"> </w:t>
      </w:r>
      <w:r w:rsidR="00337DA7" w:rsidRPr="00FA031D">
        <w:rPr>
          <w:rStyle w:val="Hyperlink"/>
          <w:color w:val="auto"/>
          <w:u w:val="none"/>
          <w:lang w:val="fi-FI" w:bidi="fi-FI"/>
        </w:rPr>
        <w:t>kuinka upottaa saavutettava YouTube-video tai -työkalu verkkosivulle</w:t>
      </w:r>
    </w:p>
    <w:p w14:paraId="0D1C2743" w14:textId="77777777" w:rsidR="000360AF" w:rsidRPr="00FA031D" w:rsidRDefault="00B12A6D" w:rsidP="00717C15">
      <w:pPr>
        <w:pStyle w:val="ICT4IAL-heading-10"/>
        <w:rPr>
          <w:lang w:val="fi-FI"/>
        </w:rPr>
      </w:pPr>
      <w:r w:rsidRPr="00FA031D">
        <w:rPr>
          <w:lang w:val="fi-FI" w:bidi="fi-FI"/>
        </w:rPr>
        <w:br w:type="page"/>
      </w:r>
      <w:bookmarkStart w:id="19" w:name="_Toc307071676"/>
      <w:r w:rsidR="00A76A8E" w:rsidRPr="00FA031D">
        <w:rPr>
          <w:lang w:val="fi-FI" w:bidi="fi-FI"/>
        </w:rPr>
        <w:lastRenderedPageBreak/>
        <w:t>Vaihe 2: Median toimittaminen saavutettavaksi</w:t>
      </w:r>
      <w:bookmarkEnd w:id="19"/>
    </w:p>
    <w:p w14:paraId="0C1AF495" w14:textId="7C8F3691" w:rsidR="002676B0" w:rsidRPr="00FA031D" w:rsidRDefault="007E4651" w:rsidP="00717C15">
      <w:pPr>
        <w:pStyle w:val="ICT4IAL-body-text"/>
        <w:rPr>
          <w:lang w:val="fi-FI"/>
        </w:rPr>
      </w:pPr>
      <w:r w:rsidRPr="00FA031D">
        <w:rPr>
          <w:lang w:val="fi-FI" w:bidi="fi-FI"/>
        </w:rPr>
        <w:t xml:space="preserve">Lisääntyvästi jaettava </w:t>
      </w:r>
      <w:hyperlink w:anchor="Information" w:history="1">
        <w:r w:rsidR="002676B0" w:rsidRPr="00FA031D">
          <w:rPr>
            <w:rStyle w:val="Hyperlink"/>
            <w:lang w:val="fi-FI" w:bidi="fi-FI"/>
          </w:rPr>
          <w:t>tieto</w:t>
        </w:r>
      </w:hyperlink>
      <w:r w:rsidRPr="00FA031D">
        <w:rPr>
          <w:lang w:val="fi-FI" w:bidi="fi-FI"/>
        </w:rPr>
        <w:t xml:space="preserve"> sisältää kaikkia 1-vaiheessa mainittuja erityyppisiä tietoja: tekstiä, kuvaa, audio- ja videoaineistoa.</w:t>
      </w:r>
      <w:r w:rsidR="00BB0399" w:rsidRPr="00FA031D">
        <w:rPr>
          <w:lang w:val="fi-FI" w:bidi="fi-FI"/>
        </w:rPr>
        <w:t xml:space="preserve"> </w:t>
      </w:r>
      <w:r w:rsidRPr="00FA031D">
        <w:rPr>
          <w:lang w:val="fi-FI" w:bidi="fi-FI"/>
        </w:rPr>
        <w:t xml:space="preserve">Tietoa toimitetaan käyttämällä valikoimaa, jossa voi olla </w:t>
      </w:r>
      <w:hyperlink w:anchor="Electronic" w:history="1">
        <w:r w:rsidRPr="00FA031D">
          <w:rPr>
            <w:rStyle w:val="Hyperlink"/>
            <w:lang w:val="fi-FI" w:bidi="fi-FI"/>
          </w:rPr>
          <w:t>sähköisiä</w:t>
        </w:r>
      </w:hyperlink>
      <w:r w:rsidRPr="00FA031D">
        <w:rPr>
          <w:lang w:val="fi-FI" w:bidi="fi-FI"/>
        </w:rPr>
        <w:t xml:space="preserve"> asiakirjoja, verkkolähteitä tai painettua materiaalia.</w:t>
      </w:r>
    </w:p>
    <w:p w14:paraId="0125B74C" w14:textId="1D9EE147" w:rsidR="002676B0" w:rsidRPr="00FA031D" w:rsidRDefault="002676B0" w:rsidP="00717C15">
      <w:pPr>
        <w:pStyle w:val="ICT4IAL-body-text"/>
        <w:rPr>
          <w:lang w:val="fi-FI"/>
        </w:rPr>
      </w:pPr>
      <w:r w:rsidRPr="00FA031D">
        <w:rPr>
          <w:lang w:val="fi-FI" w:bidi="fi-FI"/>
        </w:rPr>
        <w:t xml:space="preserve">Jos erityyppinen tieto on tehty saavutettavaksi ohjeiden1-vaiheen mukaisesti, on helpompi luoda </w:t>
      </w:r>
      <w:hyperlink w:anchor="Media" w:history="1">
        <w:r w:rsidRPr="00FA031D">
          <w:rPr>
            <w:rStyle w:val="Hyperlink"/>
            <w:lang w:val="fi-FI" w:bidi="fi-FI"/>
          </w:rPr>
          <w:t>mediaa</w:t>
        </w:r>
      </w:hyperlink>
      <w:r w:rsidR="00D92E56" w:rsidRPr="00FA031D">
        <w:rPr>
          <w:lang w:val="fi-FI" w:bidi="fi-FI"/>
        </w:rPr>
        <w:t xml:space="preserve"> – </w:t>
      </w:r>
      <w:r w:rsidRPr="00FA031D">
        <w:rPr>
          <w:lang w:val="fi-FI" w:bidi="fi-FI"/>
        </w:rPr>
        <w:t>esimerkiksi verkkosivuja</w:t>
      </w:r>
      <w:r w:rsidR="00D92E56" w:rsidRPr="00FA031D">
        <w:rPr>
          <w:lang w:val="fi-FI" w:bidi="fi-FI"/>
        </w:rPr>
        <w:t xml:space="preserve"> – </w:t>
      </w:r>
      <w:r w:rsidRPr="00FA031D">
        <w:rPr>
          <w:lang w:val="fi-FI" w:bidi="fi-FI"/>
        </w:rPr>
        <w:t xml:space="preserve">jotka ovat saavutettavissa. Näin ollen </w:t>
      </w:r>
      <w:hyperlink w:anchor="Accessible_information" w:history="1">
        <w:r w:rsidRPr="00FA031D">
          <w:rPr>
            <w:rStyle w:val="Hyperlink"/>
            <w:lang w:val="fi-FI" w:bidi="fi-FI"/>
          </w:rPr>
          <w:t>saavutettavan tiedon</w:t>
        </w:r>
      </w:hyperlink>
      <w:r w:rsidRPr="00FA031D">
        <w:rPr>
          <w:lang w:val="fi-FI" w:bidi="fi-FI"/>
        </w:rPr>
        <w:t xml:space="preserve"> toimittamiseksi kaikkien erityyppisten tietojen </w:t>
      </w:r>
      <w:hyperlink w:anchor="Accessibility" w:history="1">
        <w:r w:rsidRPr="00FA031D">
          <w:rPr>
            <w:rStyle w:val="Hyperlink"/>
            <w:lang w:val="fi-FI" w:bidi="fi-FI"/>
          </w:rPr>
          <w:t>saavutettavuus</w:t>
        </w:r>
      </w:hyperlink>
      <w:r w:rsidRPr="00FA031D">
        <w:rPr>
          <w:lang w:val="fi-FI" w:bidi="fi-FI"/>
        </w:rPr>
        <w:t xml:space="preserve"> on edellytys, eikä tätä enää toisteta alla.</w:t>
      </w:r>
      <w:r w:rsidR="00BB0399" w:rsidRPr="00FA031D">
        <w:rPr>
          <w:lang w:val="fi-FI" w:bidi="fi-FI"/>
        </w:rPr>
        <w:t xml:space="preserve"> </w:t>
      </w:r>
      <w:r w:rsidRPr="00FA031D">
        <w:rPr>
          <w:lang w:val="fi-FI" w:bidi="fi-FI"/>
        </w:rPr>
        <w:t>Oletus on, että 1-vaihe on toteutettu.</w:t>
      </w:r>
    </w:p>
    <w:p w14:paraId="1EF596CF" w14:textId="12BD4FCD" w:rsidR="000360AF" w:rsidRPr="00FA031D" w:rsidRDefault="00A76A8E" w:rsidP="00717C15">
      <w:pPr>
        <w:pStyle w:val="ICT4IAL-heading-20"/>
        <w:rPr>
          <w:lang w:val="fi-FI"/>
        </w:rPr>
      </w:pPr>
      <w:bookmarkStart w:id="20" w:name="_Toc307071677"/>
      <w:r w:rsidRPr="00FA031D">
        <w:rPr>
          <w:lang w:val="fi-FI" w:bidi="fi-FI"/>
        </w:rPr>
        <w:t>Osio 1: Sähköisten asiakirjojen tekeminen saavutettaviksi</w:t>
      </w:r>
      <w:bookmarkEnd w:id="20"/>
    </w:p>
    <w:p w14:paraId="4EA73F84" w14:textId="55B04D92" w:rsidR="006B7B3E" w:rsidRPr="00FA031D" w:rsidRDefault="006B7B3E" w:rsidP="00717C15">
      <w:pPr>
        <w:pStyle w:val="ICT4IAL-body-text"/>
        <w:rPr>
          <w:lang w:val="fi-FI"/>
        </w:rPr>
      </w:pPr>
      <w:r w:rsidRPr="00FA031D">
        <w:rPr>
          <w:lang w:val="fi-FI" w:bidi="fi-FI"/>
        </w:rPr>
        <w:t>Sähköinen asiakirja on yksi yleisimmistä valikoimista erityyppistä tietoa.</w:t>
      </w:r>
      <w:r w:rsidR="00BB0399" w:rsidRPr="00FA031D">
        <w:rPr>
          <w:lang w:val="fi-FI" w:bidi="fi-FI"/>
        </w:rPr>
        <w:t xml:space="preserve"> </w:t>
      </w:r>
      <w:r w:rsidRPr="00FA031D">
        <w:rPr>
          <w:lang w:val="fi-FI" w:bidi="fi-FI"/>
        </w:rPr>
        <w:t>Sähköisiin asiakirjoihin voi tekijä upottaa esimerkiksi kuvia, taulukoita ja videoita.</w:t>
      </w:r>
    </w:p>
    <w:p w14:paraId="013C98C4" w14:textId="679CC688" w:rsidR="00A2059D" w:rsidRPr="00FA031D" w:rsidRDefault="00A2059D" w:rsidP="00717C15">
      <w:pPr>
        <w:pStyle w:val="ICT4IAL-body-text"/>
        <w:rPr>
          <w:lang w:val="fi-FI"/>
        </w:rPr>
      </w:pPr>
      <w:r w:rsidRPr="00FA031D">
        <w:rPr>
          <w:lang w:val="fi-FI" w:bidi="fi-FI"/>
        </w:rPr>
        <w:t xml:space="preserve">Sähköisten asiakirjojen tieto voidaan toimittaa tekstidokumentteina – kuten Microsoft Word, Adobe PDF, esityksinä tai diaesityksinä – tai </w:t>
      </w:r>
      <w:hyperlink w:anchor="Format" w:history="1">
        <w:r w:rsidR="007E4651" w:rsidRPr="00FA031D">
          <w:rPr>
            <w:rStyle w:val="Hyperlink"/>
            <w:lang w:val="fi-FI" w:bidi="fi-FI"/>
          </w:rPr>
          <w:t>äänitallenteena</w:t>
        </w:r>
      </w:hyperlink>
      <w:r w:rsidRPr="00FA031D">
        <w:rPr>
          <w:lang w:val="fi-FI" w:bidi="fi-FI"/>
        </w:rPr>
        <w:t xml:space="preserve"> – kuten MP3 tai analoginen nauha.</w:t>
      </w:r>
      <w:r w:rsidR="00BB0399" w:rsidRPr="00FA031D">
        <w:rPr>
          <w:lang w:val="fi-FI" w:bidi="fi-FI"/>
        </w:rPr>
        <w:t xml:space="preserve"> </w:t>
      </w:r>
      <w:r w:rsidRPr="00FA031D">
        <w:rPr>
          <w:lang w:val="fi-FI" w:bidi="fi-FI"/>
        </w:rPr>
        <w:t>Vaiheet kiitettävään saavutettavuuteen yltämiseksi voivat vaihdella omaksutun lähestymistavan mukaisesti, mutta sähköisten asiakirjojen saavutettavuuden helpompi toteuttaminen kasvaa lisäämällä saavutettavaa tietoa.</w:t>
      </w:r>
    </w:p>
    <w:p w14:paraId="0CBD3EEB" w14:textId="77777777" w:rsidR="0082199B" w:rsidRPr="00FA031D" w:rsidRDefault="0082199B" w:rsidP="00717C15">
      <w:pPr>
        <w:pStyle w:val="ICT4IAL-body-text"/>
        <w:rPr>
          <w:lang w:val="fi-FI"/>
        </w:rPr>
      </w:pPr>
      <w:r w:rsidRPr="00FA031D">
        <w:rPr>
          <w:lang w:val="fi-FI" w:bidi="fi-FI"/>
        </w:rPr>
        <w:t xml:space="preserve">On tärkeää huomata, että monet kirjoitusohjelmat tarjoavat nykyisin toimintoja ja välineitä sen varmistamiseen, että asiakirja on luotu saavutettavassa tallennusmuodossa. </w:t>
      </w:r>
    </w:p>
    <w:p w14:paraId="53237B30" w14:textId="4C71897C" w:rsidR="00BF4409" w:rsidRPr="00FA031D" w:rsidRDefault="00D13D1A" w:rsidP="00717C15">
      <w:pPr>
        <w:pStyle w:val="ICT4IAL-body-text"/>
        <w:rPr>
          <w:lang w:val="fi-FI"/>
        </w:rPr>
      </w:pPr>
      <w:r w:rsidRPr="00FA031D">
        <w:rPr>
          <w:lang w:val="fi-FI" w:bidi="fi-FI"/>
        </w:rPr>
        <w:t>Saavutettava PDF esimerkiksi</w:t>
      </w:r>
      <w:r w:rsidR="00BB0399" w:rsidRPr="00FA031D">
        <w:rPr>
          <w:lang w:val="fi-FI" w:bidi="fi-FI"/>
        </w:rPr>
        <w:t xml:space="preserve"> </w:t>
      </w:r>
      <w:r w:rsidRPr="00FA031D">
        <w:rPr>
          <w:lang w:val="fi-FI" w:bidi="fi-FI"/>
        </w:rPr>
        <w:t>on yleensä ensin saavutettava tekstitiedosto.</w:t>
      </w:r>
      <w:r w:rsidR="00BB0399" w:rsidRPr="00FA031D">
        <w:rPr>
          <w:lang w:val="fi-FI" w:bidi="fi-FI"/>
        </w:rPr>
        <w:t xml:space="preserve"> </w:t>
      </w:r>
      <w:r w:rsidRPr="00FA031D">
        <w:rPr>
          <w:lang w:val="fi-FI" w:bidi="fi-FI"/>
        </w:rPr>
        <w:t>Useimpia saavutettavuutta koskevia toimintoja voidaan käyttää useissa tallennusmuodoissa.</w:t>
      </w:r>
      <w:r w:rsidR="00BB0399" w:rsidRPr="00FA031D">
        <w:rPr>
          <w:lang w:val="fi-FI" w:bidi="fi-FI"/>
        </w:rPr>
        <w:t xml:space="preserve"> </w:t>
      </w:r>
      <w:r w:rsidRPr="00FA031D">
        <w:rPr>
          <w:lang w:val="fi-FI" w:bidi="fi-FI"/>
        </w:rPr>
        <w:t>Kuitenkin ohjelmistoversiosta riippuen on mahdollista, että kaikki yksittäiset saavutettavuutta koskevat toiminnot eivät siirry kaikkialle.</w:t>
      </w:r>
    </w:p>
    <w:p w14:paraId="1339C029" w14:textId="2CECCC03" w:rsidR="007D1393" w:rsidRPr="00FA031D" w:rsidRDefault="00BF4409" w:rsidP="00717C15">
      <w:pPr>
        <w:pStyle w:val="ICT4IAL-body-text"/>
        <w:rPr>
          <w:lang w:val="fi-FI"/>
        </w:rPr>
      </w:pPr>
      <w:r w:rsidRPr="00FA031D">
        <w:rPr>
          <w:lang w:val="fi-FI" w:bidi="fi-FI"/>
        </w:rPr>
        <w:t xml:space="preserve">Tulevaisuudessa parannetut sähkökirjat tulevat parantamaan kaikenlaisen sisällön saavutettavuutta, etenkin standardien, kuten </w:t>
      </w:r>
      <w:hyperlink w:anchor="EPUB" w:history="1">
        <w:r w:rsidR="007D1393" w:rsidRPr="00FA031D">
          <w:rPr>
            <w:rStyle w:val="Hyperlink"/>
            <w:lang w:val="fi-FI" w:bidi="fi-FI"/>
          </w:rPr>
          <w:t>EPUB</w:t>
        </w:r>
      </w:hyperlink>
      <w:r w:rsidRPr="00FA031D">
        <w:rPr>
          <w:lang w:val="fi-FI" w:bidi="fi-FI"/>
        </w:rPr>
        <w:t xml:space="preserve"> 3 ja tarkemmin sanottuna </w:t>
      </w:r>
      <w:hyperlink w:anchor="EDUPUB" w:history="1">
        <w:r w:rsidRPr="00FA031D">
          <w:rPr>
            <w:rStyle w:val="Hyperlink"/>
            <w:lang w:val="fi-FI" w:bidi="fi-FI"/>
          </w:rPr>
          <w:t>EDUPUB</w:t>
        </w:r>
      </w:hyperlink>
      <w:r w:rsidRPr="00FA031D">
        <w:rPr>
          <w:lang w:val="fi-FI" w:bidi="fi-FI"/>
        </w:rPr>
        <w:t xml:space="preserve">. Sähköiset kirjat antavat uusia haasteita saavutettavuuden osalta, sillä niissä saattaa olla interaktiivisia toimintoja, animaatiota ja muita lisätoimintoja. </w:t>
      </w:r>
    </w:p>
    <w:p w14:paraId="298DAD47" w14:textId="29439090" w:rsidR="000360AF" w:rsidRPr="00FA031D" w:rsidRDefault="00A76A8E" w:rsidP="00717C15">
      <w:pPr>
        <w:pStyle w:val="ICT4IAL-heading-30"/>
        <w:rPr>
          <w:lang w:val="fi-FI"/>
        </w:rPr>
      </w:pPr>
      <w:bookmarkStart w:id="21" w:name="_Toc307071678"/>
      <w:r w:rsidRPr="00FA031D">
        <w:rPr>
          <w:lang w:val="fi-FI" w:bidi="fi-FI"/>
        </w:rPr>
        <w:t>1.1 Miten tehdä sähköiset asiakirjat saavutettaviksi</w:t>
      </w:r>
      <w:bookmarkEnd w:id="21"/>
    </w:p>
    <w:p w14:paraId="3B3D421A" w14:textId="18B67255" w:rsidR="00D241C9" w:rsidRPr="00FA031D" w:rsidRDefault="00D241C9" w:rsidP="00717C15">
      <w:pPr>
        <w:pStyle w:val="ICT4IAL-body-text"/>
        <w:numPr>
          <w:ilvl w:val="0"/>
          <w:numId w:val="67"/>
        </w:numPr>
        <w:rPr>
          <w:color w:val="FF0000"/>
          <w:lang w:val="fi-FI"/>
        </w:rPr>
      </w:pPr>
      <w:r w:rsidRPr="00182307">
        <w:rPr>
          <w:lang w:val="fi-FI" w:bidi="fi-FI"/>
        </w:rPr>
        <w:t>Määritä</w:t>
      </w:r>
      <w:r w:rsidRPr="003908BF">
        <w:rPr>
          <w:lang w:val="fi-FI" w:bidi="fi-FI"/>
        </w:rPr>
        <w:t xml:space="preserve"> asiakirjasi luonnollinen kieli.</w:t>
      </w:r>
    </w:p>
    <w:p w14:paraId="381DB9F6" w14:textId="7FFAD983" w:rsidR="00D241C9" w:rsidRPr="00FA031D" w:rsidRDefault="002F2E89" w:rsidP="00717C15">
      <w:pPr>
        <w:pStyle w:val="ICT4IAL-body-text"/>
        <w:numPr>
          <w:ilvl w:val="0"/>
          <w:numId w:val="67"/>
        </w:numPr>
        <w:rPr>
          <w:lang w:val="fi-FI"/>
        </w:rPr>
      </w:pPr>
      <w:hyperlink w:anchor="Tagging" w:history="1">
        <w:r w:rsidR="00D241C9" w:rsidRPr="00FA031D">
          <w:rPr>
            <w:rStyle w:val="Hyperlink"/>
            <w:lang w:val="fi-FI" w:bidi="fi-FI"/>
          </w:rPr>
          <w:t>Merkkaa</w:t>
        </w:r>
      </w:hyperlink>
      <w:r w:rsidR="005708BD" w:rsidRPr="00FA031D">
        <w:rPr>
          <w:lang w:val="fi-FI" w:bidi="fi-FI"/>
        </w:rPr>
        <w:t xml:space="preserve"> asiakirjasi, jotta luot siihen </w:t>
      </w:r>
      <w:hyperlink w:anchor="Structured_text" w:history="1">
        <w:r w:rsidR="00D241C9" w:rsidRPr="00FA031D">
          <w:rPr>
            <w:rStyle w:val="Hyperlink"/>
            <w:lang w:val="fi-FI" w:bidi="fi-FI"/>
          </w:rPr>
          <w:t>rakenteen</w:t>
        </w:r>
      </w:hyperlink>
      <w:r w:rsidR="005708BD" w:rsidRPr="00FA031D">
        <w:rPr>
          <w:lang w:val="fi-FI" w:bidi="fi-FI"/>
        </w:rPr>
        <w:t xml:space="preserve"> käyttäen ohjelmiston suomia toimintoja. </w:t>
      </w:r>
    </w:p>
    <w:p w14:paraId="6773D606" w14:textId="55776D46" w:rsidR="00D241C9" w:rsidRPr="00FA031D" w:rsidRDefault="00D241C9" w:rsidP="00717C15">
      <w:pPr>
        <w:pStyle w:val="ICT4IAL-body-text"/>
        <w:numPr>
          <w:ilvl w:val="0"/>
          <w:numId w:val="67"/>
        </w:numPr>
        <w:rPr>
          <w:lang w:val="fi-FI"/>
        </w:rPr>
      </w:pPr>
      <w:r w:rsidRPr="00FA031D">
        <w:rPr>
          <w:lang w:val="fi-FI" w:bidi="fi-FI"/>
        </w:rPr>
        <w:lastRenderedPageBreak/>
        <w:t xml:space="preserve">Käytä saavutettavuuden tarkistustyökalua, jonka käyttämäsi ohjelmisto tarjoaa tehdäksesi yksinkertaisen tarkistuksen, ennen kuin jaat asiakirjan. </w:t>
      </w:r>
    </w:p>
    <w:p w14:paraId="61E6A534" w14:textId="61A80BD7" w:rsidR="00D241C9" w:rsidRPr="00FA031D" w:rsidRDefault="00D241C9" w:rsidP="00717C15">
      <w:pPr>
        <w:pStyle w:val="ICT4IAL-body-text"/>
        <w:numPr>
          <w:ilvl w:val="0"/>
          <w:numId w:val="67"/>
        </w:numPr>
        <w:rPr>
          <w:lang w:val="fi-FI"/>
        </w:rPr>
      </w:pPr>
      <w:r w:rsidRPr="00FA031D">
        <w:rPr>
          <w:lang w:val="fi-FI" w:bidi="fi-FI"/>
        </w:rPr>
        <w:t xml:space="preserve">Käytä PDF-tiedostojen luomiseen ohjelmistojen uusimpia versioita. Uusimmissa ohjelmistoversioissa on enemmän viimeisimpiä lisätoimintoja saavutettavuuden lisäämiseksi. Varmista kuitenkin, että sähköiset asiakirjasi toimivat myös vanhemmissa versioissa. </w:t>
      </w:r>
    </w:p>
    <w:p w14:paraId="685CB3D9" w14:textId="135B4FAE" w:rsidR="00D241C9" w:rsidRPr="00FA031D" w:rsidRDefault="00D241C9" w:rsidP="00717C15">
      <w:pPr>
        <w:pStyle w:val="ICT4IAL-body-text"/>
        <w:numPr>
          <w:ilvl w:val="0"/>
          <w:numId w:val="67"/>
        </w:numPr>
        <w:rPr>
          <w:lang w:val="fi-FI"/>
        </w:rPr>
      </w:pPr>
      <w:r w:rsidRPr="00FA031D">
        <w:rPr>
          <w:lang w:val="fi-FI" w:bidi="fi-FI"/>
        </w:rPr>
        <w:t xml:space="preserve">Täytä </w:t>
      </w:r>
      <w:hyperlink w:anchor="Metadata" w:history="1">
        <w:r w:rsidRPr="00FA031D">
          <w:rPr>
            <w:rStyle w:val="Hyperlink"/>
            <w:lang w:val="fi-FI" w:bidi="fi-FI"/>
          </w:rPr>
          <w:t>metatiedot</w:t>
        </w:r>
      </w:hyperlink>
      <w:r w:rsidRPr="00FA031D">
        <w:rPr>
          <w:lang w:val="fi-FI" w:bidi="fi-FI"/>
        </w:rPr>
        <w:t>, jotta käyttäjien on helppo löytää tiedot internet-haulla.</w:t>
      </w:r>
      <w:r w:rsidR="00BB0399" w:rsidRPr="00FA031D">
        <w:rPr>
          <w:lang w:val="fi-FI" w:bidi="fi-FI"/>
        </w:rPr>
        <w:t xml:space="preserve"> </w:t>
      </w:r>
      <w:r w:rsidRPr="00FA031D">
        <w:rPr>
          <w:lang w:val="fi-FI" w:bidi="fi-FI"/>
        </w:rPr>
        <w:t>Vähimmäistiedot, jotka on sisällytettävä asiakirjaan, ovat asiakirjan otsikko ja tärkein luonnollinen kieli.</w:t>
      </w:r>
    </w:p>
    <w:p w14:paraId="476C849E" w14:textId="06DB2926" w:rsidR="00D241C9" w:rsidRPr="00FA031D" w:rsidRDefault="00D241C9" w:rsidP="00717C15">
      <w:pPr>
        <w:pStyle w:val="ICT4IAL-body-text"/>
        <w:numPr>
          <w:ilvl w:val="0"/>
          <w:numId w:val="67"/>
        </w:numPr>
        <w:rPr>
          <w:lang w:val="fi-FI"/>
        </w:rPr>
      </w:pPr>
      <w:r w:rsidRPr="00FA031D">
        <w:rPr>
          <w:lang w:val="fi-FI" w:bidi="fi-FI"/>
        </w:rPr>
        <w:t>Sisällytä kaikki tähdelliset elementit asiakirjasi rakenteeseen.</w:t>
      </w:r>
    </w:p>
    <w:p w14:paraId="292873BF" w14:textId="77777777" w:rsidR="00D241C9" w:rsidRPr="00FA031D" w:rsidRDefault="00D241C9" w:rsidP="00717C15">
      <w:pPr>
        <w:pStyle w:val="ICT4IAL-body-text"/>
        <w:numPr>
          <w:ilvl w:val="0"/>
          <w:numId w:val="67"/>
        </w:numPr>
        <w:rPr>
          <w:lang w:val="fi-FI"/>
        </w:rPr>
      </w:pPr>
      <w:r w:rsidRPr="00FA031D">
        <w:rPr>
          <w:lang w:val="fi-FI" w:bidi="fi-FI"/>
        </w:rPr>
        <w:t>Vältä vaakavieritystä (vieritys vasemmalta oikealle tai päinvastoin).</w:t>
      </w:r>
    </w:p>
    <w:p w14:paraId="0FED31C5" w14:textId="77777777" w:rsidR="00A010D6" w:rsidRPr="00FA031D" w:rsidRDefault="00D241C9" w:rsidP="00717C15">
      <w:pPr>
        <w:pStyle w:val="ICT4IAL-body-text"/>
        <w:numPr>
          <w:ilvl w:val="0"/>
          <w:numId w:val="67"/>
        </w:numPr>
        <w:rPr>
          <w:lang w:val="fi-FI"/>
        </w:rPr>
      </w:pPr>
      <w:r w:rsidRPr="00FA031D">
        <w:rPr>
          <w:lang w:val="fi-FI" w:bidi="fi-FI"/>
        </w:rPr>
        <w:t>Tarjoa kuvauksia lomakekentistä.</w:t>
      </w:r>
    </w:p>
    <w:p w14:paraId="199AFBB4" w14:textId="310C8FB8" w:rsidR="000360AF" w:rsidRPr="00FA031D" w:rsidRDefault="00A76A8E" w:rsidP="00717C15">
      <w:pPr>
        <w:pStyle w:val="ICT4IAL-heading-30"/>
        <w:rPr>
          <w:lang w:val="fi-FI"/>
        </w:rPr>
      </w:pPr>
      <w:bookmarkStart w:id="22" w:name="_Toc307071679"/>
      <w:r w:rsidRPr="00182307">
        <w:rPr>
          <w:lang w:val="fi-FI" w:bidi="fi-FI"/>
        </w:rPr>
        <w:t>1.2 Resursseja, jotka auttavat tekemään sähköiset asiakir</w:t>
      </w:r>
      <w:r w:rsidRPr="003908BF">
        <w:rPr>
          <w:lang w:val="fi-FI" w:bidi="fi-FI"/>
        </w:rPr>
        <w:t>jat</w:t>
      </w:r>
      <w:r w:rsidR="00BB0399" w:rsidRPr="00FA031D">
        <w:rPr>
          <w:lang w:val="fi-FI" w:bidi="fi-FI"/>
        </w:rPr>
        <w:t xml:space="preserve"> </w:t>
      </w:r>
      <w:r w:rsidRPr="00FA031D">
        <w:rPr>
          <w:lang w:val="fi-FI" w:bidi="fi-FI"/>
        </w:rPr>
        <w:t>saavutettaviksi</w:t>
      </w:r>
      <w:bookmarkEnd w:id="22"/>
    </w:p>
    <w:p w14:paraId="69B6F783" w14:textId="77777777" w:rsidR="00E1600C" w:rsidRPr="00FA031D" w:rsidRDefault="00E1600C" w:rsidP="00717C15">
      <w:pPr>
        <w:pStyle w:val="ICT4IAL-heading-40"/>
        <w:rPr>
          <w:lang w:val="fi-FI"/>
        </w:rPr>
      </w:pPr>
      <w:r w:rsidRPr="00FA031D">
        <w:rPr>
          <w:lang w:val="fi-FI" w:bidi="fi-FI"/>
        </w:rPr>
        <w:t>Helppoja ohjeita</w:t>
      </w:r>
    </w:p>
    <w:p w14:paraId="2B42559A" w14:textId="77777777" w:rsidR="00F314A5" w:rsidRPr="00FA031D" w:rsidRDefault="00F314A5" w:rsidP="00717C15">
      <w:pPr>
        <w:pStyle w:val="ICT4IAL-body-text"/>
        <w:numPr>
          <w:ilvl w:val="0"/>
          <w:numId w:val="68"/>
        </w:numPr>
        <w:rPr>
          <w:lang w:val="fi-FI"/>
        </w:rPr>
      </w:pPr>
      <w:r w:rsidRPr="00182307">
        <w:rPr>
          <w:lang w:val="fi-FI" w:bidi="fi-FI"/>
        </w:rPr>
        <w:t xml:space="preserve">Johdatus </w:t>
      </w:r>
      <w:hyperlink r:id="rId77" w:history="1">
        <w:r w:rsidRPr="00FA031D">
          <w:rPr>
            <w:rStyle w:val="Hyperlink"/>
            <w:lang w:val="fi-FI" w:bidi="fi-FI"/>
          </w:rPr>
          <w:t>saavutettavaan opetusmateriaaliin</w:t>
        </w:r>
      </w:hyperlink>
      <w:r w:rsidRPr="00FA031D">
        <w:rPr>
          <w:lang w:val="fi-FI" w:bidi="fi-FI"/>
        </w:rPr>
        <w:t xml:space="preserve"> kouluttajille, tuottajille ja käyttäjille.</w:t>
      </w:r>
    </w:p>
    <w:p w14:paraId="2ADAB5D6" w14:textId="091A4024" w:rsidR="00F314A5" w:rsidRPr="00FA031D" w:rsidRDefault="00C64F32" w:rsidP="00717C15">
      <w:pPr>
        <w:pStyle w:val="ICT4IAL-body-text"/>
        <w:numPr>
          <w:ilvl w:val="0"/>
          <w:numId w:val="68"/>
        </w:numPr>
        <w:rPr>
          <w:lang w:val="fi-FI"/>
        </w:rPr>
      </w:pPr>
      <w:r w:rsidRPr="00FA031D">
        <w:rPr>
          <w:lang w:bidi="fi-FI"/>
        </w:rPr>
        <w:t>Books for All</w:t>
      </w:r>
      <w:r w:rsidRPr="00182307">
        <w:rPr>
          <w:lang w:val="fi-FI" w:bidi="fi-FI"/>
        </w:rPr>
        <w:t xml:space="preserve"> </w:t>
      </w:r>
      <w:r w:rsidR="000519AA" w:rsidRPr="003908BF">
        <w:rPr>
          <w:rFonts w:cs="Arial"/>
          <w:lang w:val="fi-FI" w:bidi="fi-FI"/>
        </w:rPr>
        <w:t>[</w:t>
      </w:r>
      <w:r w:rsidR="009D413E" w:rsidRPr="00FA031D">
        <w:rPr>
          <w:rFonts w:cs="Arial"/>
          <w:lang w:val="fi-FI" w:bidi="fi-FI"/>
        </w:rPr>
        <w:t>Kirjoja kaikille</w:t>
      </w:r>
      <w:r w:rsidR="000519AA" w:rsidRPr="00FA031D">
        <w:rPr>
          <w:rFonts w:cs="Arial"/>
          <w:lang w:val="fi-FI" w:bidi="fi-FI"/>
        </w:rPr>
        <w:t xml:space="preserve">] – </w:t>
      </w:r>
      <w:hyperlink r:id="rId78" w:history="1">
        <w:r w:rsidR="000519AA" w:rsidRPr="00FA031D">
          <w:rPr>
            <w:rStyle w:val="Hyperlink"/>
            <w:rFonts w:cs="Arial"/>
          </w:rPr>
          <w:t>Accessible Text: Guidelines for Good Practice</w:t>
        </w:r>
      </w:hyperlink>
      <w:r w:rsidR="000519AA" w:rsidRPr="00FA031D">
        <w:rPr>
          <w:rFonts w:cs="Arial"/>
          <w:lang w:bidi="fi-FI"/>
        </w:rPr>
        <w:t xml:space="preserve"> </w:t>
      </w:r>
      <w:r w:rsidR="000519AA" w:rsidRPr="00182307">
        <w:rPr>
          <w:rFonts w:cs="Arial"/>
          <w:lang w:val="fi-FI" w:bidi="fi-FI"/>
        </w:rPr>
        <w:t>[Saavutettava teksti:</w:t>
      </w:r>
      <w:r w:rsidR="007E5F94" w:rsidRPr="003908BF">
        <w:rPr>
          <w:rFonts w:cs="Arial"/>
          <w:lang w:val="fi-FI" w:bidi="fi-FI"/>
        </w:rPr>
        <w:t xml:space="preserve"> </w:t>
      </w:r>
      <w:r w:rsidR="007E5F94" w:rsidRPr="00FA031D">
        <w:rPr>
          <w:rFonts w:cs="Arial"/>
          <w:lang w:val="fi-FI" w:bidi="fi-FI"/>
        </w:rPr>
        <w:t>Hyvien käytäntöjen ohjeita</w:t>
      </w:r>
      <w:r w:rsidR="000519AA" w:rsidRPr="00FA031D">
        <w:rPr>
          <w:rFonts w:cs="Arial"/>
          <w:lang w:val="fi-FI" w:bidi="fi-FI"/>
        </w:rPr>
        <w:t>]</w:t>
      </w:r>
      <w:r w:rsidRPr="00FA031D">
        <w:rPr>
          <w:lang w:val="fi-FI" w:bidi="fi-FI"/>
        </w:rPr>
        <w:t>: opettajien opas saavutettavien oppimateriaalien luomiseen</w:t>
      </w:r>
    </w:p>
    <w:p w14:paraId="237E91C2" w14:textId="16BDEE88" w:rsidR="00F314A5" w:rsidRPr="00FA031D" w:rsidRDefault="002F2E89" w:rsidP="00717C15">
      <w:pPr>
        <w:pStyle w:val="ICT4IAL-body-text"/>
        <w:numPr>
          <w:ilvl w:val="0"/>
          <w:numId w:val="68"/>
        </w:numPr>
        <w:rPr>
          <w:rFonts w:cs="Arial"/>
          <w:lang w:val="fi-FI"/>
        </w:rPr>
      </w:pPr>
      <w:hyperlink r:id="rId79" w:history="1">
        <w:r w:rsidR="00F314A5" w:rsidRPr="00FA031D">
          <w:rPr>
            <w:rStyle w:val="Hyperlink"/>
            <w:rFonts w:cs="Arial"/>
            <w:lang w:bidi="fi-FI"/>
          </w:rPr>
          <w:t>Inclusive Learning Design Handbook</w:t>
        </w:r>
      </w:hyperlink>
      <w:r w:rsidR="0074578A" w:rsidRPr="00182307">
        <w:rPr>
          <w:rFonts w:cs="Arial"/>
          <w:lang w:val="fi-FI" w:bidi="fi-FI"/>
        </w:rPr>
        <w:t xml:space="preserve"> [</w:t>
      </w:r>
      <w:r w:rsidR="00EE6A56" w:rsidRPr="003908BF">
        <w:rPr>
          <w:rFonts w:cs="Arial"/>
          <w:lang w:val="fi-FI" w:bidi="fi-FI"/>
        </w:rPr>
        <w:t>Käsikirja inklusiiviseen suunnitteluun</w:t>
      </w:r>
      <w:r w:rsidR="0074578A" w:rsidRPr="00FA031D">
        <w:rPr>
          <w:rFonts w:cs="Arial"/>
          <w:lang w:val="fi-FI" w:bidi="fi-FI"/>
        </w:rPr>
        <w:t>]:</w:t>
      </w:r>
      <w:r w:rsidR="00F314A5" w:rsidRPr="00FA031D">
        <w:rPr>
          <w:rFonts w:cs="Arial"/>
          <w:lang w:val="fi-FI" w:bidi="fi-FI"/>
        </w:rPr>
        <w:t xml:space="preserve"> lähde, joka auttaa opettajia, sisällöntuottajia, verkkosuunnittelijoita ja muita luomaan mukautuvia ja personalisoitavia oppiresursseja </w:t>
      </w:r>
    </w:p>
    <w:p w14:paraId="49AA9019" w14:textId="4F1B5EB3" w:rsidR="001F730F" w:rsidRPr="00FA031D" w:rsidRDefault="002F2E89" w:rsidP="00717C15">
      <w:pPr>
        <w:pStyle w:val="ICT4IAL-body-text"/>
        <w:numPr>
          <w:ilvl w:val="0"/>
          <w:numId w:val="68"/>
        </w:numPr>
        <w:rPr>
          <w:lang w:val="fi-FI"/>
        </w:rPr>
      </w:pPr>
      <w:hyperlink r:id="rId80" w:history="1">
        <w:r w:rsidR="001F730F" w:rsidRPr="00FA031D">
          <w:rPr>
            <w:rStyle w:val="Hyperlink"/>
            <w:lang w:bidi="fi-FI"/>
          </w:rPr>
          <w:t>Tingtun PDF Checker</w:t>
        </w:r>
      </w:hyperlink>
      <w:r w:rsidR="00BB6348" w:rsidRPr="00FA031D">
        <w:rPr>
          <w:lang w:bidi="fi-FI"/>
        </w:rPr>
        <w:t>:</w:t>
      </w:r>
      <w:r w:rsidR="009D66D7" w:rsidRPr="00182307">
        <w:rPr>
          <w:lang w:val="fi-FI" w:bidi="fi-FI"/>
        </w:rPr>
        <w:t xml:space="preserve"> </w:t>
      </w:r>
      <w:r w:rsidR="005E3135" w:rsidRPr="003908BF">
        <w:rPr>
          <w:lang w:val="fi-FI" w:bidi="fi-FI"/>
        </w:rPr>
        <w:t xml:space="preserve">Työkalu </w:t>
      </w:r>
      <w:r w:rsidR="009D66D7" w:rsidRPr="00FA031D">
        <w:rPr>
          <w:lang w:val="fi-FI" w:bidi="fi-FI"/>
        </w:rPr>
        <w:t>PDF-muotoisen asiakirjan saavutettavuuden tarkistamiseen: lataa PDF tai syötä sen linkki saavutettavuuden tarkistamiseksi</w:t>
      </w:r>
    </w:p>
    <w:p w14:paraId="2F66FA02" w14:textId="053D2F10" w:rsidR="001F730F" w:rsidRPr="00FA031D" w:rsidRDefault="002F2E89" w:rsidP="00717C15">
      <w:pPr>
        <w:pStyle w:val="ICT4IAL-body-text"/>
        <w:numPr>
          <w:ilvl w:val="0"/>
          <w:numId w:val="68"/>
        </w:numPr>
        <w:rPr>
          <w:lang w:val="fi-FI"/>
        </w:rPr>
      </w:pPr>
      <w:hyperlink r:id="rId81" w:history="1">
        <w:r w:rsidR="00BA4263" w:rsidRPr="00FA031D">
          <w:rPr>
            <w:rStyle w:val="Hyperlink"/>
            <w:lang w:val="fi-FI" w:bidi="fi-FI"/>
          </w:rPr>
          <w:t>WebAIM PDF</w:t>
        </w:r>
        <w:r w:rsidR="007E5F94" w:rsidRPr="00FA031D">
          <w:rPr>
            <w:rStyle w:val="Hyperlink"/>
            <w:lang w:val="fi-FI" w:bidi="fi-FI"/>
          </w:rPr>
          <w:t>-tiedostojen</w:t>
        </w:r>
        <w:r w:rsidR="00BA4263" w:rsidRPr="00FA031D">
          <w:rPr>
            <w:rStyle w:val="Hyperlink"/>
            <w:lang w:val="fi-FI" w:bidi="fi-FI"/>
          </w:rPr>
          <w:t xml:space="preserve"> </w:t>
        </w:r>
        <w:r w:rsidR="007E5F94" w:rsidRPr="00FA031D">
          <w:rPr>
            <w:rStyle w:val="Hyperlink"/>
            <w:lang w:val="fi-FI" w:bidi="fi-FI"/>
          </w:rPr>
          <w:t>saavutettavuus</w:t>
        </w:r>
      </w:hyperlink>
      <w:r w:rsidR="00BA4263" w:rsidRPr="00FA031D">
        <w:rPr>
          <w:lang w:val="fi-FI" w:bidi="fi-FI"/>
        </w:rPr>
        <w:t>:</w:t>
      </w:r>
      <w:r w:rsidR="00BB0399" w:rsidRPr="00FA031D">
        <w:rPr>
          <w:lang w:val="fi-FI" w:bidi="fi-FI"/>
        </w:rPr>
        <w:t xml:space="preserve"> </w:t>
      </w:r>
      <w:r w:rsidR="00BA4263" w:rsidRPr="00FA031D">
        <w:rPr>
          <w:lang w:val="fi-FI" w:bidi="fi-FI"/>
        </w:rPr>
        <w:t>Tietoa englanniksi saavutettavista PDF-tiedostoista ja ohjeita niitä varten</w:t>
      </w:r>
    </w:p>
    <w:p w14:paraId="1C91D9EC" w14:textId="422FAB20" w:rsidR="001F730F" w:rsidRPr="00FA031D" w:rsidRDefault="00232BA1" w:rsidP="00717C15">
      <w:pPr>
        <w:pStyle w:val="ICT4IAL-body-text"/>
        <w:numPr>
          <w:ilvl w:val="0"/>
          <w:numId w:val="68"/>
        </w:numPr>
        <w:rPr>
          <w:lang w:val="fi-FI"/>
        </w:rPr>
      </w:pPr>
      <w:r w:rsidRPr="00FA031D">
        <w:rPr>
          <w:lang w:val="fi-FI" w:bidi="fi-FI"/>
        </w:rPr>
        <w:t>CATEA</w:t>
      </w:r>
      <w:r w:rsidR="000C2586" w:rsidRPr="00FA031D">
        <w:rPr>
          <w:lang w:val="fi-FI" w:bidi="fi-FI"/>
        </w:rPr>
        <w:t xml:space="preserve"> </w:t>
      </w:r>
      <w:hyperlink r:id="rId82" w:history="1">
        <w:r w:rsidR="000C2586" w:rsidRPr="00FA031D">
          <w:rPr>
            <w:rStyle w:val="Hyperlink"/>
            <w:lang w:val="fi-FI" w:bidi="fi-FI"/>
          </w:rPr>
          <w:t>ohjeita saavutettavia PDF-tiedostoja varten</w:t>
        </w:r>
      </w:hyperlink>
    </w:p>
    <w:p w14:paraId="2261F93E" w14:textId="77777777" w:rsidR="00B42F2D" w:rsidRPr="00FA031D" w:rsidRDefault="00B42F2D" w:rsidP="00717C15">
      <w:pPr>
        <w:pStyle w:val="ICT4IAL-body-text"/>
        <w:numPr>
          <w:ilvl w:val="0"/>
          <w:numId w:val="68"/>
        </w:numPr>
        <w:rPr>
          <w:lang w:val="fi-FI"/>
        </w:rPr>
      </w:pPr>
      <w:r w:rsidRPr="00182307">
        <w:rPr>
          <w:lang w:val="fi-FI" w:bidi="fi-FI"/>
        </w:rPr>
        <w:t xml:space="preserve">Load2Learn-video </w:t>
      </w:r>
      <w:hyperlink r:id="rId83" w:history="1">
        <w:r w:rsidRPr="00FA031D">
          <w:rPr>
            <w:rStyle w:val="Hyperlink"/>
            <w:lang w:val="fi-FI" w:bidi="fi-FI"/>
          </w:rPr>
          <w:t>siitä, kuinka luoda saavutettavia PDF-tiedostoja Microsoft Word 2007 ja 2010 -asiakirjoista</w:t>
        </w:r>
      </w:hyperlink>
    </w:p>
    <w:p w14:paraId="23A39671" w14:textId="3D53641F" w:rsidR="009F2E4B" w:rsidRPr="00FA031D" w:rsidRDefault="002F2E89" w:rsidP="00717C15">
      <w:pPr>
        <w:pStyle w:val="ICT4IAL-body-text"/>
        <w:numPr>
          <w:ilvl w:val="0"/>
          <w:numId w:val="68"/>
        </w:numPr>
        <w:rPr>
          <w:lang w:val="fi-FI"/>
        </w:rPr>
      </w:pPr>
      <w:hyperlink r:id="rId84" w:history="1">
        <w:r w:rsidR="009F2E4B" w:rsidRPr="00FA031D">
          <w:rPr>
            <w:rStyle w:val="Hyperlink"/>
            <w:lang w:val="fi-FI" w:bidi="fi-FI"/>
          </w:rPr>
          <w:t>Load2Learn-opetusvideot</w:t>
        </w:r>
      </w:hyperlink>
      <w:r w:rsidR="009F2E4B" w:rsidRPr="00FA031D">
        <w:rPr>
          <w:lang w:val="fi-FI" w:bidi="fi-FI"/>
        </w:rPr>
        <w:t xml:space="preserve">: </w:t>
      </w:r>
      <w:r w:rsidR="005E3135" w:rsidRPr="00FA031D">
        <w:rPr>
          <w:lang w:val="fi-FI" w:bidi="fi-FI"/>
        </w:rPr>
        <w:t xml:space="preserve">Saavutettavat </w:t>
      </w:r>
      <w:r w:rsidR="009F2E4B" w:rsidRPr="00FA031D">
        <w:rPr>
          <w:lang w:val="fi-FI" w:bidi="fi-FI"/>
        </w:rPr>
        <w:t>asiakirjat, jäsennellyt asiakirjat, äänikirjat, teksti puheeksi, sähkökirjat, tuottavuus ja saavutettavuus</w:t>
      </w:r>
    </w:p>
    <w:p w14:paraId="55CF3B80" w14:textId="77777777" w:rsidR="00B42F2D" w:rsidRPr="00FA031D" w:rsidRDefault="00896C5E" w:rsidP="00717C15">
      <w:pPr>
        <w:pStyle w:val="ICT4IAL-body-text"/>
        <w:numPr>
          <w:ilvl w:val="0"/>
          <w:numId w:val="68"/>
        </w:numPr>
        <w:rPr>
          <w:lang w:val="fi-FI"/>
        </w:rPr>
      </w:pPr>
      <w:r w:rsidRPr="00182307">
        <w:rPr>
          <w:lang w:val="fi-FI" w:bidi="fi-FI"/>
        </w:rPr>
        <w:t xml:space="preserve">WebAIM </w:t>
      </w:r>
      <w:hyperlink r:id="rId85" w:history="1">
        <w:r w:rsidRPr="00FA031D">
          <w:rPr>
            <w:rStyle w:val="Hyperlink"/>
            <w:lang w:val="fi-FI" w:bidi="fi-FI"/>
          </w:rPr>
          <w:t>opastusta saavutettavan Microsoft Word -asiakirjan luomiseen</w:t>
        </w:r>
      </w:hyperlink>
    </w:p>
    <w:p w14:paraId="0A2A7E29" w14:textId="77777777" w:rsidR="008D2CAE" w:rsidRPr="00FA031D" w:rsidRDefault="008D2CAE" w:rsidP="00717C15">
      <w:pPr>
        <w:pStyle w:val="ICT4IAL-body-text"/>
        <w:numPr>
          <w:ilvl w:val="0"/>
          <w:numId w:val="68"/>
        </w:numPr>
        <w:rPr>
          <w:lang w:val="fi-FI"/>
        </w:rPr>
      </w:pPr>
      <w:r w:rsidRPr="00FA031D">
        <w:rPr>
          <w:lang w:val="fi-FI" w:bidi="fi-FI"/>
        </w:rPr>
        <w:t xml:space="preserve">CATEA </w:t>
      </w:r>
      <w:hyperlink r:id="rId86" w:history="1">
        <w:r w:rsidRPr="00FA031D">
          <w:rPr>
            <w:rStyle w:val="Hyperlink"/>
            <w:lang w:val="fi-FI" w:bidi="fi-FI"/>
          </w:rPr>
          <w:t>ohjeita saavutettavia Word-asiakirjoja varten</w:t>
        </w:r>
      </w:hyperlink>
    </w:p>
    <w:p w14:paraId="1B36AA83" w14:textId="7D35B9A8" w:rsidR="00EC3CAA" w:rsidRPr="00FA031D" w:rsidRDefault="00EC3CAA" w:rsidP="00717C15">
      <w:pPr>
        <w:pStyle w:val="ICT4IAL-body-text"/>
        <w:numPr>
          <w:ilvl w:val="0"/>
          <w:numId w:val="68"/>
        </w:numPr>
        <w:rPr>
          <w:lang w:val="fi-FI"/>
        </w:rPr>
      </w:pPr>
      <w:r w:rsidRPr="00FA031D">
        <w:rPr>
          <w:lang w:val="fi-FI" w:bidi="fi-FI"/>
        </w:rPr>
        <w:t>CATEA</w:t>
      </w:r>
      <w:r w:rsidR="0012054A" w:rsidRPr="00FA031D">
        <w:rPr>
          <w:lang w:val="fi-FI" w:bidi="fi-FI"/>
        </w:rPr>
        <w:t xml:space="preserve"> </w:t>
      </w:r>
      <w:hyperlink r:id="rId87" w:history="1">
        <w:r w:rsidRPr="00FA031D">
          <w:rPr>
            <w:rStyle w:val="Hyperlink"/>
            <w:lang w:val="fi-FI" w:bidi="fi-FI"/>
          </w:rPr>
          <w:t>ohjeita saavutettavia Excel-asiakirjoja varten</w:t>
        </w:r>
      </w:hyperlink>
    </w:p>
    <w:p w14:paraId="1B381F3C" w14:textId="77777777" w:rsidR="00B53DB3" w:rsidRPr="00FA031D" w:rsidRDefault="00B53DB3" w:rsidP="00717C15">
      <w:pPr>
        <w:pStyle w:val="ICT4IAL-body-text"/>
        <w:numPr>
          <w:ilvl w:val="0"/>
          <w:numId w:val="68"/>
        </w:numPr>
        <w:rPr>
          <w:lang w:val="fi-FI"/>
        </w:rPr>
      </w:pPr>
      <w:r w:rsidRPr="00FA031D">
        <w:rPr>
          <w:lang w:val="fi-FI" w:bidi="fi-FI"/>
        </w:rPr>
        <w:lastRenderedPageBreak/>
        <w:t>WebAIM opastusta PowerPoint-esitysten saavutettavuuteen</w:t>
      </w:r>
    </w:p>
    <w:p w14:paraId="53130AC0" w14:textId="11205B7E" w:rsidR="00F35ED2" w:rsidRPr="00FA031D" w:rsidRDefault="00F35ED2" w:rsidP="00717C15">
      <w:pPr>
        <w:pStyle w:val="ICT4IAL-body-text"/>
        <w:numPr>
          <w:ilvl w:val="0"/>
          <w:numId w:val="68"/>
        </w:numPr>
        <w:rPr>
          <w:lang w:val="fi-FI"/>
        </w:rPr>
      </w:pPr>
      <w:r w:rsidRPr="00182307">
        <w:rPr>
          <w:lang w:val="fi-FI" w:bidi="fi-FI"/>
        </w:rPr>
        <w:t>CATEA</w:t>
      </w:r>
      <w:r w:rsidR="0012054A" w:rsidRPr="003908BF">
        <w:rPr>
          <w:lang w:val="fi-FI" w:bidi="fi-FI"/>
        </w:rPr>
        <w:t xml:space="preserve"> </w:t>
      </w:r>
      <w:hyperlink r:id="rId88" w:history="1">
        <w:r w:rsidRPr="00FA031D">
          <w:rPr>
            <w:rStyle w:val="Hyperlink"/>
            <w:lang w:val="fi-FI" w:bidi="fi-FI"/>
          </w:rPr>
          <w:t>ohjeita saavutettavia PowerPoint-esityksiä varten</w:t>
        </w:r>
      </w:hyperlink>
    </w:p>
    <w:p w14:paraId="1C904C4E" w14:textId="77777777" w:rsidR="00E1600C" w:rsidRPr="00FA031D" w:rsidRDefault="00E1600C" w:rsidP="00717C15">
      <w:pPr>
        <w:pStyle w:val="ICT4IAL-heading-40"/>
        <w:rPr>
          <w:lang w:val="fi-FI"/>
        </w:rPr>
      </w:pPr>
      <w:r w:rsidRPr="00FA031D">
        <w:rPr>
          <w:lang w:val="fi-FI" w:bidi="fi-FI"/>
        </w:rPr>
        <w:t>Ohjeita edistyneille</w:t>
      </w:r>
    </w:p>
    <w:p w14:paraId="66CC1D08" w14:textId="2ACC49F5" w:rsidR="00232BA1" w:rsidRPr="00FA031D" w:rsidRDefault="00232BA1" w:rsidP="00717C15">
      <w:pPr>
        <w:pStyle w:val="ICT4IAL-body-text"/>
        <w:numPr>
          <w:ilvl w:val="0"/>
          <w:numId w:val="69"/>
        </w:numPr>
        <w:rPr>
          <w:rStyle w:val="Hyperlink"/>
          <w:bCs/>
          <w:i/>
          <w:color w:val="auto"/>
          <w:szCs w:val="28"/>
          <w:u w:val="none"/>
          <w:lang w:val="fi-FI"/>
        </w:rPr>
      </w:pPr>
      <w:r w:rsidRPr="00182307">
        <w:rPr>
          <w:lang w:val="fi-FI" w:bidi="fi-FI"/>
        </w:rPr>
        <w:t xml:space="preserve">Adobe Acrobat X </w:t>
      </w:r>
      <w:r w:rsidR="007E5F94" w:rsidRPr="003908BF">
        <w:rPr>
          <w:lang w:val="fi-FI" w:bidi="fi-FI"/>
        </w:rPr>
        <w:t xml:space="preserve">saavutettavuus </w:t>
      </w:r>
      <w:hyperlink r:id="rId89" w:history="1">
        <w:r w:rsidRPr="00FA031D">
          <w:rPr>
            <w:rStyle w:val="Hyperlink"/>
            <w:lang w:val="fi-FI" w:bidi="fi-FI"/>
          </w:rPr>
          <w:t>tukee saavutettavien PDF-tiedostojen luomisessa</w:t>
        </w:r>
      </w:hyperlink>
    </w:p>
    <w:p w14:paraId="60EA1E6F" w14:textId="3729FB8F" w:rsidR="001F1431" w:rsidRPr="00FA031D" w:rsidRDefault="002F2E89" w:rsidP="00717C15">
      <w:pPr>
        <w:pStyle w:val="ICT4IAL-body-text"/>
        <w:numPr>
          <w:ilvl w:val="0"/>
          <w:numId w:val="69"/>
        </w:numPr>
        <w:rPr>
          <w:lang w:val="fi-FI"/>
        </w:rPr>
      </w:pPr>
      <w:hyperlink r:id="rId90" w:history="1">
        <w:r w:rsidR="001F1431" w:rsidRPr="00FA031D">
          <w:rPr>
            <w:rStyle w:val="Hyperlink"/>
            <w:lang w:val="fi-FI" w:bidi="fi-FI"/>
          </w:rPr>
          <w:t>PDF</w:t>
        </w:r>
        <w:r w:rsidR="001F1431" w:rsidRPr="00FA031D">
          <w:rPr>
            <w:rStyle w:val="Hyperlink"/>
            <w:lang w:bidi="fi-FI"/>
          </w:rPr>
          <w:t xml:space="preserve"> Accessibility Checker (PAC2)</w:t>
        </w:r>
      </w:hyperlink>
      <w:r w:rsidR="007C7E69" w:rsidRPr="00FA031D">
        <w:rPr>
          <w:rFonts w:cs="Arial"/>
          <w:lang w:val="fi-FI" w:bidi="fi-FI"/>
        </w:rPr>
        <w:t xml:space="preserve"> [</w:t>
      </w:r>
      <w:r w:rsidR="00D82DB7" w:rsidRPr="00FA031D">
        <w:rPr>
          <w:rFonts w:cs="Arial"/>
          <w:lang w:val="fi-FI" w:bidi="fi-FI"/>
        </w:rPr>
        <w:t>PDF-tiedostojen saavutettavuustarkistus</w:t>
      </w:r>
      <w:r w:rsidR="007C7E69" w:rsidRPr="00FA031D">
        <w:rPr>
          <w:rFonts w:cs="Arial"/>
          <w:lang w:val="fi-FI" w:bidi="fi-FI"/>
        </w:rPr>
        <w:t>],</w:t>
      </w:r>
      <w:r w:rsidR="001F1431" w:rsidRPr="00FA031D">
        <w:rPr>
          <w:lang w:val="fi-FI" w:bidi="fi-FI"/>
        </w:rPr>
        <w:t xml:space="preserve"> jonka perusta on </w:t>
      </w:r>
      <w:hyperlink r:id="rId91" w:history="1">
        <w:r w:rsidR="001F1431" w:rsidRPr="00FA031D">
          <w:rPr>
            <w:rStyle w:val="Hyperlink"/>
            <w:lang w:val="fi-FI" w:bidi="fi-FI"/>
          </w:rPr>
          <w:t>Matterhorn Protocol</w:t>
        </w:r>
      </w:hyperlink>
    </w:p>
    <w:p w14:paraId="3F82ADCC" w14:textId="77777777" w:rsidR="000A3D0E" w:rsidRPr="00FA031D" w:rsidRDefault="000A3D0E" w:rsidP="00717C15">
      <w:pPr>
        <w:pStyle w:val="ICT4IAL-body-text"/>
        <w:numPr>
          <w:ilvl w:val="0"/>
          <w:numId w:val="69"/>
        </w:numPr>
        <w:rPr>
          <w:lang w:val="fi-FI"/>
        </w:rPr>
      </w:pPr>
      <w:r w:rsidRPr="00FA031D">
        <w:rPr>
          <w:lang w:val="fi-FI" w:bidi="fi-FI"/>
        </w:rPr>
        <w:t xml:space="preserve">WebAIM </w:t>
      </w:r>
      <w:hyperlink r:id="rId92" w:history="1">
        <w:r w:rsidRPr="00FA031D">
          <w:rPr>
            <w:rStyle w:val="Hyperlink"/>
            <w:lang w:val="fi-FI" w:bidi="fi-FI"/>
          </w:rPr>
          <w:t xml:space="preserve">opastusta saavutettavien lomakkeiden luomiseen </w:t>
        </w:r>
        <w:hyperlink r:id="rId93" w:history="1"/>
      </w:hyperlink>
    </w:p>
    <w:p w14:paraId="1352488C" w14:textId="77777777" w:rsidR="005E3107" w:rsidRPr="00FA031D" w:rsidRDefault="005E3107" w:rsidP="00717C15">
      <w:pPr>
        <w:pStyle w:val="ICT4IAL-body-text"/>
        <w:numPr>
          <w:ilvl w:val="0"/>
          <w:numId w:val="69"/>
        </w:numPr>
        <w:rPr>
          <w:lang w:val="fi-FI"/>
        </w:rPr>
      </w:pPr>
      <w:r w:rsidRPr="00182307">
        <w:rPr>
          <w:lang w:val="fi-FI" w:bidi="fi-FI"/>
        </w:rPr>
        <w:t xml:space="preserve">WebAIM </w:t>
      </w:r>
      <w:hyperlink r:id="rId94" w:history="1">
        <w:r w:rsidRPr="00FA031D">
          <w:rPr>
            <w:rStyle w:val="Hyperlink"/>
            <w:lang w:val="fi-FI" w:bidi="fi-FI"/>
          </w:rPr>
          <w:t xml:space="preserve">opastusta saavutettavien taulukoiden luomiseen </w:t>
        </w:r>
      </w:hyperlink>
    </w:p>
    <w:p w14:paraId="56B5E9BE" w14:textId="77777777" w:rsidR="005E3107" w:rsidRPr="00FA031D" w:rsidRDefault="005E2FAA" w:rsidP="00717C15">
      <w:pPr>
        <w:pStyle w:val="ICT4IAL-body-text"/>
        <w:numPr>
          <w:ilvl w:val="0"/>
          <w:numId w:val="69"/>
        </w:numPr>
        <w:rPr>
          <w:lang w:val="fi-FI"/>
        </w:rPr>
      </w:pPr>
      <w:r w:rsidRPr="00182307">
        <w:rPr>
          <w:lang w:val="fi-FI" w:bidi="fi-FI"/>
        </w:rPr>
        <w:t xml:space="preserve">Load2Learn-video </w:t>
      </w:r>
      <w:hyperlink r:id="rId95" w:history="1">
        <w:r w:rsidRPr="00FA031D">
          <w:rPr>
            <w:rStyle w:val="Hyperlink"/>
            <w:lang w:val="fi-FI" w:bidi="fi-FI"/>
          </w:rPr>
          <w:t>Word-asiakirjan tekemisestä DAISY-kirjaksi</w:t>
        </w:r>
      </w:hyperlink>
    </w:p>
    <w:p w14:paraId="1BD4F16C" w14:textId="680CC6A7" w:rsidR="0024734D" w:rsidRPr="00FA031D" w:rsidRDefault="002F2E89" w:rsidP="00717C15">
      <w:pPr>
        <w:pStyle w:val="ICT4IAL-body-text"/>
        <w:numPr>
          <w:ilvl w:val="0"/>
          <w:numId w:val="69"/>
        </w:numPr>
        <w:rPr>
          <w:lang w:val="fi-FI"/>
        </w:rPr>
      </w:pPr>
      <w:hyperlink r:id="rId96" w:history="1">
        <w:r w:rsidR="0024734D" w:rsidRPr="00FA031D">
          <w:rPr>
            <w:rStyle w:val="Hyperlink"/>
            <w:i/>
            <w:lang w:bidi="fi-FI"/>
          </w:rPr>
          <w:t>Accessible EPUB 3</w:t>
        </w:r>
      </w:hyperlink>
      <w:r w:rsidR="0024734D" w:rsidRPr="00182307">
        <w:rPr>
          <w:lang w:val="fi-FI" w:bidi="fi-FI"/>
        </w:rPr>
        <w:t xml:space="preserve"> </w:t>
      </w:r>
      <w:r w:rsidR="006602FA" w:rsidRPr="003908BF">
        <w:rPr>
          <w:lang w:val="fi-FI" w:bidi="fi-FI"/>
        </w:rPr>
        <w:t>[</w:t>
      </w:r>
      <w:r w:rsidR="007E5F94" w:rsidRPr="00FA031D">
        <w:rPr>
          <w:lang w:val="fi-FI" w:bidi="fi-FI"/>
        </w:rPr>
        <w:t>Saavutettava EPUB 3</w:t>
      </w:r>
      <w:r w:rsidR="006602FA" w:rsidRPr="00FA031D">
        <w:rPr>
          <w:lang w:val="fi-FI" w:bidi="fi-FI"/>
        </w:rPr>
        <w:t xml:space="preserve">] </w:t>
      </w:r>
      <w:r w:rsidR="0024734D" w:rsidRPr="00FA031D">
        <w:rPr>
          <w:lang w:val="fi-FI" w:bidi="fi-FI"/>
        </w:rPr>
        <w:t>kirjoittanut Matt Garrish: ilmainen sähkökirja, toimittanut O’Reilly</w:t>
      </w:r>
    </w:p>
    <w:p w14:paraId="533E7614" w14:textId="77777777" w:rsidR="00AA4505" w:rsidRPr="00FA031D" w:rsidRDefault="002F2E89" w:rsidP="00717C15">
      <w:pPr>
        <w:pStyle w:val="ICT4IAL-body-text"/>
        <w:numPr>
          <w:ilvl w:val="0"/>
          <w:numId w:val="69"/>
        </w:numPr>
        <w:rPr>
          <w:rFonts w:cs="Arial"/>
          <w:lang w:val="fi-FI"/>
        </w:rPr>
      </w:pPr>
      <w:hyperlink r:id="rId97" w:history="1">
        <w:r w:rsidR="00AA4505" w:rsidRPr="00FA031D">
          <w:rPr>
            <w:rStyle w:val="Hyperlink"/>
            <w:rFonts w:cs="Lucida Grande"/>
            <w:lang w:val="fi-FI" w:bidi="fi-FI"/>
          </w:rPr>
          <w:t>DAISYpedia</w:t>
        </w:r>
      </w:hyperlink>
      <w:r w:rsidR="00AA4505" w:rsidRPr="00FA031D">
        <w:rPr>
          <w:lang w:val="fi-FI" w:bidi="fi-FI"/>
        </w:rPr>
        <w:t>: tietolähde, joka auttaa ja tukee DAISY-standardien täytäntöönpanossa</w:t>
      </w:r>
    </w:p>
    <w:p w14:paraId="1E44BFCC" w14:textId="77777777" w:rsidR="00AA4505" w:rsidRPr="00FA031D" w:rsidRDefault="002F2E89" w:rsidP="00717C15">
      <w:pPr>
        <w:pStyle w:val="ICT4IAL-body-text"/>
        <w:numPr>
          <w:ilvl w:val="0"/>
          <w:numId w:val="69"/>
        </w:numPr>
        <w:rPr>
          <w:lang w:val="fi-FI"/>
        </w:rPr>
      </w:pPr>
      <w:hyperlink r:id="rId98" w:history="1">
        <w:r w:rsidR="006418D6" w:rsidRPr="00FA031D">
          <w:rPr>
            <w:rStyle w:val="Hyperlink"/>
            <w:lang w:val="fi-FI" w:bidi="fi-FI"/>
          </w:rPr>
          <w:t>Contrast-A-kontrastintarkistin</w:t>
        </w:r>
      </w:hyperlink>
      <w:r w:rsidR="006418D6" w:rsidRPr="00FA031D">
        <w:rPr>
          <w:lang w:val="fi-FI" w:bidi="fi-FI"/>
        </w:rPr>
        <w:t xml:space="preserve"> saavutettavien väriyhdistelmien löytämiseen</w:t>
      </w:r>
    </w:p>
    <w:p w14:paraId="4E7EC97A" w14:textId="77777777" w:rsidR="00E1600C" w:rsidRPr="00FA031D" w:rsidRDefault="00F314A5" w:rsidP="00717C15">
      <w:pPr>
        <w:pStyle w:val="ICT4IAL-heading-40"/>
        <w:rPr>
          <w:lang w:val="fi-FI"/>
        </w:rPr>
      </w:pPr>
      <w:r w:rsidRPr="00FA031D">
        <w:rPr>
          <w:lang w:val="fi-FI" w:bidi="fi-FI"/>
        </w:rPr>
        <w:t>Ammattitason ohjeita</w:t>
      </w:r>
    </w:p>
    <w:p w14:paraId="71043B63" w14:textId="77777777" w:rsidR="002A093D" w:rsidRPr="00FA031D" w:rsidRDefault="002A093D" w:rsidP="00717C15">
      <w:pPr>
        <w:pStyle w:val="ICT4IAL-body-text"/>
        <w:numPr>
          <w:ilvl w:val="0"/>
          <w:numId w:val="70"/>
        </w:numPr>
        <w:rPr>
          <w:lang w:val="fi-FI"/>
        </w:rPr>
      </w:pPr>
      <w:r w:rsidRPr="00182307">
        <w:rPr>
          <w:lang w:val="fi-FI" w:bidi="fi-FI"/>
        </w:rPr>
        <w:t xml:space="preserve">WebAIM </w:t>
      </w:r>
      <w:hyperlink r:id="rId99" w:history="1">
        <w:r w:rsidRPr="00FA031D">
          <w:rPr>
            <w:rStyle w:val="Hyperlink"/>
            <w:lang w:val="fi-FI" w:bidi="fi-FI"/>
          </w:rPr>
          <w:t>opastusta saavutettavien kehysten luomiseen</w:t>
        </w:r>
      </w:hyperlink>
    </w:p>
    <w:p w14:paraId="4A673EA6" w14:textId="0702C21F" w:rsidR="003A2BDF" w:rsidRPr="00FA031D" w:rsidRDefault="002F2E89" w:rsidP="00717C15">
      <w:pPr>
        <w:pStyle w:val="ICT4IAL-body-text"/>
        <w:numPr>
          <w:ilvl w:val="0"/>
          <w:numId w:val="70"/>
        </w:numPr>
        <w:rPr>
          <w:lang w:val="fi-FI"/>
        </w:rPr>
      </w:pPr>
      <w:hyperlink r:id="rId100" w:history="1">
        <w:r w:rsidR="003A2BDF" w:rsidRPr="00FA031D">
          <w:rPr>
            <w:rStyle w:val="Hyperlink"/>
            <w:lang w:val="fi-FI"/>
          </w:rPr>
          <w:t xml:space="preserve">EPUB </w:t>
        </w:r>
        <w:r w:rsidR="00D82DB7" w:rsidRPr="00FA031D">
          <w:rPr>
            <w:rStyle w:val="Hyperlink"/>
            <w:lang w:val="fi-FI"/>
          </w:rPr>
          <w:t>saavutettavuus-foorumi</w:t>
        </w:r>
      </w:hyperlink>
      <w:r w:rsidR="003A2BDF" w:rsidRPr="00182307">
        <w:rPr>
          <w:color w:val="0070C0"/>
          <w:lang w:val="fi-FI" w:bidi="fi-FI"/>
        </w:rPr>
        <w:t xml:space="preserve"> </w:t>
      </w:r>
      <w:r w:rsidR="003A2BDF" w:rsidRPr="003908BF">
        <w:rPr>
          <w:lang w:val="fi-FI" w:bidi="fi-FI"/>
        </w:rPr>
        <w:t>osoitteessa</w:t>
      </w:r>
      <w:r w:rsidR="003A2BDF" w:rsidRPr="00FA031D">
        <w:rPr>
          <w:lang w:val="fi-FI" w:bidi="fi-FI"/>
        </w:rPr>
        <w:t xml:space="preserve"> idpf.org: kansainvälinen kauppa- ja standardisointiorganisaatio, joka on omistautunut sähköisen julkaisun ja sisällön kehittämiseen ja edistämiseen.</w:t>
      </w:r>
    </w:p>
    <w:p w14:paraId="75DB3F8B" w14:textId="50BA1B03" w:rsidR="005A2F71" w:rsidRPr="00FA031D" w:rsidRDefault="00C64F32" w:rsidP="00717C15">
      <w:pPr>
        <w:pStyle w:val="ICT4IAL-body-text"/>
        <w:numPr>
          <w:ilvl w:val="0"/>
          <w:numId w:val="70"/>
        </w:numPr>
        <w:rPr>
          <w:lang w:val="fi-FI"/>
        </w:rPr>
      </w:pPr>
      <w:r w:rsidRPr="00FA031D">
        <w:rPr>
          <w:lang w:val="fi-FI" w:bidi="fi-FI"/>
        </w:rPr>
        <w:t>DIAGRAM Center</w:t>
      </w:r>
      <w:r w:rsidR="00327E2B" w:rsidRPr="00FA031D">
        <w:rPr>
          <w:lang w:val="fi-FI" w:bidi="fi-FI"/>
        </w:rPr>
        <w:t xml:space="preserve"> </w:t>
      </w:r>
      <w:r w:rsidR="00BF4C37" w:rsidRPr="00FA031D">
        <w:rPr>
          <w:rFonts w:cs="Arial"/>
          <w:lang w:val="fi-FI" w:bidi="fi-FI"/>
        </w:rPr>
        <w:t>[</w:t>
      </w:r>
      <w:r w:rsidR="00DD4146" w:rsidRPr="00FA031D">
        <w:rPr>
          <w:rFonts w:cs="Arial"/>
          <w:lang w:val="fi-FI" w:bidi="fi-FI"/>
        </w:rPr>
        <w:t>Tutkimus- ja kehityskeskus kuvien ja graafisten elementtien saavutettavuuden edistämiseksi</w:t>
      </w:r>
      <w:r w:rsidR="00BF4C37" w:rsidRPr="00FA031D">
        <w:rPr>
          <w:rFonts w:cs="Arial"/>
          <w:lang w:val="fi-FI" w:bidi="fi-FI"/>
        </w:rPr>
        <w:t xml:space="preserve">]: </w:t>
      </w:r>
      <w:hyperlink r:id="rId101" w:history="1">
        <w:r w:rsidR="001C2007" w:rsidRPr="00FA031D">
          <w:rPr>
            <w:rStyle w:val="Hyperlink"/>
            <w:rFonts w:eastAsia="Cambria" w:cs="Arial"/>
            <w:lang w:val="fi-FI" w:bidi="fi-FI"/>
          </w:rPr>
          <w:t>Huippuneuvoja saavutettavien EPUB 3 -tiedostojen luomiseeen</w:t>
        </w:r>
      </w:hyperlink>
    </w:p>
    <w:p w14:paraId="77219E25" w14:textId="303C5CF4" w:rsidR="000360AF" w:rsidRPr="00FA031D" w:rsidRDefault="00B21C02" w:rsidP="00717C15">
      <w:pPr>
        <w:pStyle w:val="ICT4IAL-heading-20"/>
        <w:rPr>
          <w:lang w:val="fi-FI"/>
        </w:rPr>
      </w:pPr>
      <w:r w:rsidRPr="00FA031D">
        <w:rPr>
          <w:lang w:val="fi-FI" w:bidi="fi-FI"/>
        </w:rPr>
        <w:br w:type="page"/>
      </w:r>
      <w:bookmarkStart w:id="23" w:name="_Toc307071680"/>
      <w:r w:rsidR="000210E7" w:rsidRPr="00FA031D">
        <w:rPr>
          <w:lang w:val="fi-FI" w:bidi="fi-FI"/>
        </w:rPr>
        <w:lastRenderedPageBreak/>
        <w:t>Osio 2: Verkkolähteiden tekeminen saavutettaviksi</w:t>
      </w:r>
      <w:bookmarkEnd w:id="23"/>
    </w:p>
    <w:p w14:paraId="5FBCEBF3" w14:textId="0EAB14AA" w:rsidR="00A2059D" w:rsidRPr="00FA031D" w:rsidRDefault="00A2059D" w:rsidP="00717C15">
      <w:pPr>
        <w:pStyle w:val="ICT4IAL-body-text"/>
        <w:rPr>
          <w:lang w:val="fi-FI"/>
        </w:rPr>
      </w:pPr>
      <w:r w:rsidRPr="00FA031D">
        <w:rPr>
          <w:lang w:val="fi-FI" w:bidi="fi-FI"/>
        </w:rPr>
        <w:t xml:space="preserve">Verkkolähteet, kuten verkkosivut, tietokannat ja verkkoalustat sisältävät myös todennäköisesti </w:t>
      </w:r>
      <w:r w:rsidR="000246E9" w:rsidRPr="00FA031D">
        <w:rPr>
          <w:lang w:val="fi-FI"/>
        </w:rPr>
        <w:t>kaikenlaista</w:t>
      </w:r>
      <w:r w:rsidRPr="00FA031D">
        <w:rPr>
          <w:lang w:val="fi-FI" w:bidi="fi-FI"/>
        </w:rPr>
        <w:t xml:space="preserve"> </w:t>
      </w:r>
      <w:hyperlink w:anchor="Information" w:history="1">
        <w:r w:rsidRPr="00FA031D">
          <w:rPr>
            <w:rStyle w:val="Hyperlink"/>
            <w:lang w:val="fi-FI" w:bidi="fi-FI"/>
          </w:rPr>
          <w:t>tietoa</w:t>
        </w:r>
      </w:hyperlink>
      <w:r w:rsidRPr="00FA031D">
        <w:rPr>
          <w:lang w:val="fi-FI" w:bidi="fi-FI"/>
        </w:rPr>
        <w:t xml:space="preserve"> – tekstiä, kuvia, audioaineistoa ja videoita.</w:t>
      </w:r>
      <w:r w:rsidR="00BB0399" w:rsidRPr="00FA031D">
        <w:rPr>
          <w:lang w:val="fi-FI" w:bidi="fi-FI"/>
        </w:rPr>
        <w:t xml:space="preserve"> </w:t>
      </w:r>
      <w:r w:rsidRPr="00FA031D">
        <w:rPr>
          <w:lang w:val="fi-FI" w:bidi="fi-FI"/>
        </w:rPr>
        <w:t xml:space="preserve">On monia resursseja, jotka voivat auttaa verkkolähteiden saavutettavuuden parantamista, ja on monia kansainvälisiä standardeja, jotka ovat laajasti hyväksyttyjä ja sovellettuja. </w:t>
      </w:r>
    </w:p>
    <w:p w14:paraId="6DB4A284" w14:textId="658E8BEC" w:rsidR="00F314A5" w:rsidRPr="00FA031D" w:rsidRDefault="00F314A5" w:rsidP="00717C15">
      <w:pPr>
        <w:pStyle w:val="ICT4IAL-body-text"/>
        <w:rPr>
          <w:lang w:val="fi-FI"/>
        </w:rPr>
      </w:pPr>
      <w:r w:rsidRPr="00FA031D">
        <w:rPr>
          <w:lang w:val="fi-FI" w:bidi="fi-FI"/>
        </w:rPr>
        <w:t xml:space="preserve">Verkkolähteitä luotaessa kaikkein tärkein vaihe </w:t>
      </w:r>
      <w:hyperlink w:anchor="Accessibility" w:history="1">
        <w:r w:rsidRPr="00FA031D">
          <w:rPr>
            <w:rStyle w:val="Hyperlink"/>
            <w:lang w:val="fi-FI" w:bidi="fi-FI"/>
          </w:rPr>
          <w:t>saavutettavuuden</w:t>
        </w:r>
      </w:hyperlink>
      <w:r w:rsidRPr="00FA031D">
        <w:rPr>
          <w:lang w:val="fi-FI" w:bidi="fi-FI"/>
        </w:rPr>
        <w:t xml:space="preserve"> takaamiseksi on seurata </w:t>
      </w:r>
      <w:hyperlink r:id="rId102" w:history="1">
        <w:r w:rsidR="007E5F94" w:rsidRPr="00FA031D">
          <w:rPr>
            <w:rStyle w:val="Hyperlink"/>
            <w:lang w:val="fi-FI" w:bidi="fi-FI"/>
          </w:rPr>
          <w:t>verkkosisällön saavutettavuusohjeita</w:t>
        </w:r>
      </w:hyperlink>
      <w:r w:rsidR="007E5F94" w:rsidRPr="00FA031D">
        <w:rPr>
          <w:lang w:val="fi-FI" w:bidi="fi-FI"/>
        </w:rPr>
        <w:t xml:space="preserve"> </w:t>
      </w:r>
      <w:r w:rsidRPr="00FA031D">
        <w:rPr>
          <w:lang w:val="fi-FI" w:bidi="fi-FI"/>
        </w:rPr>
        <w:t>(</w:t>
      </w:r>
      <w:hyperlink w:anchor="WCAG" w:history="1">
        <w:r w:rsidRPr="00FA031D">
          <w:rPr>
            <w:rStyle w:val="Hyperlink"/>
            <w:lang w:val="fi-FI" w:bidi="fi-FI"/>
          </w:rPr>
          <w:t>WCAG</w:t>
        </w:r>
      </w:hyperlink>
      <w:r w:rsidRPr="00FA031D">
        <w:rPr>
          <w:lang w:val="fi-FI" w:bidi="fi-FI"/>
        </w:rPr>
        <w:t xml:space="preserve"> 2.0).</w:t>
      </w:r>
      <w:r w:rsidR="00BB0399" w:rsidRPr="00FA031D">
        <w:rPr>
          <w:lang w:val="fi-FI" w:bidi="fi-FI"/>
        </w:rPr>
        <w:t xml:space="preserve"> </w:t>
      </w:r>
      <w:r w:rsidRPr="00FA031D">
        <w:rPr>
          <w:lang w:val="fi-FI" w:bidi="fi-FI"/>
        </w:rPr>
        <w:t>Tässä ohjeita edistyneille käyttäjille.</w:t>
      </w:r>
    </w:p>
    <w:p w14:paraId="45CB889B" w14:textId="7DB1CDC5" w:rsidR="00E3327C" w:rsidRPr="00FA031D" w:rsidRDefault="002F2E89" w:rsidP="00717C15">
      <w:pPr>
        <w:pStyle w:val="ICT4IAL-body-text"/>
        <w:rPr>
          <w:lang w:val="fi-FI"/>
        </w:rPr>
      </w:pPr>
      <w:hyperlink w:anchor="Information_providers" w:history="1">
        <w:r w:rsidR="00E3327C" w:rsidRPr="00FA031D">
          <w:rPr>
            <w:rStyle w:val="Hyperlink"/>
            <w:lang w:val="fi-FI" w:bidi="fi-FI"/>
          </w:rPr>
          <w:t>Tiedontuottajat</w:t>
        </w:r>
      </w:hyperlink>
      <w:r w:rsidR="00E3327C" w:rsidRPr="00FA031D">
        <w:rPr>
          <w:lang w:val="fi-FI" w:bidi="fi-FI"/>
        </w:rPr>
        <w:t xml:space="preserve"> todennäköisesti ulkoistavat verkkolähteen tuottamisen.</w:t>
      </w:r>
      <w:r w:rsidR="00BB0399" w:rsidRPr="00FA031D">
        <w:rPr>
          <w:lang w:val="fi-FI" w:bidi="fi-FI"/>
        </w:rPr>
        <w:t xml:space="preserve"> </w:t>
      </w:r>
      <w:r w:rsidR="00E3327C" w:rsidRPr="00FA031D">
        <w:rPr>
          <w:lang w:val="fi-FI" w:bidi="fi-FI"/>
        </w:rPr>
        <w:t xml:space="preserve">Siinä tapauksessa alla olevat kohdat voivat toimia kriteereinä toimeksisaajan hankkimisessa ja valitsemisessa. </w:t>
      </w:r>
    </w:p>
    <w:p w14:paraId="2C447674" w14:textId="14FF508B" w:rsidR="000360AF" w:rsidRPr="00FA031D" w:rsidRDefault="00B21C02" w:rsidP="00717C15">
      <w:pPr>
        <w:pStyle w:val="ICT4IAL-heading-30"/>
        <w:rPr>
          <w:lang w:val="fi-FI"/>
        </w:rPr>
      </w:pPr>
      <w:bookmarkStart w:id="24" w:name="_Toc307071681"/>
      <w:r w:rsidRPr="00FA031D">
        <w:rPr>
          <w:lang w:val="fi-FI" w:bidi="fi-FI"/>
        </w:rPr>
        <w:t>2.1 Miten tehdä verkkolähteet saavutettaviksi</w:t>
      </w:r>
      <w:bookmarkEnd w:id="24"/>
    </w:p>
    <w:p w14:paraId="5981194E" w14:textId="292FEFDC" w:rsidR="00E3327C" w:rsidRPr="00FA031D" w:rsidRDefault="00E3327C" w:rsidP="00717C15">
      <w:pPr>
        <w:pStyle w:val="ICT4IAL-body-text"/>
        <w:numPr>
          <w:ilvl w:val="0"/>
          <w:numId w:val="71"/>
        </w:numPr>
        <w:rPr>
          <w:lang w:val="fi-FI"/>
        </w:rPr>
      </w:pPr>
      <w:r w:rsidRPr="00182307">
        <w:rPr>
          <w:lang w:val="fi-FI" w:bidi="fi-FI"/>
        </w:rPr>
        <w:t xml:space="preserve">Tarjoa </w:t>
      </w:r>
      <w:hyperlink w:anchor="Metadata" w:history="1">
        <w:r w:rsidRPr="00FA031D">
          <w:rPr>
            <w:rStyle w:val="Hyperlink"/>
            <w:lang w:val="fi-FI" w:bidi="fi-FI"/>
          </w:rPr>
          <w:t>metatietoa</w:t>
        </w:r>
      </w:hyperlink>
      <w:r w:rsidRPr="00FA031D">
        <w:rPr>
          <w:lang w:val="fi-FI" w:bidi="fi-FI"/>
        </w:rPr>
        <w:t>. Resurssien merkitseminen tarpeellisella sanastolla tai saavutettavuuteen pyrkivällä lisätoiminnolla tekee</w:t>
      </w:r>
      <w:r w:rsidR="00BB0399" w:rsidRPr="00FA031D">
        <w:rPr>
          <w:lang w:val="fi-FI" w:bidi="fi-FI"/>
        </w:rPr>
        <w:t xml:space="preserve"> </w:t>
      </w:r>
      <w:r w:rsidRPr="00FA031D">
        <w:rPr>
          <w:lang w:val="fi-FI" w:bidi="fi-FI"/>
        </w:rPr>
        <w:t xml:space="preserve">käyttäjälle helpommaksi löytää oleellista ja </w:t>
      </w:r>
      <w:hyperlink w:anchor="Accessible_information" w:history="1">
        <w:r w:rsidRPr="00FA031D">
          <w:rPr>
            <w:rStyle w:val="Hyperlink"/>
            <w:lang w:val="fi-FI" w:bidi="fi-FI"/>
          </w:rPr>
          <w:t>saavutettavaa</w:t>
        </w:r>
        <w:hyperlink w:anchor="Accessible_information" w:history="1">
          <w:r w:rsidRPr="00FA031D">
            <w:rPr>
              <w:rStyle w:val="Hyperlink"/>
              <w:lang w:val="fi-FI" w:bidi="fi-FI"/>
            </w:rPr>
            <w:t xml:space="preserve"> tietoa. </w:t>
          </w:r>
        </w:hyperlink>
      </w:hyperlink>
    </w:p>
    <w:p w14:paraId="48B4A505" w14:textId="4A99454D" w:rsidR="00E3327C" w:rsidRPr="00FA031D" w:rsidRDefault="00E3327C" w:rsidP="00717C15">
      <w:pPr>
        <w:pStyle w:val="ICT4IAL-body-text"/>
        <w:numPr>
          <w:ilvl w:val="0"/>
          <w:numId w:val="71"/>
        </w:numPr>
        <w:rPr>
          <w:lang w:val="fi-FI"/>
        </w:rPr>
      </w:pPr>
      <w:r w:rsidRPr="00FA031D">
        <w:rPr>
          <w:lang w:val="fi-FI" w:bidi="fi-FI"/>
        </w:rPr>
        <w:t>Käytä mukautuvaa verkkosuunnittelua, jonka myötä sisältö sopeutuu loppukäyttäjien tulostuslaitteeseen.</w:t>
      </w:r>
    </w:p>
    <w:p w14:paraId="552B88EE" w14:textId="38C969BB" w:rsidR="00E3327C" w:rsidRPr="00FA031D" w:rsidRDefault="00E3327C" w:rsidP="00717C15">
      <w:pPr>
        <w:pStyle w:val="ICT4IAL-body-text"/>
        <w:numPr>
          <w:ilvl w:val="0"/>
          <w:numId w:val="71"/>
        </w:numPr>
        <w:rPr>
          <w:lang w:val="fi-FI"/>
        </w:rPr>
      </w:pPr>
      <w:r w:rsidRPr="00FA031D">
        <w:rPr>
          <w:lang w:val="fi-FI" w:bidi="fi-FI"/>
        </w:rPr>
        <w:t xml:space="preserve">Luo omat verkkosivusi seuraamalla </w:t>
      </w:r>
      <w:hyperlink r:id="rId103" w:history="1">
        <w:r w:rsidRPr="00FA031D">
          <w:rPr>
            <w:rStyle w:val="Hyperlink"/>
            <w:lang w:val="fi-FI" w:bidi="fi-FI"/>
          </w:rPr>
          <w:t>käyttäjäkeskeisen suunnitteluprosessin</w:t>
        </w:r>
      </w:hyperlink>
      <w:r w:rsidRPr="00FA031D">
        <w:rPr>
          <w:lang w:val="fi-FI" w:bidi="fi-FI"/>
        </w:rPr>
        <w:t xml:space="preserve"> ohjeita</w:t>
      </w:r>
      <w:r w:rsidR="009A25EE" w:rsidRPr="00FA031D">
        <w:rPr>
          <w:lang w:val="fi-FI" w:bidi="fi-FI"/>
        </w:rPr>
        <w:t xml:space="preserve"> (</w:t>
      </w:r>
      <w:hyperlink w:anchor="UCD" w:history="1">
        <w:r w:rsidR="009A25EE" w:rsidRPr="00FA031D">
          <w:rPr>
            <w:rStyle w:val="Hyperlink"/>
            <w:lang w:val="fi-FI" w:bidi="fi-FI"/>
          </w:rPr>
          <w:t>UCD</w:t>
        </w:r>
      </w:hyperlink>
      <w:r w:rsidR="009A25EE" w:rsidRPr="00FA031D">
        <w:rPr>
          <w:lang w:val="fi-FI" w:bidi="fi-FI"/>
        </w:rPr>
        <w:t>)</w:t>
      </w:r>
      <w:r w:rsidRPr="00FA031D">
        <w:rPr>
          <w:lang w:val="fi-FI" w:bidi="fi-FI"/>
        </w:rPr>
        <w:t>.</w:t>
      </w:r>
    </w:p>
    <w:p w14:paraId="023103AF" w14:textId="74BD1F90" w:rsidR="00E3327C" w:rsidRPr="00FA031D" w:rsidRDefault="00E3327C" w:rsidP="00717C15">
      <w:pPr>
        <w:pStyle w:val="ICT4IAL-body-text"/>
        <w:numPr>
          <w:ilvl w:val="0"/>
          <w:numId w:val="71"/>
        </w:numPr>
        <w:rPr>
          <w:lang w:val="fi-FI"/>
        </w:rPr>
      </w:pPr>
      <w:r w:rsidRPr="00FA031D">
        <w:rPr>
          <w:lang w:val="fi-FI" w:bidi="fi-FI"/>
        </w:rPr>
        <w:t xml:space="preserve">Tarjoa sivukartta. Anna käyttäjien tiedostaa, missä he milloinkin sijaitsevat verkkosivustossasi. </w:t>
      </w:r>
    </w:p>
    <w:p w14:paraId="2D66EF4C" w14:textId="222881F6" w:rsidR="00E3327C" w:rsidRPr="00FA031D" w:rsidRDefault="00E3327C" w:rsidP="00717C15">
      <w:pPr>
        <w:pStyle w:val="ICT4IAL-body-text"/>
        <w:numPr>
          <w:ilvl w:val="0"/>
          <w:numId w:val="71"/>
        </w:numPr>
        <w:rPr>
          <w:lang w:val="fi-FI"/>
        </w:rPr>
      </w:pPr>
      <w:r w:rsidRPr="00FA031D">
        <w:rPr>
          <w:lang w:val="fi-FI" w:bidi="fi-FI"/>
        </w:rPr>
        <w:t>Käytä navigointiratkaisuja johdonmukaisesti.</w:t>
      </w:r>
    </w:p>
    <w:p w14:paraId="60F6FC38" w14:textId="77777777" w:rsidR="00E3327C" w:rsidRPr="00FA031D" w:rsidRDefault="00E3327C" w:rsidP="00717C15">
      <w:pPr>
        <w:pStyle w:val="ICT4IAL-body-text"/>
        <w:numPr>
          <w:ilvl w:val="0"/>
          <w:numId w:val="71"/>
        </w:numPr>
        <w:rPr>
          <w:lang w:val="fi-FI"/>
        </w:rPr>
      </w:pPr>
      <w:r w:rsidRPr="00182307">
        <w:rPr>
          <w:lang w:val="fi-FI" w:bidi="fi-FI"/>
        </w:rPr>
        <w:t xml:space="preserve">Tarjoa linkkipolkuja määrittämään, missä käyttäjät milloinkin ovat (navigointi). </w:t>
      </w:r>
    </w:p>
    <w:p w14:paraId="7E36D75E" w14:textId="2F1196FA" w:rsidR="00E3327C" w:rsidRPr="00FA031D" w:rsidRDefault="00E3327C" w:rsidP="00717C15">
      <w:pPr>
        <w:pStyle w:val="ICT4IAL-body-text"/>
        <w:numPr>
          <w:ilvl w:val="0"/>
          <w:numId w:val="71"/>
        </w:numPr>
        <w:rPr>
          <w:lang w:val="fi-FI"/>
        </w:rPr>
      </w:pPr>
      <w:r w:rsidRPr="00FA031D">
        <w:rPr>
          <w:lang w:val="fi-FI" w:bidi="fi-FI"/>
        </w:rPr>
        <w:t>Salli linkkien ja otsikoiden navigointi käyttämällä Tab-painiketta.</w:t>
      </w:r>
      <w:r w:rsidR="00BB0399" w:rsidRPr="00FA031D">
        <w:rPr>
          <w:lang w:val="fi-FI" w:bidi="fi-FI"/>
        </w:rPr>
        <w:t xml:space="preserve"> </w:t>
      </w:r>
      <w:r w:rsidRPr="00FA031D">
        <w:rPr>
          <w:lang w:val="fi-FI" w:bidi="fi-FI"/>
        </w:rPr>
        <w:t>Tarjoa pikanäppäimet tärkeisiin linkkeihin.</w:t>
      </w:r>
    </w:p>
    <w:p w14:paraId="18F127FD" w14:textId="50D9B64F" w:rsidR="00E3327C" w:rsidRPr="00FA031D" w:rsidRDefault="00E3327C" w:rsidP="00717C15">
      <w:pPr>
        <w:pStyle w:val="ICT4IAL-body-text"/>
        <w:numPr>
          <w:ilvl w:val="0"/>
          <w:numId w:val="71"/>
        </w:numPr>
        <w:rPr>
          <w:lang w:val="fi-FI"/>
        </w:rPr>
      </w:pPr>
      <w:r w:rsidRPr="00182307">
        <w:rPr>
          <w:lang w:val="fi-FI" w:bidi="fi-FI"/>
        </w:rPr>
        <w:t>Tarjoa erilaisia tapoja helpottaaksesi käyttäjää löytämään sisältöä.</w:t>
      </w:r>
      <w:r w:rsidR="00BB0399" w:rsidRPr="003908BF">
        <w:rPr>
          <w:lang w:val="fi-FI" w:bidi="fi-FI"/>
        </w:rPr>
        <w:t xml:space="preserve"> </w:t>
      </w:r>
      <w:r w:rsidRPr="00FA031D">
        <w:rPr>
          <w:lang w:val="fi-FI" w:bidi="fi-FI"/>
        </w:rPr>
        <w:t>Sisällytä hakutoiminto jokaiselle sivulle.</w:t>
      </w:r>
    </w:p>
    <w:p w14:paraId="7697CBAE" w14:textId="77777777" w:rsidR="00E3327C" w:rsidRPr="00FA031D" w:rsidRDefault="00E3327C" w:rsidP="00717C15">
      <w:pPr>
        <w:pStyle w:val="ICT4IAL-body-text"/>
        <w:numPr>
          <w:ilvl w:val="0"/>
          <w:numId w:val="71"/>
        </w:numPr>
        <w:rPr>
          <w:lang w:val="fi-FI"/>
        </w:rPr>
      </w:pPr>
      <w:r w:rsidRPr="00182307">
        <w:rPr>
          <w:lang w:val="fi-FI" w:bidi="fi-FI"/>
        </w:rPr>
        <w:t>Tarjoa linkit ja otsikot loogisessa järjestyk</w:t>
      </w:r>
      <w:r w:rsidRPr="003908BF">
        <w:rPr>
          <w:lang w:val="fi-FI" w:bidi="fi-FI"/>
        </w:rPr>
        <w:t xml:space="preserve">sessä navigoinnin helpottamiseksi. </w:t>
      </w:r>
    </w:p>
    <w:p w14:paraId="386DC9F2" w14:textId="3761A942" w:rsidR="00E3327C" w:rsidRPr="00FA031D" w:rsidRDefault="00E3327C" w:rsidP="00717C15">
      <w:pPr>
        <w:pStyle w:val="ICT4IAL-body-text"/>
        <w:numPr>
          <w:ilvl w:val="0"/>
          <w:numId w:val="71"/>
        </w:numPr>
        <w:rPr>
          <w:lang w:val="fi-FI"/>
        </w:rPr>
      </w:pPr>
      <w:r w:rsidRPr="00FA031D">
        <w:rPr>
          <w:lang w:val="fi-FI" w:bidi="fi-FI"/>
        </w:rPr>
        <w:t xml:space="preserve">Jaa tietosi hallittaviin lohkoihin. </w:t>
      </w:r>
    </w:p>
    <w:p w14:paraId="66E92CF1" w14:textId="4B33C519" w:rsidR="00E3327C" w:rsidRPr="00FA031D" w:rsidRDefault="00E3327C" w:rsidP="00717C15">
      <w:pPr>
        <w:pStyle w:val="ICT4IAL-body-text"/>
        <w:numPr>
          <w:ilvl w:val="0"/>
          <w:numId w:val="71"/>
        </w:numPr>
        <w:rPr>
          <w:lang w:val="fi-FI"/>
        </w:rPr>
      </w:pPr>
      <w:r w:rsidRPr="00182307">
        <w:rPr>
          <w:lang w:val="fi-FI" w:bidi="fi-FI"/>
        </w:rPr>
        <w:t>Käytä tyyliohjetta asettelun ja esityksen hallintaa varten.</w:t>
      </w:r>
      <w:r w:rsidR="00BB0399" w:rsidRPr="003908BF">
        <w:rPr>
          <w:lang w:val="fi-FI" w:bidi="fi-FI"/>
        </w:rPr>
        <w:t xml:space="preserve"> </w:t>
      </w:r>
      <w:r w:rsidRPr="00FA031D">
        <w:rPr>
          <w:lang w:val="fi-FI" w:bidi="fi-FI"/>
        </w:rPr>
        <w:t>Järjestä asiakirjasi niin, että ne voidaan lukea ilman tyyliohjetta.</w:t>
      </w:r>
    </w:p>
    <w:p w14:paraId="1A6E0633" w14:textId="254B7B01" w:rsidR="00E3327C" w:rsidRPr="00FA031D" w:rsidRDefault="00E3327C" w:rsidP="00717C15">
      <w:pPr>
        <w:pStyle w:val="ICT4IAL-body-text"/>
        <w:numPr>
          <w:ilvl w:val="0"/>
          <w:numId w:val="71"/>
        </w:numPr>
        <w:rPr>
          <w:lang w:val="fi-FI"/>
        </w:rPr>
      </w:pPr>
      <w:r w:rsidRPr="00FA031D">
        <w:rPr>
          <w:lang w:val="fi-FI" w:bidi="fi-FI"/>
        </w:rPr>
        <w:t>Luo kaikkia sivuja koskeva yhdenmukainen esitystapa.</w:t>
      </w:r>
      <w:r w:rsidR="00BB0399" w:rsidRPr="00FA031D">
        <w:rPr>
          <w:lang w:val="fi-FI" w:bidi="fi-FI"/>
        </w:rPr>
        <w:t xml:space="preserve"> </w:t>
      </w:r>
      <w:r w:rsidRPr="00FA031D">
        <w:rPr>
          <w:lang w:val="fi-FI" w:bidi="fi-FI"/>
        </w:rPr>
        <w:t>Tee jokaiselle sivulle rakenne käyttämällä ennalta-asetettuja otsikoita.</w:t>
      </w:r>
      <w:r w:rsidR="00BB0399" w:rsidRPr="00FA031D">
        <w:rPr>
          <w:lang w:val="fi-FI" w:bidi="fi-FI"/>
        </w:rPr>
        <w:t xml:space="preserve"> </w:t>
      </w:r>
      <w:r w:rsidRPr="00FA031D">
        <w:rPr>
          <w:lang w:val="fi-FI" w:bidi="fi-FI"/>
        </w:rPr>
        <w:t xml:space="preserve">Otsikoiden tulee olla loogisessa järjestyksessä. </w:t>
      </w:r>
    </w:p>
    <w:p w14:paraId="09F0948B" w14:textId="77777777" w:rsidR="00E3327C" w:rsidRPr="003908BF" w:rsidRDefault="00E3327C" w:rsidP="00717C15">
      <w:pPr>
        <w:pStyle w:val="ICT4IAL-body-text"/>
        <w:numPr>
          <w:ilvl w:val="0"/>
          <w:numId w:val="71"/>
        </w:numPr>
        <w:rPr>
          <w:lang w:val="fi-FI"/>
        </w:rPr>
      </w:pPr>
      <w:r w:rsidRPr="00182307">
        <w:rPr>
          <w:lang w:val="fi-FI" w:bidi="fi-FI"/>
        </w:rPr>
        <w:t xml:space="preserve">Sisällytä vaihtoehtoinen teksti (alt text) kuvia varten. </w:t>
      </w:r>
    </w:p>
    <w:p w14:paraId="6D7F4CF2" w14:textId="77777777" w:rsidR="00E3327C" w:rsidRPr="00FA031D" w:rsidRDefault="00E3327C" w:rsidP="00717C15">
      <w:pPr>
        <w:pStyle w:val="ICT4IAL-body-text"/>
        <w:numPr>
          <w:ilvl w:val="0"/>
          <w:numId w:val="71"/>
        </w:numPr>
        <w:rPr>
          <w:lang w:val="fi-FI"/>
        </w:rPr>
      </w:pPr>
      <w:r w:rsidRPr="00FA031D">
        <w:rPr>
          <w:lang w:val="fi-FI" w:bidi="fi-FI"/>
        </w:rPr>
        <w:lastRenderedPageBreak/>
        <w:t xml:space="preserve">Tarkista värikontrasti ilmaisilla työkaluilla. </w:t>
      </w:r>
    </w:p>
    <w:p w14:paraId="47B7BF73" w14:textId="77777777" w:rsidR="00E3327C" w:rsidRPr="00FA031D" w:rsidRDefault="00E3327C" w:rsidP="00717C15">
      <w:pPr>
        <w:pStyle w:val="ICT4IAL-body-text"/>
        <w:numPr>
          <w:ilvl w:val="0"/>
          <w:numId w:val="71"/>
        </w:numPr>
        <w:rPr>
          <w:lang w:val="fi-FI"/>
        </w:rPr>
      </w:pPr>
      <w:r w:rsidRPr="00182307">
        <w:rPr>
          <w:lang w:val="fi-FI" w:bidi="fi-FI"/>
        </w:rPr>
        <w:t>Salli kaikkien sivutoimintoj</w:t>
      </w:r>
      <w:r w:rsidRPr="003908BF">
        <w:rPr>
          <w:lang w:val="fi-FI" w:bidi="fi-FI"/>
        </w:rPr>
        <w:t>en käyttö laitteesta riippumatta, niin että niitä voidaan käyttää näppäimistöllä tai ääniohjauksella.</w:t>
      </w:r>
    </w:p>
    <w:p w14:paraId="6F386907" w14:textId="77777777" w:rsidR="00E3327C" w:rsidRPr="00FA031D" w:rsidRDefault="00E3327C" w:rsidP="00717C15">
      <w:pPr>
        <w:pStyle w:val="ICT4IAL-body-text"/>
        <w:numPr>
          <w:ilvl w:val="0"/>
          <w:numId w:val="71"/>
        </w:numPr>
        <w:rPr>
          <w:lang w:val="fi-FI"/>
        </w:rPr>
      </w:pPr>
      <w:r w:rsidRPr="00FA031D">
        <w:rPr>
          <w:lang w:val="fi-FI" w:bidi="fi-FI"/>
        </w:rPr>
        <w:t xml:space="preserve">Varmista, että osien tai sivujen liike, välkkyminen, virtaus tai automaattinen päivitys voidaan pysäyttää tai lopettaa. </w:t>
      </w:r>
    </w:p>
    <w:p w14:paraId="622231F8" w14:textId="77777777" w:rsidR="00E3327C" w:rsidRPr="00FA031D" w:rsidRDefault="00E3327C" w:rsidP="00717C15">
      <w:pPr>
        <w:pStyle w:val="ICT4IAL-body-text"/>
        <w:numPr>
          <w:ilvl w:val="0"/>
          <w:numId w:val="71"/>
        </w:numPr>
        <w:rPr>
          <w:lang w:val="fi-FI"/>
        </w:rPr>
      </w:pPr>
      <w:r w:rsidRPr="00FA031D">
        <w:rPr>
          <w:lang w:val="fi-FI" w:bidi="fi-FI"/>
        </w:rPr>
        <w:t>Varmista, että näppäimistösyötteet eivät häviä sivun päivittyessä.</w:t>
      </w:r>
    </w:p>
    <w:p w14:paraId="54E3DDD2" w14:textId="77777777" w:rsidR="00E3327C" w:rsidRPr="00FA031D" w:rsidRDefault="00E3327C" w:rsidP="00717C15">
      <w:pPr>
        <w:pStyle w:val="ICT4IAL-body-text"/>
        <w:numPr>
          <w:ilvl w:val="0"/>
          <w:numId w:val="71"/>
        </w:numPr>
        <w:rPr>
          <w:lang w:val="fi-FI"/>
        </w:rPr>
      </w:pPr>
      <w:r w:rsidRPr="00FA031D">
        <w:rPr>
          <w:lang w:val="fi-FI" w:bidi="fi-FI"/>
        </w:rPr>
        <w:t xml:space="preserve">Sisällytä ohita navigointi -toiminto joka sivulle. </w:t>
      </w:r>
    </w:p>
    <w:p w14:paraId="44C19C41" w14:textId="77777777" w:rsidR="00E3327C" w:rsidRPr="00FA031D" w:rsidRDefault="00E3327C" w:rsidP="00717C15">
      <w:pPr>
        <w:pStyle w:val="ICT4IAL-body-text"/>
        <w:numPr>
          <w:ilvl w:val="0"/>
          <w:numId w:val="71"/>
        </w:numPr>
        <w:rPr>
          <w:lang w:val="fi-FI"/>
        </w:rPr>
      </w:pPr>
      <w:r w:rsidRPr="00FA031D">
        <w:rPr>
          <w:lang w:val="fi-FI" w:bidi="fi-FI"/>
        </w:rPr>
        <w:t>Erota tieto ja rakenne esitysmuodosta salliaksesi erilaiset esitysmuodot</w:t>
      </w:r>
    </w:p>
    <w:p w14:paraId="529430B8" w14:textId="3AA20A7C" w:rsidR="00E3327C" w:rsidRPr="00FA031D" w:rsidRDefault="00E3327C" w:rsidP="00717C15">
      <w:pPr>
        <w:pStyle w:val="ICT4IAL-body-text"/>
        <w:numPr>
          <w:ilvl w:val="0"/>
          <w:numId w:val="71"/>
        </w:numPr>
        <w:rPr>
          <w:lang w:val="fi-FI"/>
        </w:rPr>
      </w:pPr>
      <w:r w:rsidRPr="00FA031D">
        <w:rPr>
          <w:lang w:val="fi-FI" w:bidi="fi-FI"/>
        </w:rPr>
        <w:t xml:space="preserve">Käytä </w:t>
      </w:r>
      <w:hyperlink w:anchor="Semantic" w:history="1">
        <w:r w:rsidRPr="00FA031D">
          <w:rPr>
            <w:rStyle w:val="Hyperlink"/>
            <w:lang w:val="fi-FI" w:bidi="fi-FI"/>
          </w:rPr>
          <w:t>semanttista</w:t>
        </w:r>
      </w:hyperlink>
      <w:r w:rsidRPr="00FA031D">
        <w:rPr>
          <w:lang w:val="fi-FI" w:bidi="fi-FI"/>
        </w:rPr>
        <w:t xml:space="preserve"> rakennetta määritteelle, otsikolle, lainatulle tekstille, luettelolle.</w:t>
      </w:r>
    </w:p>
    <w:p w14:paraId="1635631C" w14:textId="20CF72DF" w:rsidR="00BB0399" w:rsidRPr="00FA031D" w:rsidRDefault="00E3327C" w:rsidP="00717C15">
      <w:pPr>
        <w:pStyle w:val="ICT4IAL-body-text"/>
        <w:numPr>
          <w:ilvl w:val="0"/>
          <w:numId w:val="71"/>
        </w:numPr>
        <w:rPr>
          <w:lang w:val="fi-FI" w:bidi="fi-FI"/>
        </w:rPr>
      </w:pPr>
      <w:r w:rsidRPr="00FA031D">
        <w:rPr>
          <w:lang w:val="fi-FI" w:bidi="fi-FI"/>
        </w:rPr>
        <w:t>Määritä ryhmiin sidotuille linkeille ryhmä (selaimia varten), ja ennen kuin selain toimii, tarjoa mahdollisuus ohittaa ryhmä.</w:t>
      </w:r>
    </w:p>
    <w:p w14:paraId="08D2BE4A" w14:textId="5176948D" w:rsidR="00E3327C" w:rsidRPr="00FA031D" w:rsidRDefault="00E3327C" w:rsidP="00717C15">
      <w:pPr>
        <w:pStyle w:val="ICT4IAL-body-text"/>
        <w:numPr>
          <w:ilvl w:val="0"/>
          <w:numId w:val="71"/>
        </w:numPr>
        <w:rPr>
          <w:lang w:val="fi-FI"/>
        </w:rPr>
      </w:pPr>
      <w:r w:rsidRPr="00FA031D">
        <w:rPr>
          <w:lang w:val="fi-FI" w:bidi="fi-FI"/>
        </w:rPr>
        <w:t>Merkkaa taulukon ja otsikon solujen vastaavuus datataulukoille, joissa on</w:t>
      </w:r>
      <w:r w:rsidR="00BB0399" w:rsidRPr="00FA031D">
        <w:rPr>
          <w:lang w:val="fi-FI" w:bidi="fi-FI"/>
        </w:rPr>
        <w:t xml:space="preserve"> </w:t>
      </w:r>
      <w:r w:rsidRPr="00FA031D">
        <w:rPr>
          <w:lang w:val="fi-FI" w:bidi="fi-FI"/>
        </w:rPr>
        <w:t xml:space="preserve">kaksi tai useampia loogisia rivi -tai sarakeotsikoiden tasoja. </w:t>
      </w:r>
    </w:p>
    <w:p w14:paraId="17DADA2D" w14:textId="7A1B49FC" w:rsidR="00E3327C" w:rsidRPr="00FA031D" w:rsidRDefault="00E3327C" w:rsidP="00717C15">
      <w:pPr>
        <w:pStyle w:val="ICT4IAL-body-text"/>
        <w:numPr>
          <w:ilvl w:val="0"/>
          <w:numId w:val="71"/>
        </w:numPr>
        <w:rPr>
          <w:lang w:val="fi-FI"/>
        </w:rPr>
      </w:pPr>
      <w:r w:rsidRPr="00FA031D">
        <w:rPr>
          <w:lang w:val="fi-FI" w:bidi="fi-FI"/>
        </w:rPr>
        <w:t>Varmista, että dynaamisen sisällön vastineet päivitetään dynaamisen sisällön muuttuessa.</w:t>
      </w:r>
    </w:p>
    <w:p w14:paraId="41F0BA27" w14:textId="012E3E88" w:rsidR="00E3327C" w:rsidRPr="00FA031D" w:rsidRDefault="00E3327C" w:rsidP="00717C15">
      <w:pPr>
        <w:pStyle w:val="ICT4IAL-body-text"/>
        <w:numPr>
          <w:ilvl w:val="0"/>
          <w:numId w:val="72"/>
        </w:numPr>
        <w:rPr>
          <w:lang w:val="fi-FI"/>
        </w:rPr>
      </w:pPr>
      <w:r w:rsidRPr="00FA031D">
        <w:rPr>
          <w:lang w:val="fi-FI" w:bidi="fi-FI"/>
        </w:rPr>
        <w:t>Tarkista verkkosivujesi saavutettavuus kolmivaiheisella prosessilla:</w:t>
      </w:r>
    </w:p>
    <w:p w14:paraId="4B2240C9" w14:textId="77777777" w:rsidR="00E3327C" w:rsidRPr="00FA031D" w:rsidRDefault="00E3327C" w:rsidP="00717C15">
      <w:pPr>
        <w:pStyle w:val="ICT4IAL-body-text"/>
        <w:numPr>
          <w:ilvl w:val="0"/>
          <w:numId w:val="73"/>
        </w:numPr>
        <w:ind w:left="993"/>
        <w:rPr>
          <w:lang w:val="fi-FI"/>
        </w:rPr>
      </w:pPr>
      <w:r w:rsidRPr="00FA031D">
        <w:rPr>
          <w:lang w:val="fi-FI" w:bidi="fi-FI"/>
        </w:rPr>
        <w:t>Manuaalinen tarkistus.</w:t>
      </w:r>
    </w:p>
    <w:p w14:paraId="7C1C37F5" w14:textId="77777777" w:rsidR="00E3327C" w:rsidRPr="00FA031D" w:rsidRDefault="00E3327C" w:rsidP="00717C15">
      <w:pPr>
        <w:pStyle w:val="ICT4IAL-body-text"/>
        <w:numPr>
          <w:ilvl w:val="0"/>
          <w:numId w:val="73"/>
        </w:numPr>
        <w:ind w:left="993"/>
        <w:rPr>
          <w:lang w:val="fi-FI"/>
        </w:rPr>
      </w:pPr>
      <w:r w:rsidRPr="00182307">
        <w:rPr>
          <w:lang w:val="fi-FI" w:bidi="fi-FI"/>
        </w:rPr>
        <w:t>Automaattinen tarkistus käyttämällä alla mainit</w:t>
      </w:r>
      <w:r w:rsidRPr="003908BF">
        <w:rPr>
          <w:lang w:val="fi-FI" w:bidi="fi-FI"/>
        </w:rPr>
        <w:t>tuja ilmaisia resursseja.</w:t>
      </w:r>
    </w:p>
    <w:p w14:paraId="619BA325" w14:textId="77777777" w:rsidR="00E3327C" w:rsidRPr="00FA031D" w:rsidRDefault="00E3327C" w:rsidP="00717C15">
      <w:pPr>
        <w:pStyle w:val="ICT4IAL-body-text"/>
        <w:numPr>
          <w:ilvl w:val="0"/>
          <w:numId w:val="73"/>
        </w:numPr>
        <w:ind w:left="993"/>
        <w:rPr>
          <w:lang w:val="fi-FI"/>
        </w:rPr>
      </w:pPr>
      <w:r w:rsidRPr="00FA031D">
        <w:rPr>
          <w:lang w:val="fi-FI" w:bidi="fi-FI"/>
        </w:rPr>
        <w:t xml:space="preserve">Testaa luotettavilla käyttäjillä </w:t>
      </w:r>
      <w:hyperlink w:anchor="ATs" w:history="1">
        <w:r w:rsidRPr="00FA031D">
          <w:rPr>
            <w:rStyle w:val="Hyperlink"/>
            <w:lang w:val="fi-FI" w:bidi="fi-FI"/>
          </w:rPr>
          <w:t>apuvälinetekniikkaa</w:t>
        </w:r>
      </w:hyperlink>
      <w:r w:rsidRPr="00FA031D">
        <w:rPr>
          <w:lang w:val="fi-FI" w:bidi="fi-FI"/>
        </w:rPr>
        <w:t xml:space="preserve">, kuten </w:t>
      </w:r>
      <w:hyperlink w:anchor="Screen_reader" w:history="1">
        <w:r w:rsidRPr="00FA031D">
          <w:rPr>
            <w:rStyle w:val="Hyperlink"/>
            <w:lang w:val="fi-FI" w:bidi="fi-FI"/>
          </w:rPr>
          <w:t>ruudunlukijaa</w:t>
        </w:r>
      </w:hyperlink>
      <w:r w:rsidRPr="00FA031D">
        <w:rPr>
          <w:lang w:val="fi-FI" w:bidi="fi-FI"/>
        </w:rPr>
        <w:t>, näytön laajentajaa tai sanelutoimintoja.</w:t>
      </w:r>
    </w:p>
    <w:p w14:paraId="2ACEA712" w14:textId="1B6046F9" w:rsidR="00E3327C" w:rsidRPr="00FA031D" w:rsidRDefault="00E3327C" w:rsidP="00717C15">
      <w:pPr>
        <w:pStyle w:val="ICT4IAL-body-text"/>
        <w:numPr>
          <w:ilvl w:val="0"/>
          <w:numId w:val="72"/>
        </w:numPr>
        <w:rPr>
          <w:lang w:val="fi-FI"/>
        </w:rPr>
      </w:pPr>
      <w:r w:rsidRPr="00FA031D">
        <w:rPr>
          <w:lang w:val="fi-FI" w:bidi="fi-FI"/>
        </w:rPr>
        <w:t xml:space="preserve">Testaa sivusi puhetuellisella selainohjelmalla. </w:t>
      </w:r>
    </w:p>
    <w:p w14:paraId="1C249A61" w14:textId="77777777" w:rsidR="00AC07A0" w:rsidRPr="00FA031D" w:rsidRDefault="00AC07A0" w:rsidP="00AC07A0">
      <w:pPr>
        <w:pStyle w:val="ICT4IAL-body-text"/>
        <w:numPr>
          <w:ilvl w:val="0"/>
          <w:numId w:val="72"/>
        </w:numPr>
        <w:rPr>
          <w:lang w:val="fi-FI"/>
        </w:rPr>
      </w:pPr>
      <w:r w:rsidRPr="00182307">
        <w:rPr>
          <w:lang w:val="fi-FI" w:bidi="fi-FI"/>
        </w:rPr>
        <w:t>Vältä vaa</w:t>
      </w:r>
      <w:r w:rsidRPr="003908BF">
        <w:rPr>
          <w:lang w:val="fi-FI" w:bidi="fi-FI"/>
        </w:rPr>
        <w:t>kavieritystä (vieritys vasemmalta oikealle tai päinvastoin).</w:t>
      </w:r>
    </w:p>
    <w:p w14:paraId="7D8CC313" w14:textId="4343330F" w:rsidR="00AC07A0" w:rsidRPr="00FA031D" w:rsidRDefault="00AC07A0" w:rsidP="00AC07A0">
      <w:pPr>
        <w:pStyle w:val="ICT4IAL-body-text"/>
        <w:numPr>
          <w:ilvl w:val="0"/>
          <w:numId w:val="72"/>
        </w:numPr>
        <w:rPr>
          <w:lang w:val="fi-FI"/>
        </w:rPr>
      </w:pPr>
      <w:r w:rsidRPr="00FA031D">
        <w:rPr>
          <w:lang w:val="fi-FI" w:bidi="fi-FI"/>
        </w:rPr>
        <w:t>Tarjoa kuvauksia lomakekentistä.</w:t>
      </w:r>
    </w:p>
    <w:p w14:paraId="54EC3534" w14:textId="4892E4AF" w:rsidR="000360AF" w:rsidRPr="00FA031D" w:rsidRDefault="00B21C02" w:rsidP="00717C15">
      <w:pPr>
        <w:pStyle w:val="ICT4IAL-heading-30"/>
        <w:rPr>
          <w:lang w:val="fi-FI"/>
        </w:rPr>
      </w:pPr>
      <w:bookmarkStart w:id="25" w:name="_Toc307071682"/>
      <w:r w:rsidRPr="00182307">
        <w:rPr>
          <w:lang w:val="fi-FI" w:bidi="fi-FI"/>
        </w:rPr>
        <w:t>2.2 Resursseja, jotka auttavat verkkolähteiden saavutettavuuden toteuttamisessa</w:t>
      </w:r>
      <w:bookmarkEnd w:id="25"/>
      <w:r w:rsidRPr="00182307">
        <w:rPr>
          <w:lang w:val="fi-FI" w:bidi="fi-FI"/>
        </w:rPr>
        <w:t xml:space="preserve"> </w:t>
      </w:r>
    </w:p>
    <w:p w14:paraId="04C1F9AA" w14:textId="77777777" w:rsidR="006531B1" w:rsidRPr="00FA031D" w:rsidRDefault="00266F2F" w:rsidP="00717C15">
      <w:pPr>
        <w:pStyle w:val="ICT4IAL-body-text"/>
        <w:rPr>
          <w:lang w:val="fi-FI"/>
        </w:rPr>
      </w:pPr>
      <w:r w:rsidRPr="00FA031D">
        <w:rPr>
          <w:lang w:val="fi-FI" w:bidi="fi-FI"/>
        </w:rPr>
        <w:t>Luettelo resursseista, joihin sisältyy valikoima automaattisia, saavutettavuuden tarkistukseen soveltuvia työkaluja. Nämä työkalut ovat erittäin arvokkaita ja hyödyllisiä, mutta voivat antaa myös vääriä positiivisia tai negatiivisia tuloksia, joten älä luota yksin niihin.</w:t>
      </w:r>
    </w:p>
    <w:p w14:paraId="2093A635" w14:textId="77777777" w:rsidR="00E1600C" w:rsidRPr="00FA031D" w:rsidRDefault="00E1600C" w:rsidP="00717C15">
      <w:pPr>
        <w:pStyle w:val="ICT4IAL-heading-40"/>
        <w:rPr>
          <w:lang w:val="fi-FI"/>
        </w:rPr>
      </w:pPr>
      <w:r w:rsidRPr="00FA031D">
        <w:rPr>
          <w:lang w:val="fi-FI" w:bidi="fi-FI"/>
        </w:rPr>
        <w:t>Helppoja ohjeita</w:t>
      </w:r>
    </w:p>
    <w:p w14:paraId="5B5C029D" w14:textId="60A5545F" w:rsidR="00880D30" w:rsidRPr="00FA031D" w:rsidRDefault="002F2E89" w:rsidP="00717C15">
      <w:pPr>
        <w:pStyle w:val="ICT4IAL-body-text"/>
        <w:numPr>
          <w:ilvl w:val="0"/>
          <w:numId w:val="74"/>
        </w:numPr>
        <w:rPr>
          <w:lang w:val="fi-FI"/>
        </w:rPr>
      </w:pPr>
      <w:hyperlink w:anchor="W3C" w:history="1">
        <w:r w:rsidR="00FA5F2D" w:rsidRPr="00FA031D">
          <w:rPr>
            <w:rStyle w:val="Hyperlink"/>
            <w:lang w:val="fi-FI" w:bidi="fi-FI"/>
          </w:rPr>
          <w:t>W3C</w:t>
        </w:r>
      </w:hyperlink>
      <w:r w:rsidR="00FA5F2D" w:rsidRPr="00FA031D">
        <w:rPr>
          <w:lang w:val="fi-FI" w:bidi="fi-FI"/>
        </w:rPr>
        <w:t xml:space="preserve"> </w:t>
      </w:r>
      <w:hyperlink r:id="rId104" w:history="1">
        <w:r w:rsidR="00FA5F2D" w:rsidRPr="00FA031D">
          <w:rPr>
            <w:rStyle w:val="Hyperlink"/>
            <w:lang w:val="fi-FI" w:bidi="fi-FI"/>
          </w:rPr>
          <w:t>Verkon saavutettavuutta koskeva aloite</w:t>
        </w:r>
      </w:hyperlink>
      <w:r w:rsidR="00FA5F2D" w:rsidRPr="00FA031D">
        <w:rPr>
          <w:lang w:val="fi-FI" w:bidi="fi-FI"/>
        </w:rPr>
        <w:t xml:space="preserve">: strategiat, ohjeita ja lähteitä verkkosaavutettavuuden toteuttamiseksi </w:t>
      </w:r>
    </w:p>
    <w:p w14:paraId="73DD262F" w14:textId="77777777" w:rsidR="00E1600C" w:rsidRPr="00FA031D" w:rsidRDefault="00C96254" w:rsidP="00717C15">
      <w:pPr>
        <w:pStyle w:val="ICT4IAL-heading-40"/>
        <w:rPr>
          <w:lang w:val="fi-FI"/>
        </w:rPr>
      </w:pPr>
      <w:r w:rsidRPr="00FA031D">
        <w:rPr>
          <w:lang w:val="fi-FI" w:bidi="fi-FI"/>
        </w:rPr>
        <w:lastRenderedPageBreak/>
        <w:t>Ohjeita edistyneille</w:t>
      </w:r>
    </w:p>
    <w:p w14:paraId="060EE186" w14:textId="77777777" w:rsidR="004A11CF" w:rsidRPr="00FA031D" w:rsidRDefault="002F2E89" w:rsidP="00717C15">
      <w:pPr>
        <w:pStyle w:val="ICT4IAL-body-text"/>
        <w:numPr>
          <w:ilvl w:val="0"/>
          <w:numId w:val="75"/>
        </w:numPr>
        <w:rPr>
          <w:lang w:val="fi-FI"/>
        </w:rPr>
      </w:pPr>
      <w:hyperlink r:id="rId105" w:history="1">
        <w:r w:rsidR="004A11CF" w:rsidRPr="00FA031D">
          <w:rPr>
            <w:rStyle w:val="Hyperlink"/>
            <w:lang w:val="fi-FI" w:bidi="fi-FI"/>
          </w:rPr>
          <w:t>WebAIM WCAG 2.0 Tarkistuslista</w:t>
        </w:r>
      </w:hyperlink>
      <w:r w:rsidR="006352FE" w:rsidRPr="00FA031D">
        <w:rPr>
          <w:lang w:val="fi-FI" w:bidi="fi-FI"/>
        </w:rPr>
        <w:t>: tarkistuslista, joka esittää suosituksia HTML-koodiin liittyvien periaatteiden ja menetelmien toteuttamiseksi heille, jotka haluavat toimia WCAG 2.0 suositusten mukaan.</w:t>
      </w:r>
    </w:p>
    <w:p w14:paraId="03EE7C51" w14:textId="4D2DC043" w:rsidR="00EA3A62" w:rsidRPr="00FA031D" w:rsidRDefault="002F2E89" w:rsidP="00717C15">
      <w:pPr>
        <w:pStyle w:val="ICT4IAL-body-text"/>
        <w:numPr>
          <w:ilvl w:val="0"/>
          <w:numId w:val="75"/>
        </w:numPr>
        <w:rPr>
          <w:lang w:val="fi-FI"/>
        </w:rPr>
      </w:pPr>
      <w:hyperlink r:id="rId106" w:history="1">
        <w:r w:rsidR="00EA3A62" w:rsidRPr="00FA031D">
          <w:rPr>
            <w:rStyle w:val="Hyperlink"/>
            <w:lang w:val="fi-FI" w:bidi="fi-FI"/>
          </w:rPr>
          <w:t>W3C-validointipalvelu</w:t>
        </w:r>
      </w:hyperlink>
      <w:r w:rsidR="00EA3A62" w:rsidRPr="00FA031D">
        <w:rPr>
          <w:lang w:val="fi-FI" w:bidi="fi-FI"/>
        </w:rPr>
        <w:t>: tarkistaa verkkoasiakirjojen oikeellisuuden, esim. HTML, XHTML, SMIL, MathML jne.</w:t>
      </w:r>
    </w:p>
    <w:p w14:paraId="6F23F076" w14:textId="77777777" w:rsidR="006D6EB1" w:rsidRPr="00FA031D" w:rsidRDefault="002F2E89" w:rsidP="00717C15">
      <w:pPr>
        <w:pStyle w:val="ICT4IAL-body-text"/>
        <w:numPr>
          <w:ilvl w:val="0"/>
          <w:numId w:val="75"/>
        </w:numPr>
        <w:rPr>
          <w:lang w:val="fi-FI"/>
        </w:rPr>
      </w:pPr>
      <w:hyperlink r:id="rId107" w:history="1">
        <w:r w:rsidR="006D6EB1" w:rsidRPr="00FA031D">
          <w:rPr>
            <w:rStyle w:val="Hyperlink"/>
            <w:lang w:val="fi-FI" w:bidi="fi-FI"/>
          </w:rPr>
          <w:t>WAVE</w:t>
        </w:r>
      </w:hyperlink>
      <w:r w:rsidR="006D6EB1" w:rsidRPr="00FA031D">
        <w:rPr>
          <w:lang w:val="fi-FI" w:bidi="fi-FI"/>
        </w:rPr>
        <w:t>: verkkosaavutettavuuden arviointityökalu</w:t>
      </w:r>
    </w:p>
    <w:p w14:paraId="50CCD22E" w14:textId="77777777" w:rsidR="006B539D" w:rsidRPr="00FA031D" w:rsidRDefault="002F2E89" w:rsidP="00717C15">
      <w:pPr>
        <w:pStyle w:val="ICT4IAL-body-text"/>
        <w:numPr>
          <w:ilvl w:val="0"/>
          <w:numId w:val="75"/>
        </w:numPr>
        <w:rPr>
          <w:lang w:val="fi-FI"/>
        </w:rPr>
      </w:pPr>
      <w:hyperlink r:id="rId108" w:history="1">
        <w:r w:rsidR="007A6933" w:rsidRPr="00FA031D">
          <w:rPr>
            <w:rStyle w:val="Hyperlink"/>
            <w:lang w:bidi="fi-FI"/>
          </w:rPr>
          <w:t xml:space="preserve">Functional Accessibility Evaluator </w:t>
        </w:r>
        <w:r w:rsidR="007A6933" w:rsidRPr="00FA031D">
          <w:rPr>
            <w:rStyle w:val="Hyperlink"/>
            <w:lang w:val="fi-FI" w:bidi="fi-FI"/>
          </w:rPr>
          <w:t>(FAE)</w:t>
        </w:r>
      </w:hyperlink>
      <w:r w:rsidR="007A6933" w:rsidRPr="00FA031D">
        <w:rPr>
          <w:lang w:val="fi-FI" w:bidi="fi-FI"/>
        </w:rPr>
        <w:t>: verkkosaavutettavuuden arviointityökalu</w:t>
      </w:r>
    </w:p>
    <w:p w14:paraId="5CA81D87" w14:textId="7624FEAF" w:rsidR="00FD1EEC" w:rsidRPr="00FA031D" w:rsidRDefault="007B6DE8" w:rsidP="00717C15">
      <w:pPr>
        <w:pStyle w:val="ICT4IAL-body-text"/>
        <w:numPr>
          <w:ilvl w:val="0"/>
          <w:numId w:val="75"/>
        </w:numPr>
        <w:rPr>
          <w:lang w:val="fi-FI"/>
        </w:rPr>
      </w:pPr>
      <w:r w:rsidRPr="00FA031D">
        <w:rPr>
          <w:lang w:val="fi-FI" w:bidi="fi-FI"/>
        </w:rPr>
        <w:t xml:space="preserve">The Paciello Group </w:t>
      </w:r>
      <w:hyperlink r:id="rId109" w:history="1">
        <w:r w:rsidR="00FE6540" w:rsidRPr="00FA031D">
          <w:rPr>
            <w:rStyle w:val="Hyperlink"/>
            <w:lang w:bidi="fi-FI"/>
          </w:rPr>
          <w:t>Colour Contrast Analyser</w:t>
        </w:r>
      </w:hyperlink>
      <w:r w:rsidR="00FE6540" w:rsidRPr="00FA031D">
        <w:t xml:space="preserve"> </w:t>
      </w:r>
      <w:r w:rsidR="0059019D" w:rsidRPr="00182307">
        <w:rPr>
          <w:lang w:val="fi-FI" w:bidi="fi-FI"/>
        </w:rPr>
        <w:t>[</w:t>
      </w:r>
      <w:r w:rsidR="00FE6540" w:rsidRPr="003908BF">
        <w:rPr>
          <w:lang w:val="fi-FI"/>
        </w:rPr>
        <w:t>värikontrastianalyysi</w:t>
      </w:r>
      <w:r w:rsidR="0059019D" w:rsidRPr="00FA031D">
        <w:rPr>
          <w:lang w:val="fi-FI" w:bidi="fi-FI"/>
        </w:rPr>
        <w:t>]</w:t>
      </w:r>
      <w:r w:rsidRPr="00FA031D">
        <w:rPr>
          <w:lang w:val="fi-FI" w:bidi="fi-FI"/>
        </w:rPr>
        <w:t>: tarjoaa hyväksytyn/hylätyn arvioinnin WCAG 2.0 -värikontrastikriteereiden mukaan ja luo kuvia osoittamaan, miten verkkosisältö näkyy henkilöille, joiden näkökyky on alle 20/20.</w:t>
      </w:r>
    </w:p>
    <w:p w14:paraId="3881B6AF" w14:textId="5E9D109C" w:rsidR="004A11CF" w:rsidRPr="00FA031D" w:rsidRDefault="002F2E89" w:rsidP="00717C15">
      <w:pPr>
        <w:pStyle w:val="ICT4IAL-body-text"/>
        <w:numPr>
          <w:ilvl w:val="0"/>
          <w:numId w:val="75"/>
        </w:numPr>
        <w:rPr>
          <w:lang w:val="fi-FI"/>
        </w:rPr>
      </w:pPr>
      <w:hyperlink r:id="rId110" w:history="1">
        <w:r w:rsidR="004A11CF" w:rsidRPr="00FA031D">
          <w:rPr>
            <w:rStyle w:val="Hyperlink"/>
            <w:lang w:val="fi-FI" w:bidi="fi-FI"/>
          </w:rPr>
          <w:t>TAW</w:t>
        </w:r>
      </w:hyperlink>
      <w:r w:rsidR="008E60D8" w:rsidRPr="00FA031D">
        <w:rPr>
          <w:lang w:val="fi-FI" w:bidi="fi-FI"/>
        </w:rPr>
        <w:t>: WCAG 1.0</w:t>
      </w:r>
      <w:r w:rsidR="00D92E56" w:rsidRPr="00FA031D">
        <w:rPr>
          <w:lang w:val="fi-FI" w:bidi="fi-FI"/>
        </w:rPr>
        <w:t xml:space="preserve"> – </w:t>
      </w:r>
      <w:r w:rsidR="008E60D8" w:rsidRPr="00FA031D">
        <w:rPr>
          <w:lang w:val="fi-FI" w:bidi="fi-FI"/>
        </w:rPr>
        <w:t>ja 2.0</w:t>
      </w:r>
      <w:r w:rsidR="00D92E56" w:rsidRPr="00FA031D">
        <w:rPr>
          <w:lang w:val="fi-FI" w:bidi="fi-FI"/>
        </w:rPr>
        <w:t xml:space="preserve"> – </w:t>
      </w:r>
      <w:r w:rsidR="008E60D8" w:rsidRPr="00FA031D">
        <w:rPr>
          <w:lang w:val="fi-FI" w:bidi="fi-FI"/>
        </w:rPr>
        <w:t>ja mobileOK-verkkotyökalu (englanniksi, espanjaksi, katalaaniksi ja galiciaksi)</w:t>
      </w:r>
    </w:p>
    <w:p w14:paraId="634A2DF7" w14:textId="77777777" w:rsidR="004A11CF" w:rsidRPr="00FA031D" w:rsidRDefault="002F2E89" w:rsidP="00717C15">
      <w:pPr>
        <w:pStyle w:val="ICT4IAL-body-text"/>
        <w:numPr>
          <w:ilvl w:val="0"/>
          <w:numId w:val="75"/>
        </w:numPr>
        <w:rPr>
          <w:lang w:val="fi-FI"/>
        </w:rPr>
      </w:pPr>
      <w:hyperlink r:id="rId111" w:history="1">
        <w:r w:rsidR="004A11CF" w:rsidRPr="00FA031D">
          <w:rPr>
            <w:rStyle w:val="Hyperlink"/>
            <w:lang w:val="fi-FI" w:bidi="fi-FI"/>
          </w:rPr>
          <w:t>ACHECKER</w:t>
        </w:r>
      </w:hyperlink>
      <w:r w:rsidR="008A2A42" w:rsidRPr="00FA031D">
        <w:rPr>
          <w:lang w:val="fi-FI" w:bidi="fi-FI"/>
        </w:rPr>
        <w:t>: verkkosaavutettavuuden tarkistustyökalu</w:t>
      </w:r>
    </w:p>
    <w:p w14:paraId="2FD24721" w14:textId="77777777" w:rsidR="004A11CF" w:rsidRPr="00FA031D" w:rsidRDefault="002F2E89" w:rsidP="00717C15">
      <w:pPr>
        <w:pStyle w:val="ICT4IAL-body-text"/>
        <w:numPr>
          <w:ilvl w:val="0"/>
          <w:numId w:val="75"/>
        </w:numPr>
        <w:rPr>
          <w:lang w:val="fi-FI"/>
        </w:rPr>
      </w:pPr>
      <w:hyperlink r:id="rId112" w:history="1">
        <w:r w:rsidR="004A11CF" w:rsidRPr="00FA031D">
          <w:rPr>
            <w:rStyle w:val="Hyperlink"/>
            <w:lang w:bidi="fi-FI"/>
          </w:rPr>
          <w:t>Total Validator</w:t>
        </w:r>
      </w:hyperlink>
      <w:r w:rsidR="008A2A42" w:rsidRPr="00182307">
        <w:rPr>
          <w:lang w:val="fi-FI" w:bidi="fi-FI"/>
        </w:rPr>
        <w:t xml:space="preserve">: sekä (X)HTML-validointi, saavutettavuuden validointi, oikeinkirjoitus ja tarkistus rikkinäisten linkkien </w:t>
      </w:r>
      <w:r w:rsidR="008A2A42" w:rsidRPr="00FA031D">
        <w:rPr>
          <w:lang w:val="fi-FI" w:bidi="fi-FI"/>
        </w:rPr>
        <w:t>varalta.</w:t>
      </w:r>
    </w:p>
    <w:p w14:paraId="30FF9422" w14:textId="77777777" w:rsidR="004A11CF" w:rsidRPr="00FA031D" w:rsidRDefault="002F2E89" w:rsidP="00717C15">
      <w:pPr>
        <w:pStyle w:val="ICT4IAL-body-text"/>
        <w:numPr>
          <w:ilvl w:val="0"/>
          <w:numId w:val="75"/>
        </w:numPr>
        <w:rPr>
          <w:lang w:val="fi-FI"/>
        </w:rPr>
      </w:pPr>
      <w:hyperlink r:id="rId113" w:history="1">
        <w:r w:rsidR="004A11CF" w:rsidRPr="00FA031D">
          <w:rPr>
            <w:rStyle w:val="Hyperlink"/>
            <w:lang w:val="fi-FI" w:bidi="fi-FI"/>
          </w:rPr>
          <w:t>AccessMonitor</w:t>
        </w:r>
      </w:hyperlink>
      <w:r w:rsidR="00FE3483" w:rsidRPr="00FA031D">
        <w:rPr>
          <w:lang w:val="fi-FI" w:bidi="fi-FI"/>
        </w:rPr>
        <w:t>: verkkosaavutettavuuden tarkistustyökalu</w:t>
      </w:r>
      <w:r w:rsidR="004A11CF" w:rsidRPr="00FA031D">
        <w:rPr>
          <w:rFonts w:cs="Arial"/>
          <w:lang w:val="fi-FI" w:bidi="fi-FI"/>
        </w:rPr>
        <w:t>(portugaliksi)</w:t>
      </w:r>
    </w:p>
    <w:p w14:paraId="57E29958" w14:textId="7ED35188" w:rsidR="004A11CF" w:rsidRPr="00FA031D" w:rsidRDefault="002F2E89" w:rsidP="00717C15">
      <w:pPr>
        <w:pStyle w:val="ICT4IAL-body-text"/>
        <w:numPr>
          <w:ilvl w:val="0"/>
          <w:numId w:val="75"/>
        </w:numPr>
        <w:rPr>
          <w:lang w:val="fi-FI"/>
        </w:rPr>
      </w:pPr>
      <w:hyperlink r:id="rId114" w:history="1">
        <w:r w:rsidR="004A11CF" w:rsidRPr="00FA031D">
          <w:rPr>
            <w:rStyle w:val="Hyperlink"/>
            <w:lang w:val="fi-FI" w:bidi="fi-FI"/>
          </w:rPr>
          <w:t>Examinator</w:t>
        </w:r>
      </w:hyperlink>
      <w:r w:rsidR="009B52EA" w:rsidRPr="00FA031D">
        <w:rPr>
          <w:lang w:val="fi-FI" w:bidi="fi-FI"/>
        </w:rPr>
        <w:t>:</w:t>
      </w:r>
      <w:r w:rsidR="00ED1522" w:rsidRPr="00FA031D">
        <w:rPr>
          <w:lang w:val="fi-FI" w:bidi="fi-FI"/>
        </w:rPr>
        <w:t xml:space="preserve"> </w:t>
      </w:r>
      <w:r w:rsidR="009B52EA" w:rsidRPr="00FA031D">
        <w:rPr>
          <w:lang w:val="fi-FI" w:bidi="fi-FI"/>
        </w:rPr>
        <w:t xml:space="preserve">verkkosaavutettavuuden tarkistustyökalu </w:t>
      </w:r>
      <w:r w:rsidR="009B52EA" w:rsidRPr="00FA031D">
        <w:rPr>
          <w:rFonts w:cs="Arial"/>
          <w:lang w:val="fi-FI" w:bidi="fi-FI"/>
        </w:rPr>
        <w:t>(espanjaksi)</w:t>
      </w:r>
    </w:p>
    <w:p w14:paraId="2B219944" w14:textId="77777777" w:rsidR="001821C6" w:rsidRPr="00FA031D" w:rsidRDefault="008E1632" w:rsidP="00717C15">
      <w:pPr>
        <w:pStyle w:val="ICT4IAL-body-text"/>
        <w:numPr>
          <w:ilvl w:val="0"/>
          <w:numId w:val="75"/>
        </w:numPr>
        <w:rPr>
          <w:lang w:val="fi-FI"/>
        </w:rPr>
      </w:pPr>
      <w:r w:rsidRPr="00182307">
        <w:rPr>
          <w:lang w:val="fi-FI" w:bidi="fi-FI"/>
        </w:rPr>
        <w:t xml:space="preserve">MSF&amp;W </w:t>
      </w:r>
      <w:hyperlink r:id="rId115" w:history="1">
        <w:r w:rsidRPr="00FA031D">
          <w:rPr>
            <w:rStyle w:val="Hyperlink"/>
            <w:lang w:val="fi-FI" w:bidi="fi-FI"/>
          </w:rPr>
          <w:t>värien kontrastisuhteen laskin</w:t>
        </w:r>
      </w:hyperlink>
      <w:r w:rsidRPr="00FA031D">
        <w:rPr>
          <w:lang w:val="fi-FI" w:bidi="fi-FI"/>
        </w:rPr>
        <w:t xml:space="preserve">: verkkosivujen värikontrastin tarkistamiseen </w:t>
      </w:r>
    </w:p>
    <w:p w14:paraId="43018671" w14:textId="426AE487" w:rsidR="004A11CF" w:rsidRPr="00FA031D" w:rsidRDefault="00504354" w:rsidP="00717C15">
      <w:pPr>
        <w:pStyle w:val="ICT4IAL-body-text"/>
        <w:numPr>
          <w:ilvl w:val="0"/>
          <w:numId w:val="75"/>
        </w:numPr>
        <w:rPr>
          <w:lang w:val="fi-FI"/>
        </w:rPr>
      </w:pPr>
      <w:r w:rsidRPr="00FA031D">
        <w:rPr>
          <w:lang w:val="fi-FI"/>
        </w:rPr>
        <w:t>Keskeytä</w:t>
      </w:r>
      <w:r w:rsidR="001821C6" w:rsidRPr="00FA031D">
        <w:rPr>
          <w:lang w:val="fi-FI"/>
        </w:rPr>
        <w:t xml:space="preserve">, </w:t>
      </w:r>
      <w:r w:rsidRPr="00FA031D">
        <w:rPr>
          <w:lang w:val="fi-FI"/>
        </w:rPr>
        <w:t>pysäytä</w:t>
      </w:r>
      <w:r w:rsidR="001821C6" w:rsidRPr="00FA031D">
        <w:rPr>
          <w:lang w:val="fi-FI"/>
        </w:rPr>
        <w:t xml:space="preserve">, </w:t>
      </w:r>
      <w:r w:rsidRPr="00FA031D">
        <w:rPr>
          <w:lang w:val="fi-FI"/>
        </w:rPr>
        <w:t>piilota</w:t>
      </w:r>
      <w:r w:rsidR="001821C6" w:rsidRPr="00FA031D">
        <w:rPr>
          <w:lang w:val="fi-FI" w:bidi="fi-FI"/>
        </w:rPr>
        <w:t xml:space="preserve">: opastus käyttäjille keskeyttää, pysäyttää tai lopettaa animaatioaineisto. </w:t>
      </w:r>
    </w:p>
    <w:p w14:paraId="1674DEA4" w14:textId="4D2DD566" w:rsidR="003E2043" w:rsidRPr="00FA031D" w:rsidRDefault="002F2E89" w:rsidP="00FA031D">
      <w:pPr>
        <w:pStyle w:val="ICT4IAL-body-text"/>
        <w:numPr>
          <w:ilvl w:val="0"/>
          <w:numId w:val="75"/>
        </w:numPr>
        <w:rPr>
          <w:lang w:val="fi-FI" w:bidi="fi-FI"/>
        </w:rPr>
      </w:pPr>
      <w:hyperlink r:id="rId116" w:history="1">
        <w:r w:rsidR="00072270" w:rsidRPr="00FA031D">
          <w:rPr>
            <w:rStyle w:val="Hyperlink"/>
            <w:lang w:bidi="fi-FI"/>
          </w:rPr>
          <w:t>TRACE Photosensitive Epilepsy Analysis Tool (PEAT)</w:t>
        </w:r>
      </w:hyperlink>
      <w:r w:rsidR="0005022D" w:rsidRPr="00FA031D">
        <w:rPr>
          <w:lang w:bidi="fi-FI"/>
        </w:rPr>
        <w:t xml:space="preserve"> </w:t>
      </w:r>
      <w:r w:rsidR="00E106E0" w:rsidRPr="00FA031D">
        <w:rPr>
          <w:lang w:bidi="fi-FI"/>
        </w:rPr>
        <w:t>[</w:t>
      </w:r>
      <w:r w:rsidR="002063F7" w:rsidRPr="00FA031D">
        <w:rPr>
          <w:lang w:bidi="fi-FI"/>
        </w:rPr>
        <w:t>TRACE</w:t>
      </w:r>
      <w:r w:rsidR="002063F7" w:rsidRPr="00182307">
        <w:rPr>
          <w:lang w:val="fi-FI" w:bidi="fi-FI"/>
        </w:rPr>
        <w:t xml:space="preserve"> </w:t>
      </w:r>
      <w:r w:rsidR="00D82DB7" w:rsidRPr="00FA031D">
        <w:rPr>
          <w:lang w:val="fi-FI" w:bidi="fi-FI"/>
        </w:rPr>
        <w:t>Analyysityökalu koskien valonherkkää epilepsiaa</w:t>
      </w:r>
      <w:r w:rsidR="00E106E0" w:rsidRPr="00FA031D">
        <w:rPr>
          <w:lang w:val="fi-FI" w:bidi="fi-FI"/>
        </w:rPr>
        <w:t xml:space="preserve">]: </w:t>
      </w:r>
      <w:r w:rsidR="0005022D" w:rsidRPr="00FA031D">
        <w:rPr>
          <w:lang w:val="fi-FI" w:bidi="fi-FI"/>
        </w:rPr>
        <w:t>ilmainen, ladattava resurssi, jolla voi arvioida epilepsiakohtauksen riskejä verkkosisällön tai ohjelmiston suhteen</w:t>
      </w:r>
    </w:p>
    <w:p w14:paraId="7B0D0D83" w14:textId="1ABA4877" w:rsidR="000360AF" w:rsidRPr="00FA031D" w:rsidRDefault="00B21C02" w:rsidP="003A66A8">
      <w:pPr>
        <w:pStyle w:val="ICT4IAL-heading-20"/>
        <w:rPr>
          <w:lang w:val="fi-FI"/>
        </w:rPr>
      </w:pPr>
      <w:r w:rsidRPr="00FA031D">
        <w:rPr>
          <w:lang w:val="fi-FI" w:bidi="fi-FI"/>
        </w:rPr>
        <w:br w:type="page"/>
      </w:r>
      <w:bookmarkStart w:id="26" w:name="_Toc307071683"/>
      <w:r w:rsidR="000210E7" w:rsidRPr="00FA031D">
        <w:rPr>
          <w:lang w:val="fi-FI" w:bidi="fi-FI"/>
        </w:rPr>
        <w:lastRenderedPageBreak/>
        <w:t>Osio 3: Painetun materiaalin</w:t>
      </w:r>
      <w:r w:rsidR="00BB0399" w:rsidRPr="00FA031D">
        <w:rPr>
          <w:lang w:val="fi-FI" w:bidi="fi-FI"/>
        </w:rPr>
        <w:t xml:space="preserve"> </w:t>
      </w:r>
      <w:r w:rsidR="000210E7" w:rsidRPr="00FA031D">
        <w:rPr>
          <w:lang w:val="fi-FI" w:bidi="fi-FI"/>
        </w:rPr>
        <w:t>tekeminen saavutettavaksi</w:t>
      </w:r>
      <w:bookmarkEnd w:id="26"/>
    </w:p>
    <w:p w14:paraId="1C8DFD64" w14:textId="6447D030" w:rsidR="00527683" w:rsidRPr="00FA031D" w:rsidRDefault="00A2059D" w:rsidP="003A66A8">
      <w:pPr>
        <w:pStyle w:val="ICT4IAL-body-text"/>
        <w:rPr>
          <w:lang w:val="fi-FI"/>
        </w:rPr>
      </w:pPr>
      <w:r w:rsidRPr="00FA031D">
        <w:rPr>
          <w:lang w:val="fi-FI" w:bidi="fi-FI"/>
        </w:rPr>
        <w:t xml:space="preserve">Vaikka useiden käyttäjien, joilla on </w:t>
      </w:r>
      <w:hyperlink w:anchor="Print_disability" w:history="1">
        <w:r w:rsidRPr="00FA031D">
          <w:rPr>
            <w:rStyle w:val="Hyperlink"/>
            <w:lang w:val="fi-FI" w:bidi="fi-FI"/>
          </w:rPr>
          <w:t>lukemiseste</w:t>
        </w:r>
      </w:hyperlink>
      <w:r w:rsidRPr="00FA031D">
        <w:rPr>
          <w:lang w:val="fi-FI" w:bidi="fi-FI"/>
        </w:rPr>
        <w:t>, on vaikeaa lukea painettua materiaalia, painetun materiaalin käyttö yleensä</w:t>
      </w:r>
      <w:r w:rsidR="00D92E56" w:rsidRPr="00FA031D">
        <w:rPr>
          <w:lang w:val="fi-FI" w:bidi="fi-FI"/>
        </w:rPr>
        <w:t xml:space="preserve"> – </w:t>
      </w:r>
      <w:r w:rsidRPr="00FA031D">
        <w:rPr>
          <w:lang w:val="fi-FI" w:bidi="fi-FI"/>
        </w:rPr>
        <w:t>ja etenkin koulutusympäristössä</w:t>
      </w:r>
      <w:r w:rsidR="00D92E56" w:rsidRPr="00FA031D">
        <w:rPr>
          <w:lang w:val="fi-FI" w:bidi="fi-FI"/>
        </w:rPr>
        <w:t xml:space="preserve"> – </w:t>
      </w:r>
      <w:r w:rsidRPr="00FA031D">
        <w:rPr>
          <w:lang w:val="fi-FI" w:bidi="fi-FI"/>
        </w:rPr>
        <w:t xml:space="preserve">tulee jatkumaan lähitulevaisuudessa. </w:t>
      </w:r>
    </w:p>
    <w:p w14:paraId="0E3EA791" w14:textId="04D4E013" w:rsidR="00266F2F" w:rsidRPr="00FA031D" w:rsidRDefault="00266F2F" w:rsidP="003A66A8">
      <w:pPr>
        <w:pStyle w:val="ICT4IAL-body-text"/>
        <w:rPr>
          <w:lang w:val="fi-FI"/>
        </w:rPr>
      </w:pPr>
      <w:r w:rsidRPr="00FA031D">
        <w:rPr>
          <w:lang w:val="fi-FI" w:bidi="fi-FI"/>
        </w:rPr>
        <w:t xml:space="preserve">Painettua materiaalia ei ole mahdollista tehdä yhtä saavuttavaksi kuin </w:t>
      </w:r>
      <w:hyperlink w:anchor="Electronic" w:history="1">
        <w:r w:rsidRPr="00FA031D">
          <w:rPr>
            <w:rStyle w:val="Hyperlink"/>
            <w:lang w:val="fi-FI" w:bidi="fi-FI"/>
          </w:rPr>
          <w:t>sähköistä</w:t>
        </w:r>
      </w:hyperlink>
      <w:r w:rsidRPr="00FA031D">
        <w:rPr>
          <w:lang w:val="fi-FI" w:bidi="fi-FI"/>
        </w:rPr>
        <w:t xml:space="preserve"> tietoa. Sähköiseen tietoon voidaan sisällyttää multimediaa, siksi sisältöä voidaan jakaa erilaisten </w:t>
      </w:r>
      <w:hyperlink w:anchor="Media" w:history="1">
        <w:r w:rsidRPr="00FA031D">
          <w:rPr>
            <w:rStyle w:val="Hyperlink"/>
            <w:lang w:val="fi-FI"/>
          </w:rPr>
          <w:t>tiedonvälityskanavien</w:t>
        </w:r>
      </w:hyperlink>
      <w:r w:rsidRPr="00FA031D">
        <w:rPr>
          <w:lang w:val="fi-FI" w:bidi="fi-FI"/>
        </w:rPr>
        <w:t xml:space="preserve"> kautta. Teksti esimerkiksi voidaan korvata audioaineistolla tai viittomakielisellä videolla.</w:t>
      </w:r>
      <w:r w:rsidR="00BB0399" w:rsidRPr="00FA031D">
        <w:rPr>
          <w:lang w:val="fi-FI" w:bidi="fi-FI"/>
        </w:rPr>
        <w:t xml:space="preserve"> </w:t>
      </w:r>
      <w:r w:rsidRPr="00FA031D">
        <w:rPr>
          <w:lang w:val="fi-FI" w:bidi="fi-FI"/>
        </w:rPr>
        <w:t xml:space="preserve">Riippuen käyttäjän tai oppijan tietystä vammasta ja tai erityisen tuen tarpeesta, he saattavat tarvita erilaisia aistikanavia tai aistikanavien yhdistelmiä, joita painettu materiaali ei voi tarjota. </w:t>
      </w:r>
    </w:p>
    <w:p w14:paraId="14AF2F09" w14:textId="3FF128F1" w:rsidR="00266F2F" w:rsidRPr="00FA031D" w:rsidRDefault="00266F2F" w:rsidP="003A66A8">
      <w:pPr>
        <w:pStyle w:val="ICT4IAL-body-text"/>
        <w:rPr>
          <w:lang w:val="fi-FI"/>
        </w:rPr>
      </w:pPr>
      <w:r w:rsidRPr="00FA031D">
        <w:rPr>
          <w:lang w:val="fi-FI" w:bidi="fi-FI"/>
        </w:rPr>
        <w:t>Kuitenkin on olemassa myös käyttäjiä/oppijoita, jotka kokevat painetun materiaalin saavutettavammaksi kuin sähköisen.</w:t>
      </w:r>
      <w:r w:rsidR="00BB0399" w:rsidRPr="00FA031D">
        <w:rPr>
          <w:lang w:val="fi-FI" w:bidi="fi-FI"/>
        </w:rPr>
        <w:t xml:space="preserve"> </w:t>
      </w:r>
      <w:r w:rsidRPr="00FA031D">
        <w:rPr>
          <w:lang w:val="fi-FI" w:bidi="fi-FI"/>
        </w:rPr>
        <w:t>Näin painettu materiaali säilyy merkittävänä, mutta siitä ei voi tehdä yleisesti saavutettavaa.</w:t>
      </w:r>
    </w:p>
    <w:p w14:paraId="1FAC1914" w14:textId="57C62D1E" w:rsidR="00266F2F" w:rsidRPr="00FA031D" w:rsidRDefault="00266F2F" w:rsidP="003A66A8">
      <w:pPr>
        <w:pStyle w:val="ICT4IAL-body-text"/>
        <w:rPr>
          <w:lang w:val="fi-FI"/>
        </w:rPr>
      </w:pPr>
      <w:r w:rsidRPr="00FA031D">
        <w:rPr>
          <w:lang w:val="fi-FI" w:bidi="fi-FI"/>
        </w:rPr>
        <w:t>Toinen vaihtoehto painetulle materiaalille</w:t>
      </w:r>
      <w:r w:rsidR="00D92E56" w:rsidRPr="00FA031D">
        <w:rPr>
          <w:lang w:val="fi-FI" w:bidi="fi-FI"/>
        </w:rPr>
        <w:t xml:space="preserve"> – </w:t>
      </w:r>
      <w:r w:rsidRPr="00FA031D">
        <w:rPr>
          <w:lang w:val="fi-FI" w:bidi="fi-FI"/>
        </w:rPr>
        <w:t>samoin rajoituksin</w:t>
      </w:r>
      <w:r w:rsidR="00D92E56" w:rsidRPr="00FA031D">
        <w:rPr>
          <w:lang w:val="fi-FI" w:bidi="fi-FI"/>
        </w:rPr>
        <w:t xml:space="preserve"> – </w:t>
      </w:r>
      <w:r w:rsidRPr="00FA031D">
        <w:rPr>
          <w:lang w:val="fi-FI" w:bidi="fi-FI"/>
        </w:rPr>
        <w:t xml:space="preserve">on pistekirjoitus. </w:t>
      </w:r>
    </w:p>
    <w:p w14:paraId="284ADF92" w14:textId="3A987E23" w:rsidR="000360AF" w:rsidRPr="00FA031D" w:rsidRDefault="00B21C02" w:rsidP="003A66A8">
      <w:pPr>
        <w:pStyle w:val="ICT4IAL-heading-30"/>
        <w:rPr>
          <w:lang w:val="fi-FI"/>
        </w:rPr>
      </w:pPr>
      <w:bookmarkStart w:id="27" w:name="_Toc307071684"/>
      <w:r w:rsidRPr="00FA031D">
        <w:rPr>
          <w:lang w:val="fi-FI" w:bidi="fi-FI"/>
        </w:rPr>
        <w:t>3.1 Miten tehdä painettu materiaali saavutettavaksi</w:t>
      </w:r>
      <w:bookmarkEnd w:id="27"/>
    </w:p>
    <w:p w14:paraId="5B6FAC91" w14:textId="77777777" w:rsidR="00D241C9" w:rsidRPr="00FA031D" w:rsidRDefault="00D241C9" w:rsidP="003A66A8">
      <w:pPr>
        <w:pStyle w:val="ICT4IAL-body-text"/>
        <w:numPr>
          <w:ilvl w:val="0"/>
          <w:numId w:val="77"/>
        </w:numPr>
        <w:rPr>
          <w:lang w:val="fi-FI"/>
        </w:rPr>
      </w:pPr>
      <w:r w:rsidRPr="00182307">
        <w:rPr>
          <w:lang w:val="fi-FI" w:bidi="fi-FI"/>
        </w:rPr>
        <w:t xml:space="preserve">Käytä </w:t>
      </w:r>
      <w:hyperlink w:anchor="Font" w:history="1">
        <w:r w:rsidRPr="00FA031D">
          <w:rPr>
            <w:rStyle w:val="Hyperlink"/>
            <w:lang w:val="fi-FI" w:bidi="fi-FI"/>
          </w:rPr>
          <w:t>kirjasinkokoa</w:t>
        </w:r>
      </w:hyperlink>
      <w:r w:rsidRPr="00FA031D">
        <w:rPr>
          <w:lang w:val="fi-FI" w:bidi="fi-FI"/>
        </w:rPr>
        <w:t xml:space="preserve"> 12 tai 14 tai suurempaa.</w:t>
      </w:r>
    </w:p>
    <w:p w14:paraId="663C3048" w14:textId="77777777" w:rsidR="00D241C9" w:rsidRPr="00FA031D" w:rsidRDefault="00D241C9" w:rsidP="003A66A8">
      <w:pPr>
        <w:pStyle w:val="ICT4IAL-body-text"/>
        <w:numPr>
          <w:ilvl w:val="0"/>
          <w:numId w:val="77"/>
        </w:numPr>
        <w:rPr>
          <w:lang w:val="fi-FI"/>
        </w:rPr>
      </w:pPr>
      <w:r w:rsidRPr="00FA031D">
        <w:rPr>
          <w:lang w:val="fi-FI" w:bidi="fi-FI"/>
        </w:rPr>
        <w:t>Käytä sans serif -kirjasinlajeja.</w:t>
      </w:r>
    </w:p>
    <w:p w14:paraId="2E1532CB" w14:textId="6621A7B1" w:rsidR="00D241C9" w:rsidRPr="003908BF" w:rsidRDefault="00D241C9" w:rsidP="003A66A8">
      <w:pPr>
        <w:pStyle w:val="ICT4IAL-body-text"/>
        <w:numPr>
          <w:ilvl w:val="0"/>
          <w:numId w:val="77"/>
        </w:numPr>
        <w:rPr>
          <w:lang w:val="fi-FI"/>
        </w:rPr>
      </w:pPr>
      <w:r w:rsidRPr="00182307">
        <w:rPr>
          <w:lang w:val="fi-FI" w:bidi="fi-FI"/>
        </w:rPr>
        <w:t xml:space="preserve">Tarjoa sähköinen kopio tiedoston vaihtoehtona. </w:t>
      </w:r>
    </w:p>
    <w:p w14:paraId="7E4A5A27" w14:textId="77777777" w:rsidR="00D241C9" w:rsidRPr="00FA031D" w:rsidRDefault="00D241C9" w:rsidP="003A66A8">
      <w:pPr>
        <w:pStyle w:val="ICT4IAL-body-text"/>
        <w:numPr>
          <w:ilvl w:val="0"/>
          <w:numId w:val="77"/>
        </w:numPr>
        <w:rPr>
          <w:lang w:val="fi-FI"/>
        </w:rPr>
      </w:pPr>
      <w:r w:rsidRPr="00FA031D">
        <w:rPr>
          <w:lang w:val="fi-FI" w:bidi="fi-FI"/>
        </w:rPr>
        <w:t xml:space="preserve">Käytä kirjasin- ja paperiväriä käyttäjien mieltymysten mukaan. </w:t>
      </w:r>
    </w:p>
    <w:p w14:paraId="05718428" w14:textId="68BDCF1B" w:rsidR="00D241C9" w:rsidRPr="00FA031D" w:rsidRDefault="00D241C9" w:rsidP="003A66A8">
      <w:pPr>
        <w:pStyle w:val="ICT4IAL-body-text"/>
        <w:numPr>
          <w:ilvl w:val="0"/>
          <w:numId w:val="77"/>
        </w:numPr>
        <w:rPr>
          <w:lang w:val="fi-FI"/>
        </w:rPr>
      </w:pPr>
      <w:r w:rsidRPr="00FA031D">
        <w:rPr>
          <w:lang w:val="fi-FI" w:bidi="fi-FI"/>
        </w:rPr>
        <w:t>Tarjoa vaihtoehtoisia lukutapoja asiakirjallesi, kuten pistekirjoitus (pyydettäessä) tai versio suuremmilla kirjaimilla.</w:t>
      </w:r>
      <w:r w:rsidR="00BB0399" w:rsidRPr="00FA031D">
        <w:rPr>
          <w:lang w:val="fi-FI" w:bidi="fi-FI"/>
        </w:rPr>
        <w:t xml:space="preserve"> </w:t>
      </w:r>
      <w:r w:rsidRPr="00FA031D">
        <w:rPr>
          <w:lang w:val="fi-FI" w:bidi="fi-FI"/>
        </w:rPr>
        <w:t xml:space="preserve">Luo sähköisestä tiedostosta verkkosivu, jonka kokoa on suurennettu: käytä ensin pikanäppäintä ”ctrl shift A” valitaksesi tekstin ja sitten ”ctrl shift &gt;” suurentaaksesi kirjasinkokoa asteittain. </w:t>
      </w:r>
    </w:p>
    <w:p w14:paraId="6EE79AEA" w14:textId="54BF3EA3" w:rsidR="00D241C9" w:rsidRPr="00FA031D" w:rsidRDefault="00D241C9" w:rsidP="003A66A8">
      <w:pPr>
        <w:pStyle w:val="ICT4IAL-body-text"/>
        <w:numPr>
          <w:ilvl w:val="0"/>
          <w:numId w:val="77"/>
        </w:numPr>
        <w:rPr>
          <w:lang w:val="fi-FI"/>
        </w:rPr>
      </w:pPr>
      <w:r w:rsidRPr="00FA031D">
        <w:rPr>
          <w:lang w:val="fi-FI" w:bidi="fi-FI"/>
        </w:rPr>
        <w:t>Luo ja sisällytä pistekirjoitusta varten selitteitä tai vaihtoehtoisia tekstejä</w:t>
      </w:r>
      <w:r w:rsidR="00BB0399" w:rsidRPr="00FA031D">
        <w:rPr>
          <w:lang w:val="fi-FI" w:bidi="fi-FI"/>
        </w:rPr>
        <w:t xml:space="preserve"> </w:t>
      </w:r>
      <w:r w:rsidRPr="00FA031D">
        <w:rPr>
          <w:lang w:val="fi-FI" w:bidi="fi-FI"/>
        </w:rPr>
        <w:t>hypertekstilinkeistä, kuvista, taulukoista ja kaikesta muusta sisällöstä, jota näkövammaiset eivät voi nähdä.</w:t>
      </w:r>
    </w:p>
    <w:p w14:paraId="462EFF8A" w14:textId="4922E33E" w:rsidR="000360AF" w:rsidRPr="00FA031D" w:rsidRDefault="00B21C02" w:rsidP="003A66A8">
      <w:pPr>
        <w:pStyle w:val="ICT4IAL-heading-30"/>
        <w:rPr>
          <w:lang w:val="fi-FI"/>
        </w:rPr>
      </w:pPr>
      <w:bookmarkStart w:id="28" w:name="_Toc307071685"/>
      <w:r w:rsidRPr="00FA031D">
        <w:rPr>
          <w:lang w:val="fi-FI" w:bidi="fi-FI"/>
        </w:rPr>
        <w:t>3.2 Resursseja, jotka auttavat tekemään painetusta materiaalista saavutettavan</w:t>
      </w:r>
      <w:bookmarkEnd w:id="28"/>
    </w:p>
    <w:p w14:paraId="140E26C7" w14:textId="77777777" w:rsidR="004A11CF" w:rsidRPr="00FA031D" w:rsidRDefault="002F2E89" w:rsidP="003A66A8">
      <w:pPr>
        <w:pStyle w:val="ICT4IAL-body-text"/>
        <w:numPr>
          <w:ilvl w:val="0"/>
          <w:numId w:val="76"/>
        </w:numPr>
        <w:rPr>
          <w:lang w:val="fi-FI"/>
        </w:rPr>
      </w:pPr>
      <w:hyperlink r:id="rId117" w:history="1">
        <w:r w:rsidR="004A11CF" w:rsidRPr="00FA031D">
          <w:rPr>
            <w:rStyle w:val="Hyperlink"/>
            <w:lang w:val="fi-FI" w:bidi="fi-FI"/>
          </w:rPr>
          <w:t>Load2Learn-video saavutettavien tiedostojen tuottamiseen.</w:t>
        </w:r>
      </w:hyperlink>
    </w:p>
    <w:p w14:paraId="7DF26B5E" w14:textId="77777777" w:rsidR="000360AF" w:rsidRPr="00FA031D" w:rsidRDefault="002F2E89" w:rsidP="003A66A8">
      <w:pPr>
        <w:pStyle w:val="ICT4IAL-body-text"/>
        <w:numPr>
          <w:ilvl w:val="0"/>
          <w:numId w:val="76"/>
        </w:numPr>
        <w:rPr>
          <w:lang w:val="fi-FI"/>
        </w:rPr>
      </w:pPr>
      <w:hyperlink r:id="rId118" w:history="1">
        <w:r w:rsidR="004A11CF" w:rsidRPr="00FA031D">
          <w:rPr>
            <w:rStyle w:val="Hyperlink"/>
            <w:lang w:val="fi-FI" w:bidi="fi-FI"/>
          </w:rPr>
          <w:t xml:space="preserve">Load2Learn-video isokokoisten tekstien tuottamiseen. </w:t>
        </w:r>
      </w:hyperlink>
    </w:p>
    <w:p w14:paraId="580DF580" w14:textId="77777777" w:rsidR="00D12F60" w:rsidRPr="00FA031D" w:rsidRDefault="003F0130" w:rsidP="00717C15">
      <w:pPr>
        <w:pStyle w:val="ICT4IAL-heading-10"/>
        <w:rPr>
          <w:lang w:val="fi-FI"/>
        </w:rPr>
      </w:pPr>
      <w:r w:rsidRPr="00FA031D">
        <w:rPr>
          <w:lang w:val="fi-FI" w:bidi="fi-FI"/>
        </w:rPr>
        <w:br w:type="page"/>
      </w:r>
      <w:bookmarkStart w:id="29" w:name="_Toc307071686"/>
      <w:r w:rsidR="00D73E9E" w:rsidRPr="00FA031D">
        <w:rPr>
          <w:lang w:val="fi-FI" w:bidi="fi-FI"/>
        </w:rPr>
        <w:lastRenderedPageBreak/>
        <w:t>Ohjeiden soveltaminen erilaisiin tiedonvälityskanaviin ja tiettyihin tallennusmuotoihin.</w:t>
      </w:r>
      <w:bookmarkEnd w:id="29"/>
      <w:r w:rsidR="00D73E9E" w:rsidRPr="00FA031D">
        <w:rPr>
          <w:lang w:val="fi-FI" w:bidi="fi-FI"/>
        </w:rPr>
        <w:t xml:space="preserve"> </w:t>
      </w:r>
    </w:p>
    <w:p w14:paraId="618A9F48" w14:textId="03F2515F" w:rsidR="003E0D3F" w:rsidRPr="00FA031D" w:rsidRDefault="00056B92" w:rsidP="00717C15">
      <w:pPr>
        <w:pStyle w:val="ICT4IAL-body-text"/>
        <w:rPr>
          <w:lang w:val="fi-FI"/>
        </w:rPr>
      </w:pPr>
      <w:r w:rsidRPr="00FA031D">
        <w:rPr>
          <w:lang w:val="fi-FI" w:bidi="fi-FI"/>
        </w:rPr>
        <w:t>Alla oleva tarkistuslista on suunniteltu toimijoille ja ovat esimerkkejä siitä, kuinka ohjeita voidaan soveltaa tiettyyn tiedonvälityskanavaan tai tallennusmuotoon.</w:t>
      </w:r>
    </w:p>
    <w:p w14:paraId="2A900F2F" w14:textId="022850B4" w:rsidR="004A11CF" w:rsidRPr="00FA031D" w:rsidRDefault="003E0D3F" w:rsidP="00717C15">
      <w:pPr>
        <w:pStyle w:val="ICT4IAL-body-text"/>
        <w:rPr>
          <w:color w:val="auto"/>
          <w:lang w:val="fi-FI"/>
        </w:rPr>
      </w:pPr>
      <w:r w:rsidRPr="00FA031D">
        <w:rPr>
          <w:lang w:val="fi-FI" w:bidi="fi-FI"/>
        </w:rPr>
        <w:t xml:space="preserve">Jokaista tiettyä tallennusmuotoa varten on vaiheet 1 ja 2 käsittävä toimien yhdistelmä, joiden yhdistelmällä pyritään osoittamaan, kuinka suosituksia voidaan toteuttaa. Tätä tarkistusluetteloa voidaan käyttää luodun materiaalin tarkistukseen tai kuuntelemiseen. </w:t>
      </w:r>
    </w:p>
    <w:p w14:paraId="73A35630" w14:textId="77777777" w:rsidR="00D241C9" w:rsidRPr="00FA031D" w:rsidRDefault="00D241C9" w:rsidP="00717C15">
      <w:pPr>
        <w:pStyle w:val="ICT4IAL-heading-20"/>
        <w:rPr>
          <w:lang w:val="fi-FI"/>
        </w:rPr>
      </w:pPr>
      <w:bookmarkStart w:id="30" w:name="_Toc307071687"/>
      <w:r w:rsidRPr="00FA031D">
        <w:rPr>
          <w:lang w:val="fi-FI" w:bidi="fi-FI"/>
        </w:rPr>
        <w:t>Diakuvat ja esitykset</w:t>
      </w:r>
      <w:bookmarkEnd w:id="30"/>
    </w:p>
    <w:p w14:paraId="5C2E60A7" w14:textId="77777777" w:rsidR="00D241C9" w:rsidRPr="00FA031D" w:rsidRDefault="00D241C9" w:rsidP="00717C15">
      <w:pPr>
        <w:pStyle w:val="ICT4IAL-heading-30"/>
        <w:rPr>
          <w:lang w:val="fi-FI"/>
        </w:rPr>
      </w:pPr>
      <w:bookmarkStart w:id="31" w:name="_Toc307071688"/>
      <w:r w:rsidRPr="00FA031D">
        <w:rPr>
          <w:lang w:val="fi-FI" w:bidi="fi-FI"/>
        </w:rPr>
        <w:t>Vaihe 1:</w:t>
      </w:r>
      <w:bookmarkEnd w:id="31"/>
    </w:p>
    <w:p w14:paraId="7A3ED230" w14:textId="5FACBCCA" w:rsidR="00056B92" w:rsidRPr="00FA031D" w:rsidRDefault="00056B92" w:rsidP="00F35B51">
      <w:pPr>
        <w:pStyle w:val="BodyText2"/>
        <w:numPr>
          <w:ilvl w:val="0"/>
          <w:numId w:val="5"/>
        </w:numPr>
        <w:rPr>
          <w:rFonts w:ascii="Verdana" w:hAnsi="Verdana"/>
          <w:lang w:val="fi-FI"/>
        </w:rPr>
      </w:pPr>
      <w:r w:rsidRPr="00182307">
        <w:rPr>
          <w:rFonts w:ascii="Verdana" w:eastAsia="Verdana" w:hAnsi="Verdana" w:cs="Verdana"/>
          <w:lang w:val="fi-FI" w:bidi="fi-FI"/>
        </w:rPr>
        <w:t>Teksti:</w:t>
      </w:r>
    </w:p>
    <w:p w14:paraId="57126E60" w14:textId="7736C915" w:rsidR="00056B92" w:rsidRPr="003908BF" w:rsidRDefault="00056B92" w:rsidP="00F35B51">
      <w:pPr>
        <w:pStyle w:val="BodyText2"/>
        <w:numPr>
          <w:ilvl w:val="0"/>
          <w:numId w:val="12"/>
        </w:numPr>
        <w:rPr>
          <w:rFonts w:ascii="Verdana" w:hAnsi="Verdana"/>
          <w:lang w:val="fi-FI"/>
        </w:rPr>
      </w:pPr>
      <w:r w:rsidRPr="00182307">
        <w:rPr>
          <w:rFonts w:ascii="Verdana" w:eastAsia="Verdana" w:hAnsi="Verdana" w:cs="Verdana"/>
          <w:lang w:val="fi-FI" w:bidi="fi-FI"/>
        </w:rPr>
        <w:t>Käytä yksinkertaisinta mahdollista omaan asiakirjaasi sopivaa kieltä.</w:t>
      </w:r>
    </w:p>
    <w:p w14:paraId="79214B4A" w14:textId="00D38275" w:rsidR="00056B92" w:rsidRPr="00FA031D" w:rsidRDefault="00056B92" w:rsidP="00F35B51">
      <w:pPr>
        <w:pStyle w:val="BodyText2"/>
        <w:numPr>
          <w:ilvl w:val="0"/>
          <w:numId w:val="12"/>
        </w:numPr>
        <w:rPr>
          <w:rFonts w:ascii="Verdana" w:hAnsi="Verdana"/>
          <w:lang w:val="fi-FI"/>
        </w:rPr>
      </w:pPr>
      <w:r w:rsidRPr="00FA031D">
        <w:rPr>
          <w:rFonts w:ascii="Verdana" w:eastAsia="Verdana" w:hAnsi="Verdana" w:cs="Verdana"/>
          <w:lang w:val="fi-FI" w:bidi="fi-FI"/>
        </w:rPr>
        <w:t>Käytä suuria kirjaimia.</w:t>
      </w:r>
    </w:p>
    <w:p w14:paraId="0D523DBD" w14:textId="4D406A4A" w:rsidR="00056B92" w:rsidRPr="003908BF" w:rsidRDefault="00056B92"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Käytä sans serif -kirjasinlajeja, kuten Arial, Helvetica tai Verdana. </w:t>
      </w:r>
    </w:p>
    <w:p w14:paraId="271725D9" w14:textId="77777777" w:rsidR="00056B92" w:rsidRPr="00FA031D" w:rsidRDefault="00056B92" w:rsidP="00F35B51">
      <w:pPr>
        <w:pStyle w:val="BodyText2"/>
        <w:numPr>
          <w:ilvl w:val="0"/>
          <w:numId w:val="12"/>
        </w:numPr>
        <w:rPr>
          <w:rFonts w:ascii="Verdana" w:hAnsi="Verdana"/>
          <w:lang w:val="fi-FI"/>
        </w:rPr>
      </w:pPr>
      <w:r w:rsidRPr="00FA031D">
        <w:rPr>
          <w:rFonts w:ascii="Verdana" w:eastAsia="Verdana" w:hAnsi="Verdana" w:cs="Verdana"/>
          <w:lang w:val="fi-FI" w:bidi="fi-FI"/>
        </w:rPr>
        <w:t>Käytä luetteloissa valikkokomentoja ”luettelomerkit ja numerointi”.</w:t>
      </w:r>
    </w:p>
    <w:p w14:paraId="3E13B36C" w14:textId="77777777" w:rsidR="00056B92" w:rsidRPr="00FA031D" w:rsidRDefault="00056B92" w:rsidP="00F35B51">
      <w:pPr>
        <w:pStyle w:val="BodyText2"/>
        <w:numPr>
          <w:ilvl w:val="0"/>
          <w:numId w:val="12"/>
        </w:numPr>
        <w:rPr>
          <w:rFonts w:ascii="Verdana" w:hAnsi="Verdana"/>
          <w:lang w:val="fi-FI"/>
        </w:rPr>
      </w:pPr>
      <w:r w:rsidRPr="00FA031D">
        <w:rPr>
          <w:rFonts w:ascii="Verdana" w:eastAsia="Verdana" w:hAnsi="Verdana" w:cs="Verdana"/>
          <w:lang w:val="fi-FI" w:bidi="fi-FI"/>
        </w:rPr>
        <w:t xml:space="preserve">Vältä lisäämästä liikaa tietoa yhdelle dialle. </w:t>
      </w:r>
    </w:p>
    <w:p w14:paraId="14D71BEA" w14:textId="77777777" w:rsidR="00056B92" w:rsidRPr="00FA031D" w:rsidRDefault="00056B92" w:rsidP="00F35B51">
      <w:pPr>
        <w:pStyle w:val="BodyText2"/>
        <w:numPr>
          <w:ilvl w:val="0"/>
          <w:numId w:val="12"/>
        </w:numPr>
        <w:rPr>
          <w:rFonts w:ascii="Verdana" w:hAnsi="Verdana"/>
          <w:lang w:val="fi-FI"/>
        </w:rPr>
      </w:pPr>
      <w:r w:rsidRPr="00FA031D">
        <w:rPr>
          <w:rFonts w:ascii="Verdana" w:eastAsia="Verdana" w:hAnsi="Verdana" w:cs="Verdana"/>
          <w:lang w:val="fi-FI" w:bidi="fi-FI"/>
        </w:rPr>
        <w:t xml:space="preserve">Varmista, että tekstin ja taustan väriyhdistelmä tarjoaa tarpeeksi suuren kontrastin. </w:t>
      </w:r>
    </w:p>
    <w:p w14:paraId="1B56A625" w14:textId="77777777" w:rsidR="00056B92" w:rsidRPr="00FA031D" w:rsidRDefault="00056B92" w:rsidP="00F35B51">
      <w:pPr>
        <w:pStyle w:val="BodyText2"/>
        <w:numPr>
          <w:ilvl w:val="0"/>
          <w:numId w:val="12"/>
        </w:numPr>
        <w:rPr>
          <w:rFonts w:ascii="Verdana" w:hAnsi="Verdana"/>
          <w:lang w:val="fi-FI"/>
        </w:rPr>
      </w:pPr>
      <w:r w:rsidRPr="00FA031D">
        <w:rPr>
          <w:rFonts w:ascii="Verdana" w:eastAsia="Verdana" w:hAnsi="Verdana" w:cs="Verdana"/>
          <w:lang w:val="fi-FI" w:bidi="fi-FI"/>
        </w:rPr>
        <w:t xml:space="preserve">Varmista, että teksti ja kuvat ovat helposti ymmärrettävissä, jos niitä katsotaan ilman värejä. </w:t>
      </w:r>
    </w:p>
    <w:p w14:paraId="6FB1E401" w14:textId="3B3A8408" w:rsidR="00056B92" w:rsidRPr="00FA031D" w:rsidRDefault="00056B92" w:rsidP="00F35B51">
      <w:pPr>
        <w:pStyle w:val="BodyText2"/>
        <w:numPr>
          <w:ilvl w:val="0"/>
          <w:numId w:val="5"/>
        </w:numPr>
        <w:rPr>
          <w:rFonts w:ascii="Verdana" w:hAnsi="Verdana"/>
          <w:lang w:val="fi-FI"/>
        </w:rPr>
      </w:pPr>
      <w:r w:rsidRPr="00FA031D">
        <w:rPr>
          <w:rFonts w:ascii="Verdana" w:eastAsia="Verdana" w:hAnsi="Verdana" w:cs="Verdana"/>
          <w:lang w:val="fi-FI" w:bidi="fi-FI"/>
        </w:rPr>
        <w:t>Kuva:</w:t>
      </w:r>
    </w:p>
    <w:p w14:paraId="1684FF84" w14:textId="4EE80278" w:rsidR="00056B92" w:rsidRPr="003908BF" w:rsidRDefault="00056B92" w:rsidP="00F35B51">
      <w:pPr>
        <w:pStyle w:val="BodyText2"/>
        <w:numPr>
          <w:ilvl w:val="0"/>
          <w:numId w:val="12"/>
        </w:numPr>
        <w:rPr>
          <w:rFonts w:ascii="Verdana" w:hAnsi="Verdana"/>
          <w:lang w:val="fi-FI"/>
        </w:rPr>
      </w:pPr>
      <w:r w:rsidRPr="00182307">
        <w:rPr>
          <w:rFonts w:ascii="Verdana" w:eastAsia="Verdana" w:hAnsi="Verdana" w:cs="Verdana"/>
          <w:lang w:val="fi-FI" w:bidi="fi-FI"/>
        </w:rPr>
        <w:t>Anna kuvallesi tekstivastine, joka kuvailee kuvaa.</w:t>
      </w:r>
    </w:p>
    <w:p w14:paraId="074B15E4" w14:textId="4F20B105" w:rsidR="00056B92" w:rsidRPr="00FA031D" w:rsidRDefault="00056B92" w:rsidP="00F35B51">
      <w:pPr>
        <w:pStyle w:val="BodyText2"/>
        <w:numPr>
          <w:ilvl w:val="0"/>
          <w:numId w:val="12"/>
        </w:numPr>
        <w:rPr>
          <w:rFonts w:ascii="Verdana" w:hAnsi="Verdana"/>
          <w:lang w:val="fi-FI"/>
        </w:rPr>
      </w:pPr>
      <w:r w:rsidRPr="00FA031D">
        <w:rPr>
          <w:rFonts w:ascii="Verdana" w:eastAsia="Verdana" w:hAnsi="Verdana" w:cs="Verdana"/>
          <w:lang w:val="fi-FI" w:bidi="fi-FI"/>
        </w:rPr>
        <w:t xml:space="preserve">Käytä riittäviä kontrastivärejä kuvan ja taustan välillä. </w:t>
      </w:r>
    </w:p>
    <w:p w14:paraId="66938260" w14:textId="77777777" w:rsidR="00056B92" w:rsidRPr="00FA031D" w:rsidRDefault="00056B92" w:rsidP="00F35B51">
      <w:pPr>
        <w:pStyle w:val="BodyText2"/>
        <w:numPr>
          <w:ilvl w:val="0"/>
          <w:numId w:val="12"/>
        </w:numPr>
        <w:rPr>
          <w:rFonts w:ascii="Verdana" w:hAnsi="Verdana"/>
          <w:lang w:val="fi-FI"/>
        </w:rPr>
      </w:pPr>
      <w:r w:rsidRPr="00182307">
        <w:rPr>
          <w:rFonts w:ascii="Verdana" w:eastAsia="Verdana" w:hAnsi="Verdana" w:cs="Verdana"/>
          <w:lang w:val="fi-FI" w:bidi="fi-FI"/>
        </w:rPr>
        <w:t>Vältä taustoja, joissa on liikaa kuvia, muotoja tai värejä.</w:t>
      </w:r>
    </w:p>
    <w:p w14:paraId="43FD7FB5" w14:textId="77777777" w:rsidR="00056B92" w:rsidRPr="00FA031D" w:rsidRDefault="00056B92" w:rsidP="00F35B51">
      <w:pPr>
        <w:pStyle w:val="BodyText2"/>
        <w:numPr>
          <w:ilvl w:val="0"/>
          <w:numId w:val="12"/>
        </w:numPr>
        <w:rPr>
          <w:rFonts w:ascii="Verdana" w:hAnsi="Verdana"/>
          <w:lang w:val="fi-FI"/>
        </w:rPr>
      </w:pPr>
      <w:r w:rsidRPr="00182307">
        <w:rPr>
          <w:rFonts w:ascii="Verdana" w:eastAsia="Verdana" w:hAnsi="Verdana" w:cs="Verdana"/>
          <w:lang w:val="fi-FI" w:bidi="fi-FI"/>
        </w:rPr>
        <w:t>Vältä muiden objektien, kuten kuvien, takana olevia linkkejä tai tekstejä.</w:t>
      </w:r>
    </w:p>
    <w:p w14:paraId="6F190CA1" w14:textId="77777777" w:rsidR="00056B92" w:rsidRPr="00FA031D" w:rsidRDefault="00056B92" w:rsidP="00F35B51">
      <w:pPr>
        <w:pStyle w:val="BodyText2"/>
        <w:numPr>
          <w:ilvl w:val="0"/>
          <w:numId w:val="5"/>
        </w:numPr>
        <w:rPr>
          <w:rFonts w:ascii="Verdana" w:hAnsi="Verdana"/>
          <w:lang w:val="fi-FI"/>
        </w:rPr>
      </w:pPr>
      <w:r w:rsidRPr="00182307">
        <w:rPr>
          <w:rFonts w:ascii="Verdana" w:eastAsia="Verdana" w:hAnsi="Verdana" w:cs="Verdana"/>
          <w:lang w:val="fi-FI" w:bidi="fi-FI"/>
        </w:rPr>
        <w:t>Au</w:t>
      </w:r>
      <w:r w:rsidRPr="003908BF">
        <w:rPr>
          <w:rFonts w:ascii="Verdana" w:eastAsia="Verdana" w:hAnsi="Verdana" w:cs="Verdana"/>
          <w:lang w:val="fi-FI" w:bidi="fi-FI"/>
        </w:rPr>
        <w:t>dioaineisto:</w:t>
      </w:r>
    </w:p>
    <w:p w14:paraId="2F068070" w14:textId="6BBDE1BB" w:rsidR="00056B92" w:rsidRPr="00FA031D" w:rsidRDefault="00056B92"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Anna audioaineistolle tekstivastike. </w:t>
      </w:r>
    </w:p>
    <w:p w14:paraId="6570E71F" w14:textId="6A1F3DA5" w:rsidR="00BB0399" w:rsidRPr="00FA031D" w:rsidRDefault="00056B92" w:rsidP="00F35B51">
      <w:pPr>
        <w:pStyle w:val="BodyText2"/>
        <w:numPr>
          <w:ilvl w:val="0"/>
          <w:numId w:val="12"/>
        </w:numPr>
        <w:rPr>
          <w:rFonts w:ascii="Verdana" w:eastAsia="Verdana" w:hAnsi="Verdana" w:cs="Verdana"/>
          <w:lang w:val="fi-FI" w:bidi="fi-FI"/>
        </w:rPr>
      </w:pPr>
      <w:r w:rsidRPr="00182307">
        <w:rPr>
          <w:rFonts w:ascii="Verdana" w:eastAsia="Verdana" w:hAnsi="Verdana" w:cs="Verdana"/>
          <w:lang w:val="fi-FI" w:bidi="fi-FI"/>
        </w:rPr>
        <w:t>Salli äänen säätäminen,</w:t>
      </w:r>
      <w:r w:rsidR="00BB0399" w:rsidRPr="003908BF">
        <w:rPr>
          <w:rFonts w:ascii="Verdana" w:eastAsia="Verdana" w:hAnsi="Verdana" w:cs="Verdana"/>
          <w:lang w:val="fi-FI" w:bidi="fi-FI"/>
        </w:rPr>
        <w:t xml:space="preserve"> </w:t>
      </w:r>
      <w:r w:rsidRPr="00FA031D">
        <w:rPr>
          <w:rFonts w:ascii="Verdana" w:eastAsia="Verdana" w:hAnsi="Verdana" w:cs="Verdana"/>
          <w:lang w:val="fi-FI" w:bidi="fi-FI"/>
        </w:rPr>
        <w:t>pikakelaus-, kelaus- ja pysäytä-toiminnot.</w:t>
      </w:r>
    </w:p>
    <w:p w14:paraId="12CDAF41" w14:textId="35B38E16" w:rsidR="00056B92" w:rsidRPr="00FA031D" w:rsidRDefault="00056B92" w:rsidP="00F35B51">
      <w:pPr>
        <w:pStyle w:val="BodyText2"/>
        <w:numPr>
          <w:ilvl w:val="0"/>
          <w:numId w:val="12"/>
        </w:numPr>
        <w:rPr>
          <w:rFonts w:ascii="Verdana" w:hAnsi="Verdana"/>
          <w:lang w:val="fi-FI"/>
        </w:rPr>
      </w:pPr>
      <w:r w:rsidRPr="00FA031D">
        <w:rPr>
          <w:rFonts w:ascii="Verdana" w:eastAsia="Verdana" w:hAnsi="Verdana" w:cs="Verdana"/>
          <w:lang w:val="fi-FI" w:bidi="fi-FI"/>
        </w:rPr>
        <w:t xml:space="preserve">Varmista, että videosi tekstitys on ajastettu oikein. </w:t>
      </w:r>
    </w:p>
    <w:p w14:paraId="77C90715" w14:textId="77777777" w:rsidR="00056B92" w:rsidRPr="00FA031D" w:rsidRDefault="00056B92" w:rsidP="00F35B51">
      <w:pPr>
        <w:pStyle w:val="BodyText2"/>
        <w:numPr>
          <w:ilvl w:val="0"/>
          <w:numId w:val="5"/>
        </w:numPr>
        <w:rPr>
          <w:rFonts w:ascii="Verdana" w:hAnsi="Verdana"/>
          <w:lang w:val="fi-FI"/>
        </w:rPr>
      </w:pPr>
      <w:r w:rsidRPr="00FA031D">
        <w:rPr>
          <w:rFonts w:ascii="Verdana" w:eastAsia="Verdana" w:hAnsi="Verdana" w:cs="Verdana"/>
          <w:lang w:val="fi-FI" w:bidi="fi-FI"/>
        </w:rPr>
        <w:t>Video:</w:t>
      </w:r>
    </w:p>
    <w:p w14:paraId="7621B2DA" w14:textId="445EA953" w:rsidR="00056B92" w:rsidRPr="003908BF" w:rsidRDefault="00056B92" w:rsidP="00F35B51">
      <w:pPr>
        <w:pStyle w:val="BodyText2"/>
        <w:numPr>
          <w:ilvl w:val="0"/>
          <w:numId w:val="12"/>
        </w:numPr>
        <w:rPr>
          <w:rFonts w:ascii="Verdana" w:hAnsi="Verdana"/>
          <w:lang w:val="fi-FI"/>
        </w:rPr>
      </w:pPr>
      <w:r w:rsidRPr="00182307">
        <w:rPr>
          <w:rFonts w:ascii="Verdana" w:eastAsia="Verdana" w:hAnsi="Verdana" w:cs="Verdana"/>
          <w:lang w:val="fi-FI" w:bidi="fi-FI"/>
        </w:rPr>
        <w:lastRenderedPageBreak/>
        <w:t xml:space="preserve">Varmista, että videosi tekstitys on ajastettu oikein. </w:t>
      </w:r>
    </w:p>
    <w:p w14:paraId="05D749B6" w14:textId="77777777" w:rsidR="00D241C9" w:rsidRPr="00FA031D" w:rsidRDefault="00D241C9" w:rsidP="00717C15">
      <w:pPr>
        <w:pStyle w:val="ICT4IAL-heading-30"/>
        <w:rPr>
          <w:lang w:val="fi-FI"/>
        </w:rPr>
      </w:pPr>
      <w:bookmarkStart w:id="32" w:name="_Toc307071689"/>
      <w:r w:rsidRPr="00FA031D">
        <w:rPr>
          <w:lang w:val="fi-FI" w:bidi="fi-FI"/>
        </w:rPr>
        <w:t>Vaihe 2:</w:t>
      </w:r>
      <w:bookmarkEnd w:id="32"/>
    </w:p>
    <w:p w14:paraId="2F338FFA" w14:textId="14BCF042"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Käytä käyttä</w:t>
      </w:r>
      <w:r w:rsidRPr="003908BF">
        <w:rPr>
          <w:rFonts w:ascii="Verdana" w:eastAsia="Verdana" w:hAnsi="Verdana" w:cs="Verdana"/>
          <w:lang w:val="fi-FI" w:bidi="fi-FI"/>
        </w:rPr>
        <w:t xml:space="preserve">mäsi ohjelmiston tarjoamaa ulkoasua dioille. </w:t>
      </w:r>
    </w:p>
    <w:p w14:paraId="682740E3" w14:textId="77777777" w:rsidR="008D44BA" w:rsidRPr="00FA031D" w:rsidRDefault="008D44BA" w:rsidP="00F35B51">
      <w:pPr>
        <w:pStyle w:val="BodyText2"/>
        <w:numPr>
          <w:ilvl w:val="0"/>
          <w:numId w:val="12"/>
        </w:numPr>
        <w:rPr>
          <w:rFonts w:ascii="Verdana" w:hAnsi="Verdana"/>
          <w:lang w:val="fi-FI"/>
        </w:rPr>
      </w:pPr>
      <w:r w:rsidRPr="00FA031D">
        <w:rPr>
          <w:rFonts w:ascii="Verdana" w:eastAsia="Verdana" w:hAnsi="Verdana" w:cs="Verdana"/>
          <w:lang w:val="fi-FI" w:bidi="fi-FI"/>
        </w:rPr>
        <w:t xml:space="preserve">Kopioi teksti diasta muistiinpanoruutuun. </w:t>
      </w:r>
    </w:p>
    <w:p w14:paraId="44F120DA"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Täytä metatiedot, jotta käyttäjien on helppo löytää tiedot internet-haulla. </w:t>
      </w:r>
    </w:p>
    <w:p w14:paraId="7186239C" w14:textId="77777777" w:rsidR="00D241C9" w:rsidRPr="00FA031D" w:rsidRDefault="00D241C9" w:rsidP="00717C15">
      <w:pPr>
        <w:pStyle w:val="ICT4IAL-heading-20"/>
        <w:rPr>
          <w:lang w:val="fi-FI"/>
        </w:rPr>
      </w:pPr>
      <w:r w:rsidRPr="00FA031D">
        <w:rPr>
          <w:lang w:val="fi-FI" w:bidi="fi-FI"/>
        </w:rPr>
        <w:br w:type="page"/>
      </w:r>
      <w:bookmarkStart w:id="33" w:name="_Toc307071690"/>
      <w:r w:rsidRPr="00FA031D">
        <w:rPr>
          <w:lang w:val="fi-FI" w:bidi="fi-FI"/>
        </w:rPr>
        <w:lastRenderedPageBreak/>
        <w:t>Verkko- tai verkko-opiskelutyökaluja</w:t>
      </w:r>
      <w:bookmarkEnd w:id="33"/>
    </w:p>
    <w:p w14:paraId="4210FE66" w14:textId="77777777" w:rsidR="00D241C9" w:rsidRPr="00FA031D" w:rsidRDefault="00D241C9" w:rsidP="00717C15">
      <w:pPr>
        <w:pStyle w:val="ICT4IAL-heading-30"/>
        <w:rPr>
          <w:lang w:val="fi-FI"/>
        </w:rPr>
      </w:pPr>
      <w:bookmarkStart w:id="34" w:name="_Toc307071691"/>
      <w:r w:rsidRPr="00FA031D">
        <w:rPr>
          <w:lang w:val="fi-FI" w:bidi="fi-FI"/>
        </w:rPr>
        <w:t>Vaihe 1:</w:t>
      </w:r>
      <w:bookmarkEnd w:id="34"/>
    </w:p>
    <w:p w14:paraId="20FC6A18" w14:textId="7E92ABFE" w:rsidR="00D241C9" w:rsidRPr="00FA031D" w:rsidRDefault="00D241C9" w:rsidP="00F35B51">
      <w:pPr>
        <w:pStyle w:val="BodyText2"/>
        <w:numPr>
          <w:ilvl w:val="0"/>
          <w:numId w:val="5"/>
        </w:numPr>
        <w:rPr>
          <w:rFonts w:ascii="Verdana" w:hAnsi="Verdana"/>
          <w:lang w:val="fi-FI"/>
        </w:rPr>
      </w:pPr>
      <w:r w:rsidRPr="00FA031D">
        <w:rPr>
          <w:rFonts w:ascii="Verdana" w:eastAsia="Verdana" w:hAnsi="Verdana" w:cs="Verdana"/>
          <w:lang w:val="fi-FI" w:bidi="fi-FI"/>
        </w:rPr>
        <w:t>Teksti:</w:t>
      </w:r>
    </w:p>
    <w:p w14:paraId="0E7EE8CC"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Käytä yksinkertaisinta mahdollista </w:t>
      </w:r>
      <w:r w:rsidRPr="003908BF">
        <w:rPr>
          <w:rFonts w:ascii="Verdana" w:eastAsia="Verdana" w:hAnsi="Verdana" w:cs="Verdana"/>
          <w:lang w:val="fi-FI" w:bidi="fi-FI"/>
        </w:rPr>
        <w:t>kohderyhmällesi sopivaa kieltä.</w:t>
      </w:r>
    </w:p>
    <w:p w14:paraId="35B597ED" w14:textId="505B4D6B"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 xml:space="preserve">Jaa tietosi hallittaviin ja yhdenvertaisiin lohkoihin. </w:t>
      </w:r>
    </w:p>
    <w:p w14:paraId="12923352" w14:textId="77777777"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Käytä luetteloissa valikkokomentoja ”luettelomerkit ja numerointi”.</w:t>
      </w:r>
    </w:p>
    <w:p w14:paraId="0DC78A90" w14:textId="77777777"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Käytä saavutettavia malleja johdonmukaisuuden takaamiseksi.</w:t>
      </w:r>
    </w:p>
    <w:p w14:paraId="3B1B6B83" w14:textId="323BD576"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Varmista, että verkko-oppimateriaalisi on saatavissa myös painettuna versiona.</w:t>
      </w:r>
    </w:p>
    <w:p w14:paraId="25F85915"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Varmista, että verkko-opiskelu on mahdollista keskeyttää ja pysäyttää ja että sitä voidaan myös jatkaa. </w:t>
      </w:r>
    </w:p>
    <w:p w14:paraId="437E41F6" w14:textId="5BDD1D1E" w:rsidR="00D241C9" w:rsidRPr="00FA031D" w:rsidRDefault="00D241C9" w:rsidP="00F35B51">
      <w:pPr>
        <w:pStyle w:val="BodyText2"/>
        <w:numPr>
          <w:ilvl w:val="0"/>
          <w:numId w:val="5"/>
        </w:numPr>
        <w:rPr>
          <w:rFonts w:ascii="Verdana" w:hAnsi="Verdana"/>
          <w:lang w:val="fi-FI"/>
        </w:rPr>
      </w:pPr>
      <w:r w:rsidRPr="00182307">
        <w:rPr>
          <w:rFonts w:ascii="Verdana" w:eastAsia="Verdana" w:hAnsi="Verdana" w:cs="Verdana"/>
          <w:lang w:val="fi-FI" w:bidi="fi-FI"/>
        </w:rPr>
        <w:t>Kuvat:</w:t>
      </w:r>
    </w:p>
    <w:p w14:paraId="5DB55135" w14:textId="4CB2ECD4"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Anna kuvillesi niitä kuvaileva tekstivastine.</w:t>
      </w:r>
    </w:p>
    <w:p w14:paraId="0FF94C1A" w14:textId="77777777" w:rsidR="00D241C9" w:rsidRPr="00FA031D" w:rsidRDefault="00052CEA" w:rsidP="00F35B51">
      <w:pPr>
        <w:pStyle w:val="BodyText2"/>
        <w:numPr>
          <w:ilvl w:val="0"/>
          <w:numId w:val="12"/>
        </w:numPr>
        <w:rPr>
          <w:rFonts w:ascii="Verdana" w:hAnsi="Verdana"/>
          <w:lang w:val="fi-FI"/>
        </w:rPr>
      </w:pPr>
      <w:r w:rsidRPr="00182307">
        <w:rPr>
          <w:rFonts w:ascii="Verdana" w:eastAsia="Verdana" w:hAnsi="Verdana" w:cs="Verdana"/>
          <w:lang w:val="fi-FI" w:bidi="fi-FI"/>
        </w:rPr>
        <w:t>Vältä punaista, vihreää ja keltaista sekä vaaleanharmaita s</w:t>
      </w:r>
      <w:r w:rsidRPr="003908BF">
        <w:rPr>
          <w:rFonts w:ascii="Verdana" w:eastAsia="Verdana" w:hAnsi="Verdana" w:cs="Verdana"/>
          <w:lang w:val="fi-FI" w:bidi="fi-FI"/>
        </w:rPr>
        <w:t>ävyjä.</w:t>
      </w:r>
    </w:p>
    <w:p w14:paraId="69E93FDC" w14:textId="173BB1CF"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Käytä riittäviä kontrastivärejä kuvan ja taustan välillä. </w:t>
      </w:r>
    </w:p>
    <w:p w14:paraId="3443C087"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Vältä taustoja, joissa on liikaa kuvia, muotoja tai värejä.</w:t>
      </w:r>
    </w:p>
    <w:p w14:paraId="263DBA36" w14:textId="77777777" w:rsidR="00D241C9" w:rsidRPr="00FA031D" w:rsidRDefault="00D241C9" w:rsidP="00F35B51">
      <w:pPr>
        <w:pStyle w:val="BodyText2"/>
        <w:numPr>
          <w:ilvl w:val="0"/>
          <w:numId w:val="5"/>
        </w:numPr>
        <w:rPr>
          <w:rFonts w:ascii="Verdana" w:hAnsi="Verdana"/>
          <w:lang w:val="fi-FI"/>
        </w:rPr>
      </w:pPr>
      <w:r w:rsidRPr="00182307">
        <w:rPr>
          <w:rFonts w:ascii="Verdana" w:eastAsia="Verdana" w:hAnsi="Verdana" w:cs="Verdana"/>
          <w:lang w:val="fi-FI" w:bidi="fi-FI"/>
        </w:rPr>
        <w:t>Audioaineisto:</w:t>
      </w:r>
    </w:p>
    <w:p w14:paraId="291D61D1" w14:textId="6323A3BA"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Anna audioaineistolle tekstivastike. </w:t>
      </w:r>
    </w:p>
    <w:p w14:paraId="673E4B3E" w14:textId="77777777" w:rsidR="008D44BA" w:rsidRPr="00FA031D" w:rsidRDefault="008D44BA" w:rsidP="00F35B51">
      <w:pPr>
        <w:pStyle w:val="BodyText2"/>
        <w:numPr>
          <w:ilvl w:val="0"/>
          <w:numId w:val="5"/>
        </w:numPr>
        <w:rPr>
          <w:rFonts w:ascii="Verdana" w:hAnsi="Verdana"/>
          <w:lang w:val="fi-FI"/>
        </w:rPr>
      </w:pPr>
      <w:r w:rsidRPr="00182307">
        <w:rPr>
          <w:rFonts w:ascii="Verdana" w:eastAsia="Verdana" w:hAnsi="Verdana" w:cs="Verdana"/>
          <w:lang w:val="fi-FI" w:bidi="fi-FI"/>
        </w:rPr>
        <w:t>Video:</w:t>
      </w:r>
    </w:p>
    <w:p w14:paraId="5BD96BD4" w14:textId="07344E32" w:rsidR="008D44BA" w:rsidRPr="003908BF" w:rsidRDefault="008D44BA"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Varmista, että videosi tekstitys on ajastettu oikein. </w:t>
      </w:r>
    </w:p>
    <w:p w14:paraId="3F0A89D8" w14:textId="7CA88B15" w:rsidR="00D241C9" w:rsidRPr="00FA031D" w:rsidRDefault="00D241C9" w:rsidP="00717C15">
      <w:pPr>
        <w:pStyle w:val="ICT4IAL-heading-30"/>
        <w:rPr>
          <w:lang w:val="fi-FI"/>
        </w:rPr>
      </w:pPr>
      <w:bookmarkStart w:id="35" w:name="_Toc307071692"/>
      <w:r w:rsidRPr="00FA031D">
        <w:rPr>
          <w:lang w:val="fi-FI" w:bidi="fi-FI"/>
        </w:rPr>
        <w:t>Vaihe 2:</w:t>
      </w:r>
      <w:bookmarkEnd w:id="35"/>
    </w:p>
    <w:p w14:paraId="1256F78B" w14:textId="4B8CC060"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Tee jo</w:t>
      </w:r>
      <w:r w:rsidRPr="003908BF">
        <w:rPr>
          <w:rFonts w:ascii="Verdana" w:eastAsia="Verdana" w:hAnsi="Verdana" w:cs="Verdana"/>
          <w:lang w:val="fi-FI" w:bidi="fi-FI"/>
        </w:rPr>
        <w:t>kaiselle sivulle rakenne käyttämällä ennalta-asetettuja otsikoita.</w:t>
      </w:r>
      <w:r w:rsidR="00BB0399" w:rsidRPr="00FA031D">
        <w:rPr>
          <w:rFonts w:ascii="Verdana" w:eastAsia="Verdana" w:hAnsi="Verdana" w:cs="Verdana"/>
          <w:lang w:val="fi-FI" w:bidi="fi-FI"/>
        </w:rPr>
        <w:t xml:space="preserve"> </w:t>
      </w:r>
      <w:r w:rsidRPr="00FA031D">
        <w:rPr>
          <w:rFonts w:ascii="Verdana" w:eastAsia="Verdana" w:hAnsi="Verdana" w:cs="Verdana"/>
          <w:lang w:val="fi-FI" w:bidi="fi-FI"/>
        </w:rPr>
        <w:t xml:space="preserve">Otsikoiden tulee olla loogisessa järjestyksessä. </w:t>
      </w:r>
    </w:p>
    <w:p w14:paraId="2D633B55"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Tarjoa linkit, otsikot ja kaikki sivutoiminnot loogisessa järjestyksessä navigoinnin helpottamiseksi.</w:t>
      </w:r>
    </w:p>
    <w:p w14:paraId="52E7E952" w14:textId="71BD101E"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Anna metatietoa, kun tarjoat valikoiman resursseja.</w:t>
      </w:r>
      <w:r w:rsidR="00BB0399" w:rsidRPr="00FA031D">
        <w:rPr>
          <w:rFonts w:ascii="Verdana" w:eastAsia="Verdana" w:hAnsi="Verdana" w:cs="Verdana"/>
          <w:lang w:val="fi-FI" w:bidi="fi-FI"/>
        </w:rPr>
        <w:t xml:space="preserve"> </w:t>
      </w:r>
      <w:r w:rsidRPr="00FA031D">
        <w:rPr>
          <w:rFonts w:ascii="Verdana" w:eastAsia="Verdana" w:hAnsi="Verdana" w:cs="Verdana"/>
          <w:lang w:val="fi-FI" w:bidi="fi-FI"/>
        </w:rPr>
        <w:t>Resurssien merkitseminen tarpeellisella sanastolla tai saavutettavuuteen pyrkivällä lisätoiminnolla tekee käyttäjälle helpommaksi löytää oleellista ja saavutettavaa tietoa.</w:t>
      </w:r>
    </w:p>
    <w:p w14:paraId="25EEC688" w14:textId="0FE2339F"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 xml:space="preserve">Anna käyttäjille tunne siitä, missä he milloinkin ovat verkkosivulla. Varmista myös, että visuaalinen tai kuultavissa oleva merkki kertoo heille missä kohdassa he ovat sivulla. </w:t>
      </w:r>
    </w:p>
    <w:p w14:paraId="54431DC8" w14:textId="7D2048A7"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Tee videolle joko tekstivastine tai ohjelmatekstitys.</w:t>
      </w:r>
      <w:r w:rsidR="00BB0399" w:rsidRPr="00FA031D">
        <w:rPr>
          <w:rFonts w:ascii="Verdana" w:eastAsia="Verdana" w:hAnsi="Verdana" w:cs="Verdana"/>
          <w:lang w:val="fi-FI" w:bidi="fi-FI"/>
        </w:rPr>
        <w:t xml:space="preserve"> </w:t>
      </w:r>
      <w:r w:rsidRPr="00FA031D">
        <w:rPr>
          <w:rFonts w:ascii="Verdana" w:eastAsia="Verdana" w:hAnsi="Verdana" w:cs="Verdana"/>
          <w:lang w:val="fi-FI" w:bidi="fi-FI"/>
        </w:rPr>
        <w:t xml:space="preserve">Älä tee ohjelmatekstitystä videoon pelkästään puhutuista sanoista, vaan pyri antamaan puhutun tekstin lisäksi lyhyt kuvaus tapahtumista. </w:t>
      </w:r>
    </w:p>
    <w:p w14:paraId="2DDA5B59" w14:textId="77777777" w:rsidR="008D44BA" w:rsidRPr="00FA031D" w:rsidRDefault="008D44BA" w:rsidP="00F35B51">
      <w:pPr>
        <w:pStyle w:val="BodyText2"/>
        <w:numPr>
          <w:ilvl w:val="0"/>
          <w:numId w:val="12"/>
        </w:numPr>
        <w:rPr>
          <w:rFonts w:ascii="Verdana" w:hAnsi="Verdana"/>
          <w:lang w:val="fi-FI"/>
        </w:rPr>
      </w:pPr>
      <w:r w:rsidRPr="00FA031D">
        <w:rPr>
          <w:rFonts w:ascii="Verdana" w:eastAsia="Verdana" w:hAnsi="Verdana" w:cs="Verdana"/>
          <w:lang w:val="fi-FI" w:bidi="fi-FI"/>
        </w:rPr>
        <w:lastRenderedPageBreak/>
        <w:t>Tarjoa kuvauksia lomakekentistä.</w:t>
      </w:r>
    </w:p>
    <w:p w14:paraId="2CEF2912" w14:textId="77777777" w:rsidR="008D44BA" w:rsidRPr="00FA031D" w:rsidRDefault="008D44BA" w:rsidP="00F35B51">
      <w:pPr>
        <w:pStyle w:val="BodyText2"/>
        <w:numPr>
          <w:ilvl w:val="0"/>
          <w:numId w:val="12"/>
        </w:numPr>
        <w:rPr>
          <w:rFonts w:ascii="Verdana" w:hAnsi="Verdana"/>
          <w:lang w:val="fi-FI"/>
        </w:rPr>
      </w:pPr>
      <w:r w:rsidRPr="00182307">
        <w:rPr>
          <w:rFonts w:ascii="Verdana" w:eastAsia="Verdana" w:hAnsi="Verdana" w:cs="Verdana"/>
          <w:lang w:val="fi-FI" w:bidi="fi-FI"/>
        </w:rPr>
        <w:t>Sisällytä hakutoiminto jokaiselle sivulle.</w:t>
      </w:r>
    </w:p>
    <w:p w14:paraId="6E0752CE"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Vuorovaikutteisia skenaarioita tai tapauksia käyttäessäsi varmista, että tekstivastine on saatavilla ja että siihen on pääsy vain näpp</w:t>
      </w:r>
      <w:r w:rsidRPr="00FA031D">
        <w:rPr>
          <w:rFonts w:ascii="Verdana" w:eastAsia="Verdana" w:hAnsi="Verdana" w:cs="Verdana"/>
          <w:lang w:val="fi-FI" w:bidi="fi-FI"/>
        </w:rPr>
        <w:t>äimistöä käyttämällä.</w:t>
      </w:r>
    </w:p>
    <w:p w14:paraId="2A009CAD" w14:textId="77777777"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Käytä mukautuvaa verkkosuunnittelua, jonka myötä sisältö sopeutuu loppukäyttäjien tulostuslaitteeseen.</w:t>
      </w:r>
    </w:p>
    <w:p w14:paraId="74876BCA" w14:textId="77777777" w:rsidR="00110BCB" w:rsidRPr="00FA031D" w:rsidRDefault="00D241C9" w:rsidP="00F35B51">
      <w:pPr>
        <w:pStyle w:val="BodyText2"/>
        <w:numPr>
          <w:ilvl w:val="0"/>
          <w:numId w:val="12"/>
        </w:numPr>
        <w:rPr>
          <w:rFonts w:ascii="Verdana" w:hAnsi="Verdana" w:cs="Arial"/>
          <w:lang w:val="fi-FI"/>
        </w:rPr>
      </w:pPr>
      <w:r w:rsidRPr="00FA031D">
        <w:rPr>
          <w:rFonts w:ascii="Verdana" w:eastAsia="Verdana" w:hAnsi="Verdana" w:cs="Verdana"/>
          <w:lang w:val="fi-FI" w:bidi="fi-FI"/>
        </w:rPr>
        <w:t>Salli kaikki sivun toiminnot, kuten kirjautuminen, käynnistäminen ja tulostustoiminnot, käytettäväksi vain näppäimistön avulla.</w:t>
      </w:r>
    </w:p>
    <w:p w14:paraId="2C0E915F" w14:textId="77777777" w:rsidR="00DA5E05" w:rsidRPr="00FA031D" w:rsidRDefault="00DA5E05">
      <w:pPr>
        <w:widowControl/>
        <w:suppressAutoHyphens w:val="0"/>
        <w:rPr>
          <w:rFonts w:ascii="Verdana" w:hAnsi="Verdana"/>
          <w:b/>
          <w:sz w:val="28"/>
          <w:szCs w:val="28"/>
          <w:lang w:val="fi-FI" w:eastAsia="en-US"/>
        </w:rPr>
      </w:pPr>
      <w:r w:rsidRPr="00FA031D">
        <w:rPr>
          <w:lang w:val="fi-FI" w:bidi="fi-FI"/>
        </w:rPr>
        <w:br w:type="page"/>
      </w:r>
    </w:p>
    <w:p w14:paraId="0A3F2783" w14:textId="23310EB9" w:rsidR="00D241C9" w:rsidRPr="00FA031D" w:rsidRDefault="00D241C9" w:rsidP="00717C15">
      <w:pPr>
        <w:pStyle w:val="ICT4IAL-heading-20"/>
        <w:rPr>
          <w:lang w:val="fi-FI"/>
        </w:rPr>
      </w:pPr>
      <w:bookmarkStart w:id="36" w:name="_Toc307071693"/>
      <w:r w:rsidRPr="00FA031D">
        <w:rPr>
          <w:lang w:val="fi-FI" w:bidi="fi-FI"/>
        </w:rPr>
        <w:lastRenderedPageBreak/>
        <w:t>PDF-tiedostot</w:t>
      </w:r>
      <w:bookmarkEnd w:id="36"/>
    </w:p>
    <w:p w14:paraId="33DB7B45" w14:textId="77777777" w:rsidR="00D241C9" w:rsidRPr="00FA031D" w:rsidRDefault="00D241C9" w:rsidP="00717C15">
      <w:pPr>
        <w:pStyle w:val="ICT4IAL-heading-30"/>
        <w:rPr>
          <w:lang w:val="fi-FI"/>
        </w:rPr>
      </w:pPr>
      <w:bookmarkStart w:id="37" w:name="_Toc307071694"/>
      <w:r w:rsidRPr="00182307">
        <w:rPr>
          <w:lang w:val="fi-FI" w:bidi="fi-FI"/>
        </w:rPr>
        <w:t>Vaihe 1:</w:t>
      </w:r>
      <w:bookmarkEnd w:id="37"/>
    </w:p>
    <w:p w14:paraId="0614E621" w14:textId="5A4E279C" w:rsidR="00D241C9" w:rsidRPr="00FA031D" w:rsidRDefault="00D241C9" w:rsidP="00F35B51">
      <w:pPr>
        <w:pStyle w:val="BodyText2"/>
        <w:numPr>
          <w:ilvl w:val="0"/>
          <w:numId w:val="5"/>
        </w:numPr>
        <w:rPr>
          <w:rFonts w:ascii="Verdana" w:hAnsi="Verdana"/>
          <w:lang w:val="fi-FI"/>
        </w:rPr>
      </w:pPr>
      <w:r w:rsidRPr="00182307">
        <w:rPr>
          <w:rFonts w:ascii="Verdana" w:eastAsia="Verdana" w:hAnsi="Verdana" w:cs="Verdana"/>
          <w:lang w:val="fi-FI" w:bidi="fi-FI"/>
        </w:rPr>
        <w:t>Teksti:</w:t>
      </w:r>
    </w:p>
    <w:p w14:paraId="6ACD2E37" w14:textId="73E3138E" w:rsidR="00D241C9" w:rsidRPr="003908BF"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Käytä yksinkertaisinta mahdollista omaan asiakirjaasi sopivaa kieltä.</w:t>
      </w:r>
    </w:p>
    <w:p w14:paraId="5C72F6F4" w14:textId="77777777"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Käytä suuria kirjaimia.</w:t>
      </w:r>
    </w:p>
    <w:p w14:paraId="4178DBF6" w14:textId="03526B22" w:rsidR="00D241C9" w:rsidRPr="003908BF"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Käytä sans serif -kirjasinlajeja, kuten Arial, Helvetica tai Verdana. </w:t>
      </w:r>
    </w:p>
    <w:p w14:paraId="549B46BB" w14:textId="77777777"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Käytä luetteloissa valikkokomentoja ”luettelomerkit ja numerointi”.</w:t>
      </w:r>
    </w:p>
    <w:p w14:paraId="63F55005" w14:textId="0BE4BA91" w:rsidR="00D241C9" w:rsidRPr="00FA031D" w:rsidRDefault="00D241C9" w:rsidP="00F35B51">
      <w:pPr>
        <w:pStyle w:val="BodyText2"/>
        <w:numPr>
          <w:ilvl w:val="0"/>
          <w:numId w:val="5"/>
        </w:numPr>
        <w:rPr>
          <w:rFonts w:ascii="Verdana" w:hAnsi="Verdana"/>
          <w:lang w:val="fi-FI"/>
        </w:rPr>
      </w:pPr>
      <w:r w:rsidRPr="00FA031D">
        <w:rPr>
          <w:rFonts w:ascii="Verdana" w:eastAsia="Verdana" w:hAnsi="Verdana" w:cs="Verdana"/>
          <w:lang w:val="fi-FI" w:bidi="fi-FI"/>
        </w:rPr>
        <w:t>Kuva:</w:t>
      </w:r>
    </w:p>
    <w:p w14:paraId="550BB2B9" w14:textId="60D5FD88"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Anna kuvillesi niitä kuvaileva tekstivastine.</w:t>
      </w:r>
    </w:p>
    <w:p w14:paraId="3CD4340E"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Käytä riittäviä kontrastivärejä kuvan ja taustan välillä. </w:t>
      </w:r>
    </w:p>
    <w:p w14:paraId="33DDD68D"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Vältä taustoja, joissa on liikaa kuvia, muotoja tai värejä.</w:t>
      </w:r>
    </w:p>
    <w:p w14:paraId="607CB46A"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Vältä muiden objektien, kuten kuvien, takana olevia linkkejä tai tekstejä.</w:t>
      </w:r>
    </w:p>
    <w:p w14:paraId="2B223481" w14:textId="77777777" w:rsidR="00D241C9" w:rsidRPr="00FA031D" w:rsidRDefault="00D241C9" w:rsidP="00717C15">
      <w:pPr>
        <w:pStyle w:val="ICT4IAL-heading-30"/>
        <w:rPr>
          <w:lang w:val="fi-FI"/>
        </w:rPr>
      </w:pPr>
      <w:bookmarkStart w:id="38" w:name="_Toc307071695"/>
      <w:r w:rsidRPr="00182307">
        <w:rPr>
          <w:lang w:val="fi-FI" w:bidi="fi-FI"/>
        </w:rPr>
        <w:t>Vai</w:t>
      </w:r>
      <w:r w:rsidRPr="003908BF">
        <w:rPr>
          <w:lang w:val="fi-FI" w:bidi="fi-FI"/>
        </w:rPr>
        <w:t>he 2:</w:t>
      </w:r>
      <w:bookmarkEnd w:id="38"/>
    </w:p>
    <w:p w14:paraId="5A450537" w14:textId="697222A6" w:rsidR="00D241C9" w:rsidRPr="003908BF"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Määritä asiakirjasi luonnollinen kieli kohdassa ”ominaisuudet”.</w:t>
      </w:r>
    </w:p>
    <w:p w14:paraId="24E5EC58" w14:textId="5AA82214"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 xml:space="preserve">Vältä PDF-tiedoston tallentamista kuvana. </w:t>
      </w:r>
    </w:p>
    <w:p w14:paraId="23A8ABE2" w14:textId="7A6F9E96" w:rsidR="00D241C9" w:rsidRPr="00FA031D" w:rsidRDefault="008D44BA" w:rsidP="00F35B51">
      <w:pPr>
        <w:pStyle w:val="BodyText2"/>
        <w:numPr>
          <w:ilvl w:val="0"/>
          <w:numId w:val="12"/>
        </w:numPr>
        <w:rPr>
          <w:rFonts w:ascii="Verdana" w:hAnsi="Verdana"/>
          <w:lang w:val="fi-FI"/>
        </w:rPr>
      </w:pPr>
      <w:r w:rsidRPr="00182307">
        <w:rPr>
          <w:rFonts w:ascii="Verdana" w:eastAsia="Verdana" w:hAnsi="Verdana" w:cs="Verdana"/>
          <w:lang w:val="fi-FI" w:bidi="fi-FI"/>
        </w:rPr>
        <w:t>Merkkaa asiakirjasi.</w:t>
      </w:r>
    </w:p>
    <w:p w14:paraId="18D6D49F"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Käytä saavutettavuuden tarkistustyökalua, jonka käyttämäsi ohjelmisto tarjoaa, tehdäksesi yksinkertaisen tarkistuksen enne</w:t>
      </w:r>
      <w:r w:rsidRPr="00FA031D">
        <w:rPr>
          <w:rFonts w:ascii="Verdana" w:eastAsia="Verdana" w:hAnsi="Verdana" w:cs="Verdana"/>
          <w:lang w:val="fi-FI" w:bidi="fi-FI"/>
        </w:rPr>
        <w:t xml:space="preserve">n asiakirjan jakamista. </w:t>
      </w:r>
    </w:p>
    <w:p w14:paraId="04A7913C" w14:textId="77777777"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Käytä PDF-tiedostojen luomiseen ohjelmistojen uusimpia versioita. Uusimmissa ohjelmistoversioissa on enemmän viimeisimpiä lisätoimintoja saavutettavuuden lisäämiseksi.</w:t>
      </w:r>
    </w:p>
    <w:p w14:paraId="2B7B6A7D"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Täytä metatiedot, jotta käyttäjien on helppo löytää tiedot inte</w:t>
      </w:r>
      <w:r w:rsidRPr="003908BF">
        <w:rPr>
          <w:rFonts w:ascii="Verdana" w:eastAsia="Verdana" w:hAnsi="Verdana" w:cs="Verdana"/>
          <w:lang w:val="fi-FI" w:bidi="fi-FI"/>
        </w:rPr>
        <w:t xml:space="preserve">rnet-haulla. </w:t>
      </w:r>
    </w:p>
    <w:p w14:paraId="38B10006" w14:textId="2723CE1D"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Sisällytä kaikki tähdelliset elementit asiakirjasi rakenteeseen.</w:t>
      </w:r>
    </w:p>
    <w:p w14:paraId="795AAC02" w14:textId="77777777" w:rsidR="00D241C9" w:rsidRPr="00FA031D" w:rsidRDefault="00D241C9" w:rsidP="00F35B51">
      <w:pPr>
        <w:pStyle w:val="BodyText2"/>
        <w:numPr>
          <w:ilvl w:val="0"/>
          <w:numId w:val="12"/>
        </w:numPr>
        <w:rPr>
          <w:rFonts w:ascii="Verdana" w:hAnsi="Verdana"/>
          <w:lang w:val="fi-FI"/>
        </w:rPr>
      </w:pPr>
      <w:r w:rsidRPr="00FA031D">
        <w:rPr>
          <w:rFonts w:ascii="Verdana" w:eastAsia="Verdana" w:hAnsi="Verdana" w:cs="Verdana"/>
          <w:lang w:val="fi-FI" w:bidi="fi-FI"/>
        </w:rPr>
        <w:t>Tarjoa kuvauksia lomakekentistä.</w:t>
      </w:r>
    </w:p>
    <w:p w14:paraId="2685D405" w14:textId="77777777" w:rsidR="00D241C9" w:rsidRPr="00FA031D" w:rsidRDefault="00D241C9" w:rsidP="00F35B51">
      <w:pPr>
        <w:pStyle w:val="BodyText2"/>
        <w:numPr>
          <w:ilvl w:val="0"/>
          <w:numId w:val="12"/>
        </w:numPr>
        <w:rPr>
          <w:rFonts w:ascii="Verdana" w:hAnsi="Verdana"/>
          <w:lang w:val="fi-FI"/>
        </w:rPr>
      </w:pPr>
      <w:r w:rsidRPr="00182307">
        <w:rPr>
          <w:rFonts w:ascii="Verdana" w:eastAsia="Verdana" w:hAnsi="Verdana" w:cs="Verdana"/>
          <w:lang w:val="fi-FI" w:bidi="fi-FI"/>
        </w:rPr>
        <w:t xml:space="preserve">Varmista, että saavutettavuutta ei ole vaarannettu PDF-tiedostoa suojattaessa. </w:t>
      </w:r>
    </w:p>
    <w:p w14:paraId="77239110" w14:textId="77777777" w:rsidR="00210337" w:rsidRPr="00FA031D" w:rsidRDefault="0043473E" w:rsidP="00717C15">
      <w:pPr>
        <w:pStyle w:val="ICT4IAL-heading-10"/>
        <w:rPr>
          <w:lang w:val="fi-FI"/>
        </w:rPr>
      </w:pPr>
      <w:r w:rsidRPr="00FA031D">
        <w:rPr>
          <w:lang w:val="fi-FI" w:bidi="fi-FI"/>
        </w:rPr>
        <w:br w:type="page"/>
      </w:r>
      <w:bookmarkStart w:id="39" w:name="_Toc307071696"/>
      <w:r w:rsidRPr="00FA031D">
        <w:rPr>
          <w:lang w:val="fi-FI" w:bidi="fi-FI"/>
        </w:rPr>
        <w:lastRenderedPageBreak/>
        <w:t>Sanasto</w:t>
      </w:r>
      <w:bookmarkEnd w:id="39"/>
    </w:p>
    <w:p w14:paraId="3652E04D" w14:textId="5A903550" w:rsidR="0043473E" w:rsidRPr="00FA031D" w:rsidRDefault="001879EC" w:rsidP="00622AFA">
      <w:pPr>
        <w:pStyle w:val="ICT4IAL-body-text"/>
        <w:rPr>
          <w:lang w:val="fi-FI"/>
        </w:rPr>
      </w:pPr>
      <w:r w:rsidRPr="00FA031D">
        <w:rPr>
          <w:lang w:val="fi-FI" w:bidi="fi-FI"/>
        </w:rPr>
        <w:t>Keskeisten termien sanaston tarkoitus on tukea kaikkien ohjeiden käyttäjien yhteistä kieltä. Tämän sanaston</w:t>
      </w:r>
      <w:r w:rsidR="00BB0399" w:rsidRPr="00FA031D">
        <w:rPr>
          <w:lang w:val="fi-FI" w:bidi="fi-FI"/>
        </w:rPr>
        <w:t xml:space="preserve"> </w:t>
      </w:r>
      <w:r w:rsidRPr="00FA031D">
        <w:rPr>
          <w:lang w:val="fi-FI" w:bidi="fi-FI"/>
        </w:rPr>
        <w:t>termien määrittelemiseksi on käytetty eri lähteitä:</w:t>
      </w:r>
    </w:p>
    <w:p w14:paraId="2473AD8F" w14:textId="77777777" w:rsidR="0043473E" w:rsidRPr="00FA031D" w:rsidRDefault="0043473E" w:rsidP="00F35B51">
      <w:pPr>
        <w:pStyle w:val="BodyText2"/>
        <w:numPr>
          <w:ilvl w:val="0"/>
          <w:numId w:val="41"/>
        </w:numPr>
        <w:rPr>
          <w:rFonts w:ascii="Verdana" w:hAnsi="Verdana"/>
          <w:lang w:val="fi-FI"/>
        </w:rPr>
      </w:pPr>
      <w:r w:rsidRPr="00182307">
        <w:rPr>
          <w:rFonts w:ascii="Verdana" w:eastAsia="Verdana" w:hAnsi="Verdana" w:cs="Verdana"/>
          <w:lang w:val="fi-FI" w:bidi="fi-FI"/>
        </w:rPr>
        <w:t>Kansainvälisesti käytettyjä, erityisesti keskeisten termien määritelmiä, seuraavista lähteistä:</w:t>
      </w:r>
    </w:p>
    <w:p w14:paraId="04D61AA6" w14:textId="726096FF" w:rsidR="0043473E" w:rsidRPr="00FA031D" w:rsidRDefault="005351CB" w:rsidP="00F35B51">
      <w:pPr>
        <w:pStyle w:val="BodyText2"/>
        <w:numPr>
          <w:ilvl w:val="0"/>
          <w:numId w:val="27"/>
        </w:numPr>
        <w:rPr>
          <w:rFonts w:ascii="Verdana" w:hAnsi="Verdana"/>
          <w:lang w:val="fi-FI"/>
        </w:rPr>
      </w:pPr>
      <w:r w:rsidRPr="00FA031D">
        <w:rPr>
          <w:rFonts w:ascii="Verdana" w:eastAsia="Verdana" w:hAnsi="Verdana" w:cs="Verdana"/>
          <w:lang w:val="fi-FI" w:bidi="fi-FI"/>
        </w:rPr>
        <w:t>Yhdistyneiden kansakuntien kasvatus-, tiede- ja kulttuurijärjestö</w:t>
      </w:r>
      <w:r w:rsidR="00820209" w:rsidRPr="00FA031D">
        <w:rPr>
          <w:rFonts w:ascii="Verdana" w:eastAsia="Verdana" w:hAnsi="Verdana" w:cs="Verdana"/>
          <w:lang w:val="fi-FI" w:bidi="fi-FI"/>
        </w:rPr>
        <w:t xml:space="preserve"> </w:t>
      </w:r>
      <w:r w:rsidRPr="00FA031D">
        <w:rPr>
          <w:rFonts w:ascii="Verdana" w:eastAsia="Verdana" w:hAnsi="Verdana" w:cs="Verdana"/>
          <w:lang w:val="fi-FI" w:bidi="fi-FI"/>
        </w:rPr>
        <w:t>(UNESCO) /</w:t>
      </w:r>
      <w:r w:rsidR="009F6634" w:rsidRPr="00FA031D">
        <w:rPr>
          <w:rFonts w:ascii="Verdana" w:eastAsia="Verdana" w:hAnsi="Verdana" w:cs="Verdana"/>
          <w:lang w:val="fi-FI" w:bidi="fi-FI"/>
        </w:rPr>
        <w:t xml:space="preserve"> </w:t>
      </w:r>
      <w:r w:rsidRPr="00FA031D">
        <w:rPr>
          <w:rFonts w:ascii="Verdana" w:eastAsia="Verdana" w:hAnsi="Verdana" w:cs="Verdana"/>
          <w:lang w:val="fi-FI" w:bidi="fi-FI"/>
        </w:rPr>
        <w:t xml:space="preserve">Microsoft </w:t>
      </w:r>
      <w:r w:rsidRPr="00FA031D">
        <w:rPr>
          <w:rFonts w:ascii="Verdana" w:eastAsia="Verdana" w:hAnsi="Verdana" w:cs="Verdana"/>
          <w:i/>
          <w:lang w:bidi="fi-FI"/>
        </w:rPr>
        <w:t>ICT Competency Framework for Teachers</w:t>
      </w:r>
      <w:r w:rsidRPr="00182307">
        <w:rPr>
          <w:rFonts w:ascii="Verdana" w:eastAsia="Verdana" w:hAnsi="Verdana" w:cs="Verdana"/>
          <w:lang w:val="fi-FI" w:bidi="fi-FI"/>
        </w:rPr>
        <w:t xml:space="preserve"> [</w:t>
      </w:r>
      <w:r w:rsidR="009F6634" w:rsidRPr="003908BF">
        <w:rPr>
          <w:rFonts w:ascii="Verdana" w:eastAsia="Verdana" w:hAnsi="Verdana" w:cs="Verdana"/>
          <w:lang w:val="fi-FI" w:bidi="fi-FI"/>
        </w:rPr>
        <w:t xml:space="preserve">Opettajien </w:t>
      </w:r>
      <w:r w:rsidRPr="00FA031D">
        <w:rPr>
          <w:rFonts w:ascii="Verdana" w:eastAsia="Verdana" w:hAnsi="Verdana" w:cs="Verdana"/>
          <w:lang w:val="fi-FI" w:bidi="fi-FI"/>
        </w:rPr>
        <w:t>ja kouluttajien osaamiskehys]</w:t>
      </w:r>
      <w:r w:rsidR="009F6634" w:rsidRPr="00FA031D">
        <w:rPr>
          <w:rFonts w:ascii="Verdana" w:eastAsia="Verdana" w:hAnsi="Verdana" w:cs="Verdana"/>
          <w:lang w:val="fi-FI" w:bidi="fi-FI"/>
        </w:rPr>
        <w:t xml:space="preserve"> (2011)</w:t>
      </w:r>
    </w:p>
    <w:p w14:paraId="24C901A9" w14:textId="1DFAA6DF" w:rsidR="0043473E" w:rsidRPr="00FA031D" w:rsidRDefault="0043473E" w:rsidP="00FA031D">
      <w:pPr>
        <w:pStyle w:val="ICT4IAL-body-text"/>
        <w:numPr>
          <w:ilvl w:val="0"/>
          <w:numId w:val="27"/>
        </w:numPr>
        <w:rPr>
          <w:lang w:val="fi-FI"/>
        </w:rPr>
      </w:pPr>
      <w:r w:rsidRPr="00FA031D">
        <w:rPr>
          <w:rFonts w:eastAsia="Verdana" w:cs="Verdana"/>
          <w:lang w:val="fi-FI" w:bidi="fi-FI"/>
        </w:rPr>
        <w:t xml:space="preserve">UNESCO:n tietotekniikan käyttöä opetuksessa tutkiva instituutti / </w:t>
      </w:r>
      <w:r w:rsidR="009F6634" w:rsidRPr="00FA031D">
        <w:rPr>
          <w:lang w:val="fi-FI" w:bidi="fi-FI"/>
        </w:rPr>
        <w:t>Euroopan erityisopetuksen kehittämiskeskus</w:t>
      </w:r>
      <w:r w:rsidR="00DC1214" w:rsidRPr="00FA031D" w:rsidDel="00DC1214">
        <w:rPr>
          <w:rFonts w:eastAsia="Verdana" w:cs="Verdana"/>
          <w:lang w:val="fi-FI" w:bidi="fi-FI"/>
        </w:rPr>
        <w:t xml:space="preserve"> </w:t>
      </w:r>
      <w:r w:rsidR="00EF241F" w:rsidRPr="00182307">
        <w:rPr>
          <w:i/>
        </w:rPr>
        <w:t xml:space="preserve">ICTs in Education for People with Disabilities: </w:t>
      </w:r>
      <w:r w:rsidR="00EF241F" w:rsidRPr="003908BF">
        <w:rPr>
          <w:rFonts w:eastAsia="Verdana" w:cs="Verdana"/>
          <w:i/>
          <w:lang w:bidi="fi-FI"/>
        </w:rPr>
        <w:t>Review of innovative practice</w:t>
      </w:r>
      <w:r w:rsidR="00EF241F" w:rsidRPr="00FA031D">
        <w:rPr>
          <w:rFonts w:eastAsia="Verdana" w:cs="Verdana"/>
          <w:i/>
          <w:lang w:val="fi-FI" w:bidi="fi-FI"/>
        </w:rPr>
        <w:t xml:space="preserve"> </w:t>
      </w:r>
      <w:r w:rsidR="00EF241F" w:rsidRPr="00FA031D">
        <w:rPr>
          <w:rFonts w:eastAsia="Verdana" w:cs="Verdana"/>
          <w:lang w:val="fi-FI" w:bidi="fi-FI"/>
        </w:rPr>
        <w:t>[</w:t>
      </w:r>
      <w:r w:rsidRPr="00FA031D">
        <w:rPr>
          <w:rFonts w:eastAsia="Verdana" w:cs="Verdana"/>
          <w:lang w:val="fi-FI" w:bidi="fi-FI"/>
        </w:rPr>
        <w:t>TVT vammaisten henkilöiden opetuksessa:</w:t>
      </w:r>
      <w:r w:rsidRPr="00FA031D">
        <w:rPr>
          <w:rFonts w:eastAsia="Verdana" w:cs="Verdana"/>
          <w:i/>
          <w:lang w:val="fi-FI" w:bidi="fi-FI"/>
        </w:rPr>
        <w:t xml:space="preserve"> </w:t>
      </w:r>
      <w:r w:rsidRPr="00FA031D">
        <w:rPr>
          <w:rFonts w:eastAsia="Verdana" w:cs="Verdana"/>
          <w:lang w:val="fi-FI" w:bidi="fi-FI"/>
        </w:rPr>
        <w:t>katsaus innovatiivisiin käytänteisiin]</w:t>
      </w:r>
      <w:r w:rsidR="002400CD" w:rsidRPr="00FA031D">
        <w:rPr>
          <w:rFonts w:eastAsia="Verdana" w:cs="Verdana"/>
          <w:lang w:val="fi-FI" w:bidi="fi-FI"/>
        </w:rPr>
        <w:t xml:space="preserve"> (2011)</w:t>
      </w:r>
    </w:p>
    <w:p w14:paraId="4E518271" w14:textId="77777777" w:rsidR="0043473E" w:rsidRPr="00FA031D" w:rsidRDefault="0043473E" w:rsidP="00F35B51">
      <w:pPr>
        <w:pStyle w:val="BodyText2"/>
        <w:numPr>
          <w:ilvl w:val="0"/>
          <w:numId w:val="42"/>
        </w:numPr>
        <w:rPr>
          <w:rFonts w:ascii="Verdana" w:hAnsi="Verdana"/>
          <w:lang w:val="fi-FI"/>
        </w:rPr>
      </w:pPr>
      <w:r w:rsidRPr="00182307">
        <w:rPr>
          <w:rFonts w:ascii="Verdana" w:eastAsia="Verdana" w:hAnsi="Verdana" w:cs="Verdana"/>
          <w:lang w:val="fi-FI" w:bidi="fi-FI"/>
        </w:rPr>
        <w:t>Tärkeimmät lainaukset ja sitaatit kirjallisuude</w:t>
      </w:r>
      <w:r w:rsidRPr="003908BF">
        <w:rPr>
          <w:rFonts w:ascii="Verdana" w:eastAsia="Verdana" w:hAnsi="Verdana" w:cs="Verdana"/>
          <w:lang w:val="fi-FI" w:bidi="fi-FI"/>
        </w:rPr>
        <w:t>sta</w:t>
      </w:r>
    </w:p>
    <w:p w14:paraId="2805FEEC" w14:textId="2641A067" w:rsidR="0043473E" w:rsidRPr="003908BF" w:rsidRDefault="0043473E" w:rsidP="00F35B51">
      <w:pPr>
        <w:pStyle w:val="BodyText2"/>
        <w:numPr>
          <w:ilvl w:val="0"/>
          <w:numId w:val="42"/>
        </w:numPr>
        <w:rPr>
          <w:rFonts w:ascii="Verdana" w:hAnsi="Verdana" w:cs="Arial"/>
          <w:bCs/>
          <w:lang w:val="fi-FI"/>
        </w:rPr>
      </w:pPr>
      <w:r w:rsidRPr="00182307">
        <w:rPr>
          <w:rFonts w:ascii="Verdana" w:eastAsia="Verdana" w:hAnsi="Verdana" w:cs="Arial"/>
          <w:lang w:val="fi-FI" w:bidi="fi-FI"/>
        </w:rPr>
        <w:t xml:space="preserve">Operatiiviset määritelmät on kehitetty </w:t>
      </w:r>
      <w:hyperlink r:id="rId119" w:history="1">
        <w:r w:rsidR="006F7B8D" w:rsidRPr="00FA031D">
          <w:rPr>
            <w:rStyle w:val="Hyperlink"/>
            <w:rFonts w:ascii="Verdana" w:eastAsia="Verdana" w:hAnsi="Verdana" w:cs="Arial"/>
            <w:lang w:val="fi-FI" w:bidi="fi-FI"/>
          </w:rPr>
          <w:t>i-access</w:t>
        </w:r>
      </w:hyperlink>
      <w:r w:rsidRPr="00182307">
        <w:rPr>
          <w:rFonts w:ascii="Verdana" w:eastAsia="Verdana" w:hAnsi="Verdana" w:cs="Arial"/>
          <w:lang w:val="fi-FI" w:bidi="fi-FI"/>
        </w:rPr>
        <w:t xml:space="preserve"> ja </w:t>
      </w:r>
      <w:hyperlink r:id="rId120" w:history="1">
        <w:r w:rsidR="001879EC" w:rsidRPr="00FA031D">
          <w:rPr>
            <w:rStyle w:val="Hyperlink"/>
            <w:rFonts w:ascii="Verdana" w:eastAsia="Verdana" w:hAnsi="Verdana" w:cs="Arial"/>
            <w:lang w:val="fi-FI" w:bidi="fi-FI"/>
          </w:rPr>
          <w:t>ICT4IAL</w:t>
        </w:r>
      </w:hyperlink>
      <w:r w:rsidRPr="00182307">
        <w:rPr>
          <w:rFonts w:ascii="Verdana" w:eastAsia="Verdana" w:hAnsi="Verdana" w:cs="Arial"/>
          <w:lang w:val="fi-FI" w:bidi="fi-FI"/>
        </w:rPr>
        <w:t xml:space="preserve"> -hankkeissa. </w:t>
      </w:r>
    </w:p>
    <w:p w14:paraId="7A3739AE" w14:textId="77777777" w:rsidR="0043473E" w:rsidRPr="00FA031D" w:rsidRDefault="0043473E" w:rsidP="00717C15">
      <w:pPr>
        <w:pStyle w:val="ICT4IAL-heading-20"/>
        <w:rPr>
          <w:lang w:val="fi-FI"/>
        </w:rPr>
      </w:pPr>
      <w:bookmarkStart w:id="40" w:name="_Toc307071697"/>
      <w:r w:rsidRPr="00FA031D">
        <w:rPr>
          <w:lang w:val="fi-FI" w:bidi="fi-FI"/>
        </w:rPr>
        <w:t>Keskeiset termit</w:t>
      </w:r>
      <w:bookmarkEnd w:id="40"/>
    </w:p>
    <w:p w14:paraId="7A56E89C" w14:textId="45D0F083" w:rsidR="000A4719" w:rsidRPr="003908BF" w:rsidRDefault="000A4719" w:rsidP="000A4719">
      <w:pPr>
        <w:spacing w:before="120" w:after="120"/>
        <w:rPr>
          <w:rFonts w:ascii="Verdana" w:hAnsi="Verdana"/>
          <w:color w:val="000000"/>
          <w:lang w:val="fi-FI" w:bidi="fi-FI"/>
        </w:rPr>
      </w:pPr>
      <w:bookmarkStart w:id="41" w:name="ATs"/>
      <w:r w:rsidRPr="00FA031D">
        <w:rPr>
          <w:rFonts w:ascii="Verdana" w:hAnsi="Verdana"/>
          <w:b/>
          <w:color w:val="000000"/>
          <w:lang w:val="fi-FI" w:bidi="fi-FI"/>
        </w:rPr>
        <w:t>Apuvälinetekniikka</w:t>
      </w:r>
      <w:bookmarkEnd w:id="41"/>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”Apuvälineet, jotka auttavat erityisen tuen tarpeessa olevia ihmisiä käyttämään kaikenlaisia teknisiä laitteita ja palveluita. Apuvälinetekniikka kattaa erilaisen </w:t>
      </w:r>
      <w:hyperlink w:anchor="ICT" w:history="1">
        <w:r w:rsidRPr="00FA031D">
          <w:rPr>
            <w:rFonts w:ascii="Verdana" w:hAnsi="Verdana"/>
            <w:color w:val="0000FF"/>
            <w:u w:val="single"/>
            <w:lang w:val="fi-FI" w:bidi="fi-FI"/>
          </w:rPr>
          <w:t>tieto- ja viestintätekniikan</w:t>
        </w:r>
      </w:hyperlink>
      <w:r w:rsidRPr="00FA031D">
        <w:rPr>
          <w:rFonts w:ascii="Verdana" w:hAnsi="Verdana"/>
          <w:color w:val="000000"/>
          <w:lang w:val="fi-FI" w:bidi="fi-FI"/>
        </w:rPr>
        <w:t xml:space="preserve"> erityisnäppäimistöistä ja puheentunnistusohjelmistoista Braille-tietokonenäyttöihin ja yksilölliseen </w:t>
      </w:r>
      <w:hyperlink w:anchor="Closed_captions" w:history="1">
        <w:r w:rsidRPr="00FA031D">
          <w:rPr>
            <w:rFonts w:ascii="Verdana" w:hAnsi="Verdana"/>
            <w:color w:val="0000FF"/>
            <w:u w:val="single"/>
            <w:lang w:val="fi-FI" w:bidi="fi-FI"/>
          </w:rPr>
          <w:t>televisiotekstitykseen</w:t>
        </w:r>
      </w:hyperlink>
      <w:r w:rsidRPr="00FA031D">
        <w:rPr>
          <w:rFonts w:ascii="Verdana" w:hAnsi="Verdana"/>
          <w:color w:val="000000"/>
          <w:lang w:val="fi-FI" w:bidi="fi-FI"/>
        </w:rPr>
        <w:t xml:space="preserve">” (Euroopan komissio, 2011, </w:t>
      </w:r>
      <w:r w:rsidRPr="00FA031D">
        <w:rPr>
          <w:rFonts w:ascii="Verdana" w:hAnsi="Verdana"/>
          <w:i/>
          <w:color w:val="000000"/>
          <w:lang w:val="en-GB" w:bidi="fi-FI"/>
        </w:rPr>
        <w:t>E-inclusion</w:t>
      </w:r>
      <w:r w:rsidRPr="00182307">
        <w:rPr>
          <w:rFonts w:ascii="Verdana" w:hAnsi="Verdana"/>
          <w:color w:val="000000"/>
          <w:lang w:val="fi-FI" w:bidi="fi-FI"/>
        </w:rPr>
        <w:t>) (2).</w:t>
      </w:r>
    </w:p>
    <w:p w14:paraId="7326922B" w14:textId="37B30402" w:rsidR="000A4719" w:rsidRPr="00FA031D" w:rsidRDefault="000A4719" w:rsidP="000A4719">
      <w:pPr>
        <w:spacing w:before="120" w:after="120"/>
        <w:rPr>
          <w:rFonts w:ascii="Verdana" w:hAnsi="Verdana"/>
          <w:b/>
          <w:color w:val="000000"/>
          <w:lang w:val="fi-FI" w:bidi="fi-FI"/>
        </w:rPr>
      </w:pPr>
      <w:bookmarkStart w:id="42" w:name="OER"/>
      <w:r w:rsidRPr="00FA031D">
        <w:rPr>
          <w:rFonts w:ascii="Verdana" w:hAnsi="Verdana"/>
          <w:b/>
          <w:color w:val="000000"/>
          <w:lang w:val="fi-FI" w:bidi="fi-FI"/>
        </w:rPr>
        <w:t>Avoin oppiresurssi</w:t>
      </w:r>
      <w:bookmarkEnd w:id="42"/>
      <w:r w:rsidRPr="00FA031D">
        <w:rPr>
          <w:rFonts w:ascii="Verdana" w:hAnsi="Verdana"/>
          <w:b/>
          <w:color w:val="000000"/>
          <w:lang w:val="fi-FI" w:bidi="fi-FI"/>
        </w:rPr>
        <w:t xml:space="preserve"> –</w:t>
      </w:r>
      <w:r w:rsidRPr="00FA031D">
        <w:rPr>
          <w:rFonts w:ascii="Verdana" w:hAnsi="Verdana"/>
          <w:color w:val="000000"/>
          <w:lang w:val="fi-FI" w:bidi="fi-FI"/>
        </w:rPr>
        <w:t xml:space="preserve"> </w:t>
      </w:r>
      <w:hyperlink r:id="rId121" w:history="1">
        <w:r w:rsidRPr="00FA031D">
          <w:rPr>
            <w:rStyle w:val="Hyperlink"/>
            <w:rFonts w:ascii="Verdana" w:hAnsi="Verdana"/>
            <w:lang w:val="fi-FI" w:bidi="fi-FI"/>
          </w:rPr>
          <w:t>Euroopan komission</w:t>
        </w:r>
      </w:hyperlink>
      <w:r w:rsidRPr="00FA031D">
        <w:rPr>
          <w:rFonts w:ascii="Verdana" w:hAnsi="Verdana"/>
          <w:color w:val="000000"/>
          <w:lang w:val="fi-FI" w:bidi="fi-FI"/>
        </w:rPr>
        <w:t xml:space="preserve"> määritelmän mukaan ”oppimisresursseja, jotka ovat vapaasti käytettävissä ja mukautettavissa erityisiin oppimistarpeisiin ja jaettavissa”. Toinen laajasti käytetty määritelmä on </w:t>
      </w:r>
      <w:hyperlink r:id="rId122" w:history="1">
        <w:r w:rsidRPr="00FA031D">
          <w:rPr>
            <w:rStyle w:val="Hyperlink"/>
            <w:rFonts w:ascii="Verdana" w:hAnsi="Verdana"/>
            <w:lang w:val="fi-FI" w:bidi="fi-FI"/>
          </w:rPr>
          <w:t>William ja Flora Hewlett -säätiön</w:t>
        </w:r>
      </w:hyperlink>
      <w:r w:rsidRPr="00FA031D">
        <w:rPr>
          <w:rFonts w:ascii="Verdana" w:hAnsi="Verdana"/>
          <w:color w:val="000000"/>
          <w:lang w:val="fi-FI" w:bidi="fi-FI"/>
        </w:rPr>
        <w:t xml:space="preserve"> edistämä. Siinä avoin oppiresurssi määritellään opetus-, oppi- ja tutkimusaineistoiksi, jotka ovat vapaasti verkossa käytettävissä tai ne on julkaistu sellaisen tekijänoikeuslisenssin alla, joka sallii niiden vapaan käytön tai uudelleenkäytön muiden toimesta.</w:t>
      </w:r>
      <w:r w:rsidRPr="00FA031D">
        <w:rPr>
          <w:rFonts w:ascii="Verdana" w:hAnsi="Verdana"/>
          <w:b/>
          <w:color w:val="000000"/>
          <w:lang w:val="fi-FI" w:bidi="fi-FI"/>
        </w:rPr>
        <w:t xml:space="preserve"> </w:t>
      </w:r>
    </w:p>
    <w:p w14:paraId="29C2723C" w14:textId="5C8E9E74" w:rsidR="000A4719" w:rsidRPr="00FA031D" w:rsidRDefault="000A4719" w:rsidP="000A4719">
      <w:pPr>
        <w:spacing w:before="120" w:after="120"/>
        <w:rPr>
          <w:rFonts w:ascii="Verdana" w:hAnsi="Verdana"/>
          <w:color w:val="000000"/>
          <w:lang w:val="fi-FI" w:bidi="fi-FI"/>
        </w:rPr>
      </w:pPr>
      <w:bookmarkStart w:id="43" w:name="Digital"/>
      <w:r w:rsidRPr="00FA031D">
        <w:rPr>
          <w:rFonts w:ascii="Verdana" w:hAnsi="Verdana"/>
          <w:b/>
          <w:color w:val="000000"/>
          <w:lang w:val="fi-FI" w:bidi="fi-FI"/>
        </w:rPr>
        <w:t>Digitaalinen</w:t>
      </w:r>
      <w:bookmarkEnd w:id="43"/>
      <w:r w:rsidRPr="00FA031D">
        <w:rPr>
          <w:rFonts w:ascii="Verdana" w:hAnsi="Verdana"/>
          <w:b/>
          <w:color w:val="000000"/>
          <w:lang w:val="fi-FI" w:bidi="fi-FI"/>
        </w:rPr>
        <w:t xml:space="preserve"> –</w:t>
      </w:r>
      <w:r w:rsidRPr="00FA031D">
        <w:rPr>
          <w:rFonts w:ascii="Verdana" w:hAnsi="Verdana"/>
          <w:color w:val="000000"/>
          <w:lang w:val="fi-FI" w:bidi="fi-FI"/>
        </w:rPr>
        <w:t xml:space="preserve"> (esiintyy esimerkiksi käsitteissä digitaalinen sisältö, digitaaliset laitteet, digitaaliset aineistot, digitaalinen teknologia) – Tarkoittaa käytännössä samaa kuin tietokone ja tietotekniikka. (Tietokoneet tallentavat ja käsittelevät tietoa muuntamalla sen numeroiksi ts. digitaaliseksi.) (1).</w:t>
      </w:r>
    </w:p>
    <w:p w14:paraId="23A52FF4" w14:textId="77777777" w:rsidR="000A4719" w:rsidRPr="00FA031D" w:rsidRDefault="000A4719" w:rsidP="000A4719">
      <w:pPr>
        <w:spacing w:before="120" w:after="120"/>
        <w:rPr>
          <w:rFonts w:ascii="Verdana" w:hAnsi="Verdana"/>
          <w:color w:val="000000"/>
          <w:lang w:val="fi-FI" w:bidi="fi-FI"/>
        </w:rPr>
      </w:pPr>
      <w:r w:rsidRPr="00FA031D">
        <w:rPr>
          <w:rFonts w:ascii="Verdana" w:hAnsi="Verdana"/>
          <w:color w:val="000000"/>
          <w:lang w:val="fi-FI" w:bidi="fi-FI"/>
        </w:rPr>
        <w:t xml:space="preserve">”Kykyjä, joita tarvitaan digitaalisten taitojen saavuttamiseen. Niitä tukevat </w:t>
      </w:r>
      <w:hyperlink w:anchor="ICT" w:history="1">
        <w:r w:rsidRPr="00FA031D">
          <w:rPr>
            <w:rStyle w:val="Hyperlink"/>
            <w:rFonts w:ascii="Verdana" w:hAnsi="Verdana"/>
            <w:lang w:val="fi-FI" w:bidi="fi-FI"/>
          </w:rPr>
          <w:t>tieto- ja viestintätekniikan</w:t>
        </w:r>
      </w:hyperlink>
      <w:r w:rsidRPr="00FA031D">
        <w:rPr>
          <w:rFonts w:ascii="Verdana" w:hAnsi="Verdana"/>
          <w:color w:val="000000"/>
          <w:lang w:val="fi-FI" w:bidi="fi-FI"/>
        </w:rPr>
        <w:t xml:space="preserve"> perustaidot, kuten tietokoneen käyttäminen tiedon hakuun, arviointiin, tallentamiseen, tuottamiseen, esittämiseen ja vaihtamiseen sekä viestintätarkoituksiin ja osallistumiseen yhteistyöverkostoihin internetin välityksellä” (</w:t>
      </w:r>
      <w:hyperlink r:id="rId123" w:history="1">
        <w:r w:rsidRPr="00FA031D">
          <w:rPr>
            <w:rStyle w:val="Hyperlink"/>
            <w:rFonts w:ascii="Verdana" w:hAnsi="Verdana"/>
            <w:lang w:val="fi-FI" w:bidi="fi-FI"/>
          </w:rPr>
          <w:t>Euroopan komissio, 2008, s. 4</w:t>
        </w:r>
      </w:hyperlink>
      <w:r w:rsidRPr="00FA031D">
        <w:rPr>
          <w:rFonts w:ascii="Verdana" w:hAnsi="Verdana"/>
          <w:color w:val="000000"/>
          <w:lang w:val="fi-FI" w:bidi="fi-FI"/>
        </w:rPr>
        <w:t>) (2).</w:t>
      </w:r>
    </w:p>
    <w:p w14:paraId="132D7A69" w14:textId="6661B35C" w:rsidR="000A4719" w:rsidRPr="003908BF" w:rsidRDefault="000A4719" w:rsidP="000A4719">
      <w:pPr>
        <w:spacing w:before="120" w:after="120"/>
        <w:rPr>
          <w:rFonts w:ascii="Verdana" w:hAnsi="Verdana"/>
          <w:color w:val="000000"/>
          <w:lang w:val="fi-FI" w:bidi="fi-FI"/>
        </w:rPr>
      </w:pPr>
      <w:bookmarkStart w:id="44" w:name="EDUPUB"/>
      <w:r w:rsidRPr="00FA031D">
        <w:rPr>
          <w:rFonts w:ascii="Verdana" w:hAnsi="Verdana"/>
          <w:b/>
          <w:color w:val="000000"/>
          <w:lang w:val="fi-FI" w:bidi="fi-FI"/>
        </w:rPr>
        <w:lastRenderedPageBreak/>
        <w:t>EDUPUB</w:t>
      </w:r>
      <w:bookmarkEnd w:id="44"/>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soveltaa </w:t>
      </w:r>
      <w:hyperlink w:anchor="EPUB" w:history="1">
        <w:r w:rsidR="00D8507B" w:rsidRPr="00FA031D">
          <w:rPr>
            <w:rStyle w:val="Hyperlink"/>
            <w:rFonts w:ascii="Verdana" w:hAnsi="Verdana"/>
            <w:lang w:val="fi-FI" w:eastAsia="en-US"/>
          </w:rPr>
          <w:t>EPUB</w:t>
        </w:r>
      </w:hyperlink>
      <w:r w:rsidR="009D166C" w:rsidRPr="00FA031D">
        <w:rPr>
          <w:rFonts w:ascii="Verdana" w:hAnsi="Verdana"/>
          <w:lang w:val="fi-FI" w:bidi="fi-FI"/>
        </w:rPr>
        <w:t xml:space="preserve"> 3 </w:t>
      </w:r>
      <w:hyperlink w:anchor="Format" w:history="1">
        <w:r w:rsidR="009D166C" w:rsidRPr="00FA031D">
          <w:rPr>
            <w:rStyle w:val="Hyperlink"/>
            <w:rFonts w:ascii="Verdana" w:hAnsi="Verdana"/>
            <w:lang w:val="fi-FI" w:eastAsia="en-US"/>
          </w:rPr>
          <w:t>tallennusmuodon</w:t>
        </w:r>
      </w:hyperlink>
      <w:r w:rsidR="009D166C" w:rsidRPr="00FA031D">
        <w:rPr>
          <w:rFonts w:ascii="Verdana" w:hAnsi="Verdana"/>
          <w:lang w:val="fi-FI" w:bidi="fi-FI"/>
        </w:rPr>
        <w:t xml:space="preserve"> käytännöllisyyttä oppimateriaalien ainutlaatuisiin vaatimuksiin rakenteen, </w:t>
      </w:r>
      <w:hyperlink w:anchor="Semantic" w:history="1">
        <w:r w:rsidR="009D166C" w:rsidRPr="00FA031D">
          <w:rPr>
            <w:rStyle w:val="Hyperlink"/>
            <w:rFonts w:ascii="Verdana" w:hAnsi="Verdana"/>
            <w:lang w:val="fi-FI"/>
          </w:rPr>
          <w:t>semanttisuuden</w:t>
        </w:r>
      </w:hyperlink>
      <w:r w:rsidR="009D166C" w:rsidRPr="00FA031D">
        <w:rPr>
          <w:rFonts w:ascii="Verdana" w:hAnsi="Verdana"/>
          <w:lang w:val="fi-FI" w:bidi="fi-FI"/>
        </w:rPr>
        <w:t xml:space="preserve"> ja käyttäytymisen osalta</w:t>
      </w:r>
      <w:r w:rsidR="00820209" w:rsidRPr="00FA031D">
        <w:rPr>
          <w:rFonts w:ascii="Verdana" w:hAnsi="Verdana"/>
          <w:lang w:val="fi-FI" w:bidi="fi-FI"/>
        </w:rPr>
        <w:t xml:space="preserve"> </w:t>
      </w:r>
      <w:hyperlink r:id="rId124" w:anchor="h.9prbt8jrilqv" w:history="1">
        <w:r w:rsidR="009D166C" w:rsidRPr="00FA031D">
          <w:rPr>
            <w:rStyle w:val="Hyperlink"/>
            <w:rFonts w:ascii="Verdana" w:hAnsi="Verdana"/>
            <w:lang w:val="fi-FI" w:eastAsia="en-US"/>
          </w:rPr>
          <w:t>(</w:t>
        </w:r>
        <w:r w:rsidR="009D166C" w:rsidRPr="00FA031D">
          <w:rPr>
            <w:rStyle w:val="Hyperlink"/>
            <w:rFonts w:ascii="Verdana" w:hAnsi="Verdana"/>
            <w:lang w:val="fi-FI"/>
          </w:rPr>
          <w:t>Kansainvälisen digitaalisen julkaisun foorumi, 2015</w:t>
        </w:r>
        <w:r w:rsidR="009D166C" w:rsidRPr="00FA031D">
          <w:rPr>
            <w:rStyle w:val="Hyperlink"/>
            <w:rFonts w:ascii="Verdana" w:hAnsi="Verdana"/>
            <w:lang w:val="fi-FI" w:eastAsia="en-US"/>
          </w:rPr>
          <w:t>)</w:t>
        </w:r>
      </w:hyperlink>
      <w:r w:rsidR="00AA11A3" w:rsidRPr="00182307">
        <w:rPr>
          <w:rFonts w:ascii="Verdana" w:hAnsi="Verdana"/>
          <w:color w:val="000000"/>
          <w:lang w:val="fi-FI" w:bidi="fi-FI"/>
        </w:rPr>
        <w:t>.</w:t>
      </w:r>
    </w:p>
    <w:p w14:paraId="52BDCEA8" w14:textId="77777777" w:rsidR="000A4719" w:rsidRPr="00FA031D" w:rsidRDefault="000A4719" w:rsidP="000A4719">
      <w:pPr>
        <w:spacing w:before="120" w:after="120"/>
        <w:rPr>
          <w:rFonts w:ascii="Verdana" w:hAnsi="Verdana"/>
          <w:color w:val="000000"/>
          <w:lang w:val="fi-FI" w:bidi="fi-FI"/>
        </w:rPr>
      </w:pPr>
      <w:bookmarkStart w:id="45" w:name="Glossary"/>
      <w:bookmarkStart w:id="46" w:name="EPUB"/>
      <w:r w:rsidRPr="00FA031D">
        <w:rPr>
          <w:rFonts w:ascii="Verdana" w:hAnsi="Verdana"/>
          <w:b/>
          <w:color w:val="000000"/>
          <w:lang w:val="fi-FI" w:bidi="fi-FI"/>
        </w:rPr>
        <w:t>EPUB</w:t>
      </w:r>
      <w:bookmarkEnd w:id="45"/>
      <w:bookmarkEnd w:id="46"/>
      <w:r w:rsidRPr="00FA031D">
        <w:rPr>
          <w:rFonts w:ascii="Verdana" w:hAnsi="Verdana"/>
          <w:color w:val="000000"/>
          <w:lang w:val="fi-FI" w:bidi="fi-FI"/>
        </w:rPr>
        <w:t xml:space="preserve"> </w:t>
      </w:r>
      <w:r w:rsidRPr="00FA031D">
        <w:rPr>
          <w:rFonts w:ascii="Verdana" w:hAnsi="Verdana"/>
          <w:b/>
          <w:color w:val="000000"/>
          <w:lang w:val="fi-FI" w:bidi="fi-FI"/>
        </w:rPr>
        <w:t xml:space="preserve">– </w:t>
      </w:r>
      <w:hyperlink w:anchor="Electronic" w:history="1">
        <w:r w:rsidRPr="00FA031D">
          <w:rPr>
            <w:rStyle w:val="Hyperlink"/>
            <w:rFonts w:ascii="Verdana" w:hAnsi="Verdana"/>
            <w:lang w:val="fi-FI" w:bidi="fi-FI"/>
          </w:rPr>
          <w:t>sähköisen</w:t>
        </w:r>
      </w:hyperlink>
      <w:r w:rsidRPr="00FA031D">
        <w:rPr>
          <w:rFonts w:ascii="Verdana" w:hAnsi="Verdana"/>
          <w:b/>
          <w:color w:val="000000"/>
          <w:lang w:val="fi-FI" w:bidi="fi-FI"/>
        </w:rPr>
        <w:t xml:space="preserve"> </w:t>
      </w:r>
      <w:r w:rsidRPr="00FA031D">
        <w:rPr>
          <w:rFonts w:ascii="Verdana" w:hAnsi="Verdana"/>
          <w:color w:val="000000"/>
          <w:lang w:val="fi-FI" w:bidi="fi-FI"/>
        </w:rPr>
        <w:t xml:space="preserve">kirjan tai e-kirjan tallennusmuoto. Tarkemmin sanottuna epub on XML-tallennusmuodon tiedostopääte digitaalisille kirjoille ja julkaisuille, joissa teksti juoksee vapaasti. EPUB koostuu kolmesta avoimesta standardista, jotka on tuottanut </w:t>
      </w:r>
      <w:hyperlink r:id="rId125" w:history="1">
        <w:r w:rsidRPr="00FA031D">
          <w:rPr>
            <w:rStyle w:val="Hyperlink"/>
            <w:rFonts w:ascii="Verdana" w:hAnsi="Verdana"/>
            <w:lang w:val="fi-FI" w:bidi="fi-FI"/>
          </w:rPr>
          <w:t>Kansainvälinen digitaalisen julkaisun foorumi</w:t>
        </w:r>
      </w:hyperlink>
      <w:r w:rsidRPr="00FA031D">
        <w:rPr>
          <w:rFonts w:ascii="Verdana" w:hAnsi="Verdana"/>
          <w:color w:val="000000"/>
          <w:lang w:val="fi-FI" w:bidi="fi-FI"/>
        </w:rPr>
        <w:t xml:space="preserve"> (</w:t>
      </w:r>
      <w:hyperlink r:id="rId126" w:history="1">
        <w:r w:rsidRPr="00FA031D">
          <w:rPr>
            <w:rStyle w:val="Hyperlink"/>
            <w:rFonts w:ascii="Verdana" w:hAnsi="Verdana"/>
            <w:lang w:val="fi-FI" w:bidi="fi-FI"/>
          </w:rPr>
          <w:t>DAISY, 2015</w:t>
        </w:r>
      </w:hyperlink>
      <w:r w:rsidRPr="00FA031D">
        <w:rPr>
          <w:rFonts w:ascii="Verdana" w:hAnsi="Verdana"/>
          <w:color w:val="000000"/>
          <w:lang w:val="fi-FI" w:bidi="fi-FI"/>
        </w:rPr>
        <w:t>).</w:t>
      </w:r>
    </w:p>
    <w:p w14:paraId="56ADEBEE" w14:textId="7E280094" w:rsidR="000A4719" w:rsidRPr="00FA031D" w:rsidRDefault="000A4719" w:rsidP="000A4719">
      <w:pPr>
        <w:spacing w:before="120" w:after="120"/>
        <w:rPr>
          <w:rFonts w:ascii="Verdana" w:hAnsi="Verdana"/>
          <w:color w:val="000000"/>
          <w:lang w:val="fi-FI" w:bidi="fi-FI"/>
        </w:rPr>
      </w:pPr>
      <w:bookmarkStart w:id="47" w:name="Closed_Captions"/>
      <w:r w:rsidRPr="00FA031D">
        <w:rPr>
          <w:rFonts w:ascii="Verdana" w:hAnsi="Verdana"/>
          <w:b/>
          <w:color w:val="000000"/>
          <w:lang w:val="fi-FI" w:bidi="fi-FI"/>
        </w:rPr>
        <w:t>Erikseen tallennetut ohjelmatekstitykset</w:t>
      </w:r>
      <w:bookmarkEnd w:id="47"/>
      <w:r w:rsidRPr="00FA031D">
        <w:rPr>
          <w:rFonts w:ascii="Verdana" w:hAnsi="Verdana"/>
          <w:color w:val="000000"/>
          <w:lang w:val="fi-FI" w:bidi="fi-FI"/>
        </w:rPr>
        <w:t xml:space="preserve"> </w:t>
      </w:r>
      <w:r w:rsidRPr="00FA031D">
        <w:rPr>
          <w:rFonts w:ascii="Verdana" w:hAnsi="Verdana"/>
          <w:b/>
          <w:color w:val="000000"/>
          <w:lang w:val="fi-FI" w:bidi="fi-FI"/>
        </w:rPr>
        <w:t xml:space="preserve">– </w:t>
      </w:r>
      <w:r w:rsidRPr="00FA031D">
        <w:rPr>
          <w:rFonts w:ascii="Verdana" w:hAnsi="Verdana"/>
          <w:color w:val="000000"/>
          <w:lang w:val="fi-FI" w:bidi="fi-FI"/>
        </w:rPr>
        <w:t xml:space="preserve">ohjelmatekstitykset, jotka voidaan kytkeä päälle tai ei, toisin kuin ohjelmatekstitykset, jotka ovat näkyvissä oletuksena. </w:t>
      </w:r>
    </w:p>
    <w:p w14:paraId="7B11BEFC" w14:textId="5FAB2C8B" w:rsidR="000A4719" w:rsidRPr="00FA031D" w:rsidRDefault="000A4719" w:rsidP="000A4719">
      <w:pPr>
        <w:spacing w:before="120" w:after="120"/>
        <w:rPr>
          <w:rFonts w:ascii="Verdana" w:hAnsi="Verdana"/>
          <w:color w:val="000000"/>
          <w:lang w:val="fi-FI" w:bidi="fi-FI"/>
        </w:rPr>
      </w:pPr>
      <w:bookmarkStart w:id="48" w:name="Structured_text"/>
      <w:r w:rsidRPr="00FA031D">
        <w:rPr>
          <w:rFonts w:ascii="Verdana" w:hAnsi="Verdana"/>
          <w:b/>
          <w:color w:val="000000"/>
          <w:lang w:val="fi-FI" w:bidi="fi-FI"/>
        </w:rPr>
        <w:t>Jäsennelty/rakennettu teksti</w:t>
      </w:r>
      <w:bookmarkEnd w:id="48"/>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tekstuaalinen tieto, joka on järjestetty niin, että siinä on laadittu lukujärjestys ja otsikot, jotka käyttävät tiettyjä ohjelmiston toimintoja, kuten tyyliä tai </w:t>
      </w:r>
      <w:hyperlink w:anchor="Tagging" w:history="1">
        <w:r w:rsidRPr="00FA031D">
          <w:rPr>
            <w:rStyle w:val="Hyperlink"/>
            <w:rFonts w:ascii="Verdana" w:hAnsi="Verdana"/>
            <w:lang w:val="fi-FI" w:bidi="fi-FI"/>
          </w:rPr>
          <w:t>merkitsemistä</w:t>
        </w:r>
      </w:hyperlink>
      <w:r w:rsidRPr="00FA031D">
        <w:rPr>
          <w:rFonts w:ascii="Verdana" w:hAnsi="Verdana"/>
          <w:color w:val="000000"/>
          <w:lang w:val="fi-FI" w:bidi="fi-FI"/>
        </w:rPr>
        <w:t xml:space="preserve">. </w:t>
      </w:r>
    </w:p>
    <w:p w14:paraId="72D8BCB5" w14:textId="77777777" w:rsidR="000A4719" w:rsidRPr="00FA031D" w:rsidRDefault="000A4719" w:rsidP="000A4719">
      <w:pPr>
        <w:spacing w:before="120" w:after="120"/>
        <w:rPr>
          <w:rFonts w:ascii="Verdana" w:hAnsi="Verdana"/>
          <w:color w:val="000000"/>
          <w:lang w:val="fi-FI" w:bidi="fi-FI"/>
        </w:rPr>
      </w:pPr>
      <w:bookmarkStart w:id="49" w:name="Font"/>
      <w:r w:rsidRPr="00FA031D">
        <w:rPr>
          <w:rFonts w:ascii="Verdana" w:hAnsi="Verdana"/>
          <w:b/>
          <w:color w:val="000000"/>
          <w:lang w:val="fi-FI" w:bidi="fi-FI"/>
        </w:rPr>
        <w:t>Kirjasinlaji</w:t>
      </w:r>
      <w:bookmarkEnd w:id="49"/>
      <w:r w:rsidRPr="00FA031D">
        <w:rPr>
          <w:rFonts w:ascii="Verdana" w:hAnsi="Verdana"/>
          <w:color w:val="000000"/>
          <w:lang w:val="fi-FI" w:bidi="fi-FI"/>
        </w:rPr>
        <w:t xml:space="preserve"> </w:t>
      </w:r>
      <w:r w:rsidRPr="00FA031D">
        <w:rPr>
          <w:rFonts w:ascii="Verdana" w:hAnsi="Verdana"/>
          <w:b/>
          <w:color w:val="000000"/>
          <w:lang w:val="fi-FI" w:bidi="fi-FI"/>
        </w:rPr>
        <w:t xml:space="preserve">– </w:t>
      </w:r>
      <w:r w:rsidRPr="00FA031D">
        <w:rPr>
          <w:rFonts w:ascii="Verdana" w:hAnsi="Verdana"/>
          <w:color w:val="000000"/>
          <w:lang w:val="fi-FI" w:bidi="fi-FI"/>
        </w:rPr>
        <w:t>painoasu, jota käytetään tekstinkäsittelyohjelmissa. Sans serif -kirjasinlajien kirjaimissa ei ole kiemuroita eikä pääteviivoja. Times New Roman on poikkeus sans serif -kirjasinlajien joukossa.</w:t>
      </w:r>
    </w:p>
    <w:p w14:paraId="7FCC72FF" w14:textId="48F9E0AB" w:rsidR="000A4719" w:rsidRPr="00FA031D" w:rsidRDefault="000A4719" w:rsidP="000A4719">
      <w:pPr>
        <w:spacing w:before="120" w:after="120"/>
        <w:rPr>
          <w:rFonts w:ascii="Verdana" w:hAnsi="Verdana"/>
          <w:color w:val="000000"/>
          <w:lang w:val="fi-FI" w:bidi="fi-FI"/>
        </w:rPr>
      </w:pPr>
      <w:bookmarkStart w:id="50" w:name="Usability"/>
      <w:r w:rsidRPr="00FA031D">
        <w:rPr>
          <w:rFonts w:ascii="Verdana" w:hAnsi="Verdana"/>
          <w:b/>
          <w:color w:val="000000"/>
          <w:lang w:val="fi-FI" w:bidi="fi-FI"/>
        </w:rPr>
        <w:t>Käytettävyys</w:t>
      </w:r>
      <w:bookmarkEnd w:id="50"/>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”se vaikuttavuus, tehokkuus ja tyytyväisyys, jolla tietyt määritellyt käyttäjät saavuttavat määritellyt tavoitteet tietyssä ympäristössä” (</w:t>
      </w:r>
      <w:hyperlink r:id="rId127" w:anchor="iso:std:iso:9241:-11:ed-1:v1:en" w:history="1">
        <w:r w:rsidRPr="00FA031D">
          <w:rPr>
            <w:rStyle w:val="Hyperlink"/>
            <w:rFonts w:ascii="Verdana" w:hAnsi="Verdana"/>
            <w:lang w:val="fi-FI" w:bidi="fi-FI"/>
          </w:rPr>
          <w:t>Kansainvälinen standardisoimisjärjestö, ISO 9241-11:1998(en)</w:t>
        </w:r>
      </w:hyperlink>
      <w:r w:rsidRPr="00FA031D">
        <w:rPr>
          <w:rFonts w:ascii="Verdana" w:hAnsi="Verdana"/>
          <w:color w:val="000000"/>
          <w:lang w:val="fi-FI" w:bidi="fi-FI"/>
        </w:rPr>
        <w:t>).</w:t>
      </w:r>
    </w:p>
    <w:p w14:paraId="61649B98" w14:textId="7831C287" w:rsidR="000A4719" w:rsidRPr="00FA031D" w:rsidRDefault="000A4719" w:rsidP="000A4719">
      <w:pPr>
        <w:spacing w:before="120" w:after="120"/>
        <w:rPr>
          <w:rFonts w:ascii="Verdana" w:hAnsi="Verdana"/>
          <w:color w:val="000000"/>
          <w:lang w:val="fi-FI" w:bidi="fi-FI"/>
        </w:rPr>
      </w:pPr>
      <w:bookmarkStart w:id="51" w:name="UCD"/>
      <w:r w:rsidRPr="00FA031D">
        <w:rPr>
          <w:rFonts w:ascii="Verdana" w:hAnsi="Verdana"/>
          <w:b/>
          <w:color w:val="000000"/>
          <w:lang w:val="fi-FI" w:bidi="fi-FI"/>
        </w:rPr>
        <w:t>Käyttäjäkeskeinen suunnittelu</w:t>
      </w:r>
      <w:bookmarkEnd w:id="51"/>
      <w:r w:rsidR="00D0488B"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suunnittelun lähestymistapa, joka keskittyy tekemään menetelmät ja työkalut käyttökelpoisiksi. Päämääränä on korkea </w:t>
      </w:r>
      <w:hyperlink w:anchor="Usability" w:history="1">
        <w:r w:rsidRPr="00FA031D">
          <w:rPr>
            <w:rStyle w:val="Hyperlink"/>
            <w:rFonts w:ascii="Verdana" w:hAnsi="Verdana"/>
            <w:lang w:val="fi-FI" w:bidi="fi-FI"/>
          </w:rPr>
          <w:t>käytettävyysaste</w:t>
        </w:r>
      </w:hyperlink>
      <w:r w:rsidRPr="00FA031D">
        <w:rPr>
          <w:rFonts w:ascii="Verdana" w:hAnsi="Verdana"/>
          <w:color w:val="000000"/>
          <w:lang w:val="fi-FI" w:bidi="fi-FI"/>
        </w:rPr>
        <w:t>.</w:t>
      </w:r>
    </w:p>
    <w:p w14:paraId="6BB1F2E7" w14:textId="3BD49F0D" w:rsidR="000A4719" w:rsidRPr="00FA031D" w:rsidRDefault="000A4719" w:rsidP="000A4719">
      <w:pPr>
        <w:spacing w:before="120" w:after="120"/>
        <w:rPr>
          <w:rFonts w:ascii="Verdana" w:hAnsi="Verdana"/>
          <w:color w:val="000000"/>
          <w:lang w:val="fi-FI" w:bidi="fi-FI"/>
        </w:rPr>
      </w:pPr>
      <w:bookmarkStart w:id="52" w:name="Print_disability"/>
      <w:r w:rsidRPr="00FA031D">
        <w:rPr>
          <w:rFonts w:ascii="Verdana" w:hAnsi="Verdana"/>
          <w:b/>
          <w:color w:val="000000"/>
          <w:lang w:val="fi-FI" w:bidi="fi-FI"/>
        </w:rPr>
        <w:t>Lukemisesteinen/heikkonäköinen</w:t>
      </w:r>
      <w:bookmarkEnd w:id="52"/>
      <w:r w:rsidRPr="00FA031D">
        <w:rPr>
          <w:rFonts w:ascii="Verdana" w:hAnsi="Verdana"/>
          <w:b/>
          <w:color w:val="000000"/>
          <w:lang w:val="fi-FI" w:bidi="fi-FI"/>
        </w:rPr>
        <w:t xml:space="preserve"> – </w:t>
      </w:r>
      <w:r w:rsidRPr="00FA031D">
        <w:rPr>
          <w:rFonts w:ascii="Verdana" w:hAnsi="Verdana"/>
          <w:color w:val="000000"/>
          <w:lang w:val="fi-FI" w:bidi="fi-FI"/>
        </w:rPr>
        <w:t>henkilöt, ”jotka eivät voi käyttää painettuja kirjoja, sanoma- tai aikakausilehtiä – mukaan lukien he, joilla on lukihäiriö, motorinen kontrollihäiriö tai ikään liittyvä silmänpohjan rappeuma” (</w:t>
      </w:r>
      <w:hyperlink r:id="rId128" w:history="1">
        <w:r w:rsidRPr="00FA031D">
          <w:rPr>
            <w:rStyle w:val="Hyperlink"/>
            <w:rFonts w:ascii="Verdana" w:hAnsi="Verdana"/>
            <w:lang w:val="fi-FI" w:bidi="fi-FI"/>
          </w:rPr>
          <w:t>DAISY, 2015</w:t>
        </w:r>
      </w:hyperlink>
      <w:r w:rsidRPr="00FA031D">
        <w:rPr>
          <w:rFonts w:ascii="Verdana" w:hAnsi="Verdana"/>
          <w:color w:val="000000"/>
          <w:lang w:val="fi-FI" w:bidi="fi-FI"/>
        </w:rPr>
        <w:t>)</w:t>
      </w:r>
    </w:p>
    <w:p w14:paraId="24C07C35" w14:textId="474E961B" w:rsidR="000A4719" w:rsidRPr="00FA031D" w:rsidRDefault="000A4719" w:rsidP="000A4719">
      <w:pPr>
        <w:spacing w:before="120" w:after="120"/>
        <w:rPr>
          <w:rFonts w:ascii="Verdana" w:hAnsi="Verdana"/>
          <w:color w:val="000000"/>
          <w:lang w:val="fi-FI" w:bidi="fi-FI"/>
        </w:rPr>
      </w:pPr>
      <w:bookmarkStart w:id="53" w:name="Tagging"/>
      <w:r w:rsidRPr="00FA031D">
        <w:rPr>
          <w:rFonts w:ascii="Verdana" w:hAnsi="Verdana"/>
          <w:b/>
          <w:color w:val="000000"/>
          <w:lang w:val="fi-FI" w:bidi="fi-FI"/>
        </w:rPr>
        <w:t>Merkitseminen</w:t>
      </w:r>
      <w:bookmarkEnd w:id="53"/>
      <w:r w:rsidR="003F1AA6"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prosessi, joka upottaa tietoa sähköiseen asiakirjaan lukemisjärjestyksestä, virtauksesta ja rakenteesta. </w:t>
      </w:r>
    </w:p>
    <w:p w14:paraId="0769D380" w14:textId="62870907" w:rsidR="000A4719" w:rsidRPr="00FA031D" w:rsidRDefault="000A4719" w:rsidP="000A4719">
      <w:pPr>
        <w:spacing w:before="120" w:after="120"/>
        <w:rPr>
          <w:rFonts w:ascii="Verdana" w:hAnsi="Verdana"/>
          <w:color w:val="000000"/>
          <w:lang w:val="fi-FI" w:bidi="fi-FI"/>
        </w:rPr>
      </w:pPr>
      <w:bookmarkStart w:id="54" w:name="Metadata"/>
      <w:r w:rsidRPr="00FA031D">
        <w:rPr>
          <w:rFonts w:ascii="Verdana" w:hAnsi="Verdana"/>
          <w:b/>
          <w:color w:val="000000"/>
          <w:lang w:val="fi-FI" w:bidi="fi-FI"/>
        </w:rPr>
        <w:t>Metatieto</w:t>
      </w:r>
      <w:bookmarkEnd w:id="54"/>
      <w:r w:rsidR="000B5BD0"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tiedolle annettu digitaalinen nimilappu. Se on koneellisesti luettavissa ja auttaa tiedon etsimisessä ja luokittelemisessa parantaen näin hakujen onnistumista. </w:t>
      </w:r>
    </w:p>
    <w:p w14:paraId="01E38B9A" w14:textId="44B685ED" w:rsidR="000A4719" w:rsidRPr="00FA031D" w:rsidRDefault="000A4719" w:rsidP="000A4719">
      <w:pPr>
        <w:spacing w:before="120" w:after="120"/>
        <w:rPr>
          <w:rFonts w:ascii="Verdana" w:hAnsi="Verdana"/>
          <w:color w:val="000000"/>
          <w:lang w:val="fi-FI" w:bidi="fi-FI"/>
        </w:rPr>
      </w:pPr>
      <w:bookmarkStart w:id="55" w:name="Captions"/>
      <w:r w:rsidRPr="00FA031D">
        <w:rPr>
          <w:rFonts w:ascii="Verdana" w:hAnsi="Verdana"/>
          <w:b/>
          <w:color w:val="000000"/>
          <w:lang w:val="fi-FI" w:bidi="fi-FI"/>
        </w:rPr>
        <w:t>Ohjelmatekstitys, kuvateksti</w:t>
      </w:r>
      <w:bookmarkEnd w:id="55"/>
      <w:r w:rsidR="00B42B41"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on tarkoitettu yleisölle, joka ei voi kuulla puhetta. Verrattuna </w:t>
      </w:r>
      <w:hyperlink w:anchor="Subtitles" w:history="1">
        <w:r w:rsidRPr="00FA031D">
          <w:rPr>
            <w:rStyle w:val="Hyperlink"/>
            <w:rFonts w:ascii="Verdana" w:hAnsi="Verdana"/>
            <w:lang w:val="fi-FI" w:bidi="fi-FI"/>
          </w:rPr>
          <w:t>tekstitykseen</w:t>
        </w:r>
      </w:hyperlink>
      <w:r w:rsidRPr="00FA031D">
        <w:rPr>
          <w:rFonts w:ascii="Verdana" w:hAnsi="Verdana"/>
          <w:color w:val="000000"/>
          <w:lang w:val="fi-FI" w:bidi="fi-FI"/>
        </w:rPr>
        <w:t>, ohjelmatekstityksessä on myös maininta, kuka puhuu sekä kuvaus äänistä.</w:t>
      </w:r>
    </w:p>
    <w:p w14:paraId="116F4BF8" w14:textId="166F319D" w:rsidR="000A4719" w:rsidRPr="00FA031D" w:rsidRDefault="000A4719" w:rsidP="000A4719">
      <w:pPr>
        <w:spacing w:before="120" w:after="120"/>
        <w:rPr>
          <w:rFonts w:ascii="Verdana" w:hAnsi="Verdana"/>
          <w:color w:val="000000"/>
          <w:lang w:val="fi-FI" w:bidi="fi-FI"/>
        </w:rPr>
      </w:pPr>
      <w:bookmarkStart w:id="56" w:name="Screen_reader"/>
      <w:r w:rsidRPr="00FA031D">
        <w:rPr>
          <w:rFonts w:ascii="Verdana" w:hAnsi="Verdana"/>
          <w:b/>
          <w:color w:val="000000"/>
          <w:lang w:val="fi-FI" w:bidi="fi-FI"/>
        </w:rPr>
        <w:t>Ruudunlukija</w:t>
      </w:r>
      <w:bookmarkEnd w:id="56"/>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tietokoneohjelma, joka tarjoaa pääsyn tietokoneeseen, tablettiin, mobiililaitteeseen tai muuhun digitaaliseen laitteeseen lukemalla esitettyä tietoa synteettisen äänen avulla. Tekstin lukemisen lisäksi ruudunlukija sallii käyttäjän/oppijan navigoida sisältöä ja olla sen kanssa vuorovaikutuksessa ääntään käyttämällä. Pistekirjoituksen käyttäjille ruudunlukija voi toimittaa tiedon pistekirjoituksella. </w:t>
      </w:r>
    </w:p>
    <w:p w14:paraId="75C22556" w14:textId="703643C1" w:rsidR="000A4719" w:rsidRPr="00FA031D" w:rsidRDefault="000A4719" w:rsidP="000A4719">
      <w:pPr>
        <w:spacing w:before="120" w:after="120"/>
        <w:rPr>
          <w:rFonts w:ascii="Verdana" w:hAnsi="Verdana"/>
          <w:color w:val="000000"/>
          <w:lang w:val="fi-FI" w:bidi="fi-FI"/>
        </w:rPr>
      </w:pPr>
      <w:bookmarkStart w:id="57" w:name="Accessible_information"/>
      <w:r w:rsidRPr="00FA031D">
        <w:rPr>
          <w:rFonts w:ascii="Verdana" w:hAnsi="Verdana"/>
          <w:b/>
          <w:color w:val="000000"/>
          <w:lang w:val="fi-FI" w:bidi="fi-FI"/>
        </w:rPr>
        <w:lastRenderedPageBreak/>
        <w:t>Saavutettava tieto</w:t>
      </w:r>
      <w:bookmarkEnd w:id="57"/>
      <w:r w:rsidR="00946377"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on tieto, jota tarjotaan sellaisessa muodossa, että jokaisella käyttäjällä ja oppijalla on siihen pääsy ”yhdenvertaisesti muiden kanssa” (</w:t>
      </w:r>
      <w:hyperlink r:id="rId129" w:history="1">
        <w:r w:rsidRPr="00FA031D">
          <w:rPr>
            <w:rStyle w:val="Hyperlink"/>
            <w:rFonts w:ascii="Verdana" w:hAnsi="Verdana"/>
            <w:lang w:val="fi-FI" w:bidi="fi-FI"/>
          </w:rPr>
          <w:t>Yhdistyneet kansakunnat, 2006, s. 8</w:t>
        </w:r>
      </w:hyperlink>
      <w:r w:rsidRPr="00FA031D">
        <w:rPr>
          <w:rFonts w:ascii="Verdana" w:hAnsi="Verdana"/>
          <w:color w:val="000000"/>
          <w:lang w:val="fi-FI" w:bidi="fi-FI"/>
        </w:rPr>
        <w:t>).</w:t>
      </w:r>
    </w:p>
    <w:p w14:paraId="341F4695" w14:textId="25A120C1" w:rsidR="000A4719" w:rsidRPr="00FA031D" w:rsidRDefault="000A4719" w:rsidP="000A4719">
      <w:pPr>
        <w:spacing w:before="120" w:after="120"/>
        <w:rPr>
          <w:rFonts w:ascii="Verdana" w:hAnsi="Verdana"/>
          <w:color w:val="000000"/>
          <w:lang w:val="fi-FI" w:bidi="fi-FI"/>
        </w:rPr>
      </w:pPr>
      <w:bookmarkStart w:id="58" w:name="Accessibility"/>
      <w:r w:rsidRPr="00FA031D">
        <w:rPr>
          <w:rFonts w:ascii="Verdana" w:hAnsi="Verdana"/>
          <w:b/>
          <w:color w:val="000000"/>
          <w:lang w:val="fi-FI" w:bidi="fi-FI"/>
        </w:rPr>
        <w:t>Saavutettavuus, esteettömyys</w:t>
      </w:r>
      <w:bookmarkEnd w:id="58"/>
      <w:r w:rsidR="00A76EB7" w:rsidRPr="00FA031D">
        <w:rPr>
          <w:rFonts w:ascii="Verdana" w:hAnsi="Verdana"/>
          <w:b/>
          <w:color w:val="000000"/>
          <w:lang w:val="fi-FI" w:bidi="fi-FI"/>
        </w:rPr>
        <w:t xml:space="preserve"> </w:t>
      </w:r>
      <w:r w:rsidRPr="00FA031D">
        <w:rPr>
          <w:rFonts w:ascii="Verdana" w:hAnsi="Verdana"/>
          <w:b/>
          <w:color w:val="000000"/>
          <w:lang w:val="fi-FI" w:bidi="fi-FI"/>
        </w:rPr>
        <w:t xml:space="preserve">– </w:t>
      </w:r>
      <w:r w:rsidRPr="00FA031D">
        <w:rPr>
          <w:rFonts w:ascii="Verdana" w:hAnsi="Verdana"/>
          <w:color w:val="000000"/>
          <w:lang w:val="fi-FI" w:bidi="fi-FI"/>
        </w:rPr>
        <w:t xml:space="preserve">Vammaisten henkilöiden oikeuksia koskevan YK:n yleissopimuksen artiklassa 9 määritellään esteettömyys seuraavasti: ”Jotta vammaiset henkilöt voisivat elää itsenäisesti ja osallistua täysimääräisesti kaikilla elämänalueilla, sopimuspuolet toteuttavat asianmukaiset toimet varmistaakseen vammaisille henkilöille muiden kanssa yhdenvertaisen pääsyn fyysiseen ympäristöön, kuljetukseen, tiedottamiseen ja viestintään, muun muassa </w:t>
      </w:r>
      <w:hyperlink w:anchor="ICT" w:history="1">
        <w:r w:rsidRPr="00FA031D">
          <w:rPr>
            <w:rStyle w:val="Hyperlink"/>
            <w:rFonts w:ascii="Verdana" w:hAnsi="Verdana"/>
            <w:lang w:val="fi-FI" w:bidi="fi-FI"/>
          </w:rPr>
          <w:t>tieto- ja viestintäteknologiaan</w:t>
        </w:r>
      </w:hyperlink>
      <w:r w:rsidRPr="00FA031D">
        <w:rPr>
          <w:rFonts w:ascii="Verdana" w:hAnsi="Verdana"/>
          <w:color w:val="000000"/>
          <w:lang w:val="fi-FI" w:bidi="fi-FI"/>
        </w:rPr>
        <w:t xml:space="preserve"> ja järjestelmiin, sekä muihin yleisölle avoimiin tai tarjottaviin järjestelyihin tai palveluihin sekä kaupunki- että maaseutualueilla” (</w:t>
      </w:r>
      <w:hyperlink r:id="rId130" w:history="1">
        <w:r w:rsidRPr="00FA031D">
          <w:rPr>
            <w:rStyle w:val="Hyperlink"/>
            <w:rFonts w:ascii="Verdana" w:hAnsi="Verdana"/>
            <w:lang w:val="fi-FI" w:bidi="fi-FI"/>
          </w:rPr>
          <w:t>Yhdistyneet kansakunnat, 2006, s. 8</w:t>
        </w:r>
      </w:hyperlink>
      <w:r w:rsidRPr="00FA031D">
        <w:rPr>
          <w:rFonts w:ascii="Verdana" w:hAnsi="Verdana"/>
          <w:color w:val="000000"/>
          <w:lang w:val="fi-FI" w:bidi="fi-FI"/>
        </w:rPr>
        <w:t>) (2)</w:t>
      </w:r>
    </w:p>
    <w:p w14:paraId="2EE3A303" w14:textId="57F9ED3C" w:rsidR="000A4719" w:rsidRPr="00FA031D" w:rsidRDefault="000A4719" w:rsidP="000A4719">
      <w:pPr>
        <w:spacing w:before="120" w:after="120"/>
        <w:rPr>
          <w:rFonts w:ascii="Verdana" w:hAnsi="Verdana"/>
          <w:color w:val="000000"/>
          <w:lang w:val="fi-FI" w:bidi="fi-FI"/>
        </w:rPr>
      </w:pPr>
      <w:bookmarkStart w:id="59" w:name="Semantic"/>
      <w:r w:rsidRPr="00FA031D">
        <w:rPr>
          <w:rFonts w:ascii="Verdana" w:hAnsi="Verdana"/>
          <w:b/>
          <w:color w:val="000000"/>
          <w:lang w:val="fi-FI" w:bidi="fi-FI"/>
        </w:rPr>
        <w:t>Semanttinen</w:t>
      </w:r>
      <w:bookmarkEnd w:id="59"/>
      <w:r w:rsidRPr="00FA031D">
        <w:rPr>
          <w:rFonts w:ascii="Verdana" w:hAnsi="Verdana"/>
          <w:b/>
          <w:color w:val="000000"/>
          <w:lang w:val="fi-FI" w:bidi="fi-FI"/>
        </w:rPr>
        <w:t xml:space="preserve"> –</w:t>
      </w:r>
      <w:r w:rsidRPr="00FA031D">
        <w:rPr>
          <w:rFonts w:ascii="Verdana" w:hAnsi="Verdana"/>
          <w:color w:val="000000"/>
          <w:lang w:val="fi-FI" w:bidi="fi-FI"/>
        </w:rPr>
        <w:t xml:space="preserve"> </w:t>
      </w:r>
      <w:hyperlink r:id="rId131" w:history="1">
        <w:r w:rsidRPr="00FA031D">
          <w:rPr>
            <w:rStyle w:val="Hyperlink"/>
            <w:rFonts w:ascii="Verdana" w:hAnsi="Verdana"/>
            <w:lang w:val="fi-FI" w:bidi="fi-FI"/>
          </w:rPr>
          <w:t>tarkoittaa ”merkitys”</w:t>
        </w:r>
      </w:hyperlink>
      <w:r w:rsidRPr="00FA031D">
        <w:rPr>
          <w:rFonts w:ascii="Verdana" w:hAnsi="Verdana"/>
          <w:color w:val="000000"/>
          <w:lang w:val="fi-FI" w:bidi="fi-FI"/>
        </w:rPr>
        <w:t xml:space="preserve">. Kun sanaa käytetään tiedon rakenteen jäsentämiseen liittyen, se painottaa tarvetta tehdä rakenteesta merkityksellinen. </w:t>
      </w:r>
    </w:p>
    <w:p w14:paraId="6DF17E9B" w14:textId="038CC5CF" w:rsidR="000A4719" w:rsidRPr="00FA031D" w:rsidRDefault="000A4719" w:rsidP="000A4719">
      <w:pPr>
        <w:spacing w:before="120" w:after="120"/>
        <w:rPr>
          <w:rFonts w:ascii="Verdana" w:hAnsi="Verdana"/>
          <w:color w:val="000000"/>
          <w:lang w:val="fi-FI" w:bidi="fi-FI"/>
        </w:rPr>
      </w:pPr>
      <w:bookmarkStart w:id="60" w:name="Scalable"/>
      <w:r w:rsidRPr="00FA031D">
        <w:rPr>
          <w:rFonts w:ascii="Verdana" w:hAnsi="Verdana"/>
          <w:b/>
          <w:color w:val="000000"/>
          <w:lang w:val="fi-FI" w:bidi="fi-FI"/>
        </w:rPr>
        <w:t>Skaalautuvuus</w:t>
      </w:r>
      <w:bookmarkEnd w:id="60"/>
      <w:r w:rsidR="00CF108D"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kyky muuttaa kokoa ja zoomata tietoa käyttäjän/oppijan tai käytössä olevien laitteiden tarpeiden mukaan.</w:t>
      </w:r>
    </w:p>
    <w:p w14:paraId="6492FC50" w14:textId="22B5635A" w:rsidR="000A4719" w:rsidRPr="00FA031D" w:rsidRDefault="000A4719" w:rsidP="000A4719">
      <w:pPr>
        <w:spacing w:before="120" w:after="120"/>
        <w:rPr>
          <w:rFonts w:ascii="Verdana" w:hAnsi="Verdana"/>
          <w:color w:val="000000"/>
          <w:lang w:val="fi-FI" w:bidi="fi-FI"/>
        </w:rPr>
      </w:pPr>
      <w:bookmarkStart w:id="61" w:name="Electronic"/>
      <w:r w:rsidRPr="00FA031D">
        <w:rPr>
          <w:rFonts w:ascii="Verdana" w:hAnsi="Verdana"/>
          <w:b/>
          <w:color w:val="000000"/>
          <w:lang w:val="fi-FI" w:bidi="fi-FI"/>
        </w:rPr>
        <w:t>Sähköinen</w:t>
      </w:r>
      <w:bookmarkEnd w:id="61"/>
      <w:r w:rsidR="000311BC"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viittaa materiaaleihin, joihin pääsee tietokoneella tai muulla digitaalisella laitteella. Siihen voi kuulua tekstiä, kuvia, audioaineistoa, videoita tai näiden yhdistelmiä.</w:t>
      </w:r>
    </w:p>
    <w:p w14:paraId="75E67A93" w14:textId="715591B5" w:rsidR="000A4719" w:rsidRPr="00FA031D" w:rsidRDefault="000A4719" w:rsidP="000A4719">
      <w:pPr>
        <w:spacing w:before="120" w:after="120"/>
        <w:rPr>
          <w:rFonts w:ascii="Verdana" w:hAnsi="Verdana"/>
          <w:color w:val="000000"/>
          <w:lang w:val="fi-FI" w:bidi="fi-FI"/>
        </w:rPr>
      </w:pPr>
      <w:bookmarkStart w:id="62" w:name="e_accessibility"/>
      <w:r w:rsidRPr="00FA031D">
        <w:rPr>
          <w:rFonts w:ascii="Verdana" w:hAnsi="Verdana"/>
          <w:b/>
          <w:color w:val="000000"/>
          <w:lang w:val="fi-FI" w:bidi="fi-FI"/>
        </w:rPr>
        <w:t>Sähköisten palvelujen saatavuus</w:t>
      </w:r>
      <w:bookmarkEnd w:id="62"/>
      <w:r w:rsidR="00EF0E0D"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”Tavoitteena poistaa esteitä ja vaikeuksia, jotka saattavat haitata tieto- ja viestintäteknisiä palveluita käyttäviä ihmisiä” (</w:t>
      </w:r>
      <w:hyperlink r:id="rId132" w:history="1">
        <w:r w:rsidRPr="00FA031D">
          <w:rPr>
            <w:rFonts w:ascii="Verdana" w:hAnsi="Verdana"/>
            <w:color w:val="0000FF"/>
            <w:u w:val="single"/>
            <w:lang w:val="fi-FI" w:bidi="fi-FI"/>
          </w:rPr>
          <w:t>Euroopan komissio, 2005</w:t>
        </w:r>
      </w:hyperlink>
      <w:r w:rsidRPr="00FA031D">
        <w:rPr>
          <w:rFonts w:ascii="Verdana" w:hAnsi="Verdana"/>
          <w:color w:val="000000"/>
          <w:lang w:val="fi-FI" w:bidi="fi-FI"/>
        </w:rPr>
        <w:t>) (2).</w:t>
      </w:r>
    </w:p>
    <w:p w14:paraId="25F960BA" w14:textId="48D8B579" w:rsidR="000A4719" w:rsidRPr="00FA031D" w:rsidRDefault="000A4719" w:rsidP="000A4719">
      <w:pPr>
        <w:spacing w:before="120" w:after="120"/>
        <w:rPr>
          <w:rFonts w:ascii="Verdana" w:hAnsi="Verdana"/>
          <w:color w:val="000000"/>
          <w:lang w:val="fi-FI" w:bidi="fi-FI"/>
        </w:rPr>
      </w:pPr>
      <w:bookmarkStart w:id="63" w:name="Format"/>
      <w:r w:rsidRPr="00FA031D">
        <w:rPr>
          <w:rFonts w:ascii="Verdana" w:hAnsi="Verdana"/>
          <w:b/>
          <w:color w:val="000000"/>
          <w:lang w:val="fi-FI" w:bidi="fi-FI"/>
        </w:rPr>
        <w:t>Tallennusmuoto</w:t>
      </w:r>
      <w:bookmarkEnd w:id="63"/>
      <w:r w:rsidR="0073773B"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miten tieto muunnetaan tai pakataan – kuten esimerkiksi tekstinkäsittely- tai esitysgrafiikkaohjelmissa – ja miten se toimitetaan ja esitetään käyttäjälle. Tiedoston nimen loppuosa yleensä kertoo käytetyn tallennusmuodon, kuten .doc, .docx, .rtf, .xls, .csv, .jpg, .pdf, jne.</w:t>
      </w:r>
    </w:p>
    <w:p w14:paraId="6B0074B1" w14:textId="48B92E58" w:rsidR="000A4719" w:rsidRPr="00FA031D" w:rsidRDefault="000A4719" w:rsidP="000A4719">
      <w:pPr>
        <w:spacing w:before="120" w:after="120"/>
        <w:rPr>
          <w:rFonts w:ascii="Verdana" w:hAnsi="Verdana"/>
          <w:color w:val="000000"/>
          <w:lang w:val="fi-FI" w:bidi="fi-FI"/>
        </w:rPr>
      </w:pPr>
      <w:bookmarkStart w:id="64" w:name="Technology"/>
      <w:r w:rsidRPr="00FA031D">
        <w:rPr>
          <w:rFonts w:ascii="Verdana" w:hAnsi="Verdana"/>
          <w:b/>
          <w:color w:val="000000"/>
          <w:lang w:val="fi-FI" w:bidi="fi-FI"/>
        </w:rPr>
        <w:t>Teknologia</w:t>
      </w:r>
      <w:bookmarkEnd w:id="64"/>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usein käytetään tieto- ja viestintätekniikan synonyyminä, vaikka tarkasti ottaen ”teknologia” voi tarkoittaa melkein mitä tahansa työkalua tai soveltavaa tietoa. Esimerkiksi kynä ja paperi, laatat, liitutaulut ja valkotaulut ovat kaikki kirjoitusteknologiaa</w:t>
      </w:r>
      <w:r w:rsidR="00CB2842" w:rsidRPr="00FA031D">
        <w:rPr>
          <w:rFonts w:ascii="Verdana" w:hAnsi="Verdana"/>
          <w:color w:val="000000"/>
          <w:lang w:val="fi-FI" w:bidi="fi-FI"/>
        </w:rPr>
        <w:t xml:space="preserve"> (1)</w:t>
      </w:r>
      <w:r w:rsidRPr="00FA031D">
        <w:rPr>
          <w:rFonts w:ascii="Verdana" w:hAnsi="Verdana"/>
          <w:color w:val="000000"/>
          <w:lang w:val="fi-FI" w:bidi="fi-FI"/>
        </w:rPr>
        <w:t>.</w:t>
      </w:r>
    </w:p>
    <w:p w14:paraId="0B89A231" w14:textId="73FEB21C" w:rsidR="000A4719" w:rsidRPr="00FA031D" w:rsidRDefault="000A4719" w:rsidP="000A4719">
      <w:pPr>
        <w:spacing w:before="120" w:after="120"/>
        <w:rPr>
          <w:rFonts w:ascii="Verdana" w:hAnsi="Verdana"/>
          <w:color w:val="000000"/>
          <w:lang w:val="fi-FI" w:bidi="fi-FI"/>
        </w:rPr>
      </w:pPr>
      <w:bookmarkStart w:id="65" w:name="Subtitles"/>
      <w:r w:rsidRPr="00FA031D">
        <w:rPr>
          <w:rFonts w:ascii="Verdana" w:hAnsi="Verdana"/>
          <w:b/>
          <w:color w:val="000000"/>
          <w:lang w:val="fi-FI" w:bidi="fi-FI"/>
        </w:rPr>
        <w:t>Tekstitys</w:t>
      </w:r>
      <w:bookmarkEnd w:id="65"/>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on tarkoitettu yleisölle, joka ei ymmärrä dialogissa käytettyä kieltä. </w:t>
      </w:r>
    </w:p>
    <w:p w14:paraId="3A1FD6E4" w14:textId="6A452221" w:rsidR="000A4719" w:rsidRPr="00FA031D" w:rsidRDefault="000A4719" w:rsidP="000A4719">
      <w:pPr>
        <w:spacing w:before="120" w:after="120"/>
        <w:rPr>
          <w:rFonts w:ascii="Verdana" w:hAnsi="Verdana"/>
          <w:color w:val="000000"/>
          <w:lang w:val="fi-FI" w:bidi="fi-FI"/>
        </w:rPr>
      </w:pPr>
      <w:bookmarkStart w:id="66" w:name="Information"/>
      <w:r w:rsidRPr="00FA031D">
        <w:rPr>
          <w:rFonts w:ascii="Verdana" w:hAnsi="Verdana"/>
          <w:b/>
          <w:color w:val="000000"/>
          <w:lang w:val="fi-FI" w:bidi="fi-FI"/>
        </w:rPr>
        <w:t>Tieto</w:t>
      </w:r>
      <w:bookmarkEnd w:id="66"/>
      <w:r w:rsidRPr="00FA031D">
        <w:rPr>
          <w:rFonts w:ascii="Verdana" w:hAnsi="Verdana"/>
          <w:b/>
          <w:color w:val="000000"/>
          <w:lang w:val="fi-FI" w:bidi="fi-FI"/>
        </w:rPr>
        <w:t xml:space="preserve"> –</w:t>
      </w:r>
      <w:r w:rsidRPr="00FA031D">
        <w:rPr>
          <w:rFonts w:ascii="Verdana" w:hAnsi="Verdana"/>
          <w:color w:val="000000"/>
          <w:lang w:val="fi-FI" w:bidi="fi-FI"/>
        </w:rPr>
        <w:t xml:space="preserve"> yleensä sillä viitataan viestiin tai tietoon, jota on välitetty tietystä asiasta. Nämä ohjeet keskittyvät erityisesti viestien jakamiseen tarkoituksena tiedon välittäminen ja rakentaminen oppimisympäristössä. </w:t>
      </w:r>
    </w:p>
    <w:p w14:paraId="7283BF4B" w14:textId="77777777" w:rsidR="000A4719" w:rsidRPr="00FA031D" w:rsidRDefault="000A4719" w:rsidP="000A4719">
      <w:pPr>
        <w:spacing w:before="120" w:after="120"/>
        <w:rPr>
          <w:rFonts w:ascii="Verdana" w:hAnsi="Verdana"/>
          <w:color w:val="000000"/>
          <w:lang w:val="fi-FI" w:bidi="fi-FI"/>
        </w:rPr>
      </w:pPr>
      <w:r w:rsidRPr="00FA031D">
        <w:rPr>
          <w:rFonts w:ascii="Verdana" w:hAnsi="Verdana"/>
          <w:color w:val="000000"/>
          <w:lang w:val="fi-FI" w:bidi="fi-FI"/>
        </w:rPr>
        <w:t xml:space="preserve">Ohjeissa erityyppisiksi tiedoiksi katsotaan teksti, kuva, audioaineistot ja video. </w:t>
      </w:r>
    </w:p>
    <w:p w14:paraId="434E919D" w14:textId="793B3675" w:rsidR="000A4719" w:rsidRPr="00FA031D" w:rsidRDefault="000A4719" w:rsidP="000A4719">
      <w:pPr>
        <w:spacing w:before="120" w:after="120"/>
        <w:rPr>
          <w:rFonts w:ascii="Verdana" w:hAnsi="Verdana"/>
          <w:color w:val="000000"/>
          <w:lang w:val="fi-FI" w:bidi="fi-FI"/>
        </w:rPr>
      </w:pPr>
      <w:bookmarkStart w:id="67" w:name="ICT"/>
      <w:r w:rsidRPr="00FA031D">
        <w:rPr>
          <w:rFonts w:ascii="Verdana" w:hAnsi="Verdana"/>
          <w:b/>
          <w:color w:val="000000"/>
          <w:lang w:val="fi-FI" w:bidi="fi-FI"/>
        </w:rPr>
        <w:t xml:space="preserve">Tieto- ja viestintätekniikka </w:t>
      </w:r>
      <w:bookmarkEnd w:id="67"/>
      <w:r w:rsidRPr="00FA031D">
        <w:rPr>
          <w:rFonts w:ascii="Verdana" w:hAnsi="Verdana"/>
          <w:b/>
          <w:color w:val="000000"/>
          <w:lang w:val="fi-FI" w:bidi="fi-FI"/>
        </w:rPr>
        <w:t>(TVT) –</w:t>
      </w:r>
      <w:r w:rsidRPr="00FA031D">
        <w:rPr>
          <w:rFonts w:ascii="Verdana" w:hAnsi="Verdana"/>
          <w:color w:val="000000"/>
          <w:lang w:val="fi-FI" w:bidi="fi-FI"/>
        </w:rPr>
        <w:t xml:space="preserve"> ”kattaa kaiken tiedon käsittelyssä ja viestinnän apuna käytettävän tekniikan, mukaan lukien tietokone- ja verkkolaitteet sekä tarvittavat ohjelmistot. Tieto- ja viestintätekniikka toisin sanoen koostuu sekä tietotekniikasta että puhelintekniikasta, sähköisistä </w:t>
      </w:r>
      <w:hyperlink w:anchor="Media" w:history="1">
        <w:r w:rsidRPr="00FA031D">
          <w:rPr>
            <w:rStyle w:val="Hyperlink"/>
            <w:rFonts w:ascii="Verdana" w:hAnsi="Verdana"/>
            <w:lang w:val="fi-FI" w:bidi="fi-FI"/>
          </w:rPr>
          <w:t>viestimistä</w:t>
        </w:r>
      </w:hyperlink>
      <w:r w:rsidRPr="00FA031D">
        <w:rPr>
          <w:rFonts w:ascii="Verdana" w:hAnsi="Verdana"/>
          <w:color w:val="000000"/>
          <w:lang w:val="fi-FI" w:bidi="fi-FI"/>
        </w:rPr>
        <w:t xml:space="preserve"> ja kaikesta äänen ja videokuvan käsittelyyn ja välittämiseen </w:t>
      </w:r>
      <w:r w:rsidRPr="00FA031D">
        <w:rPr>
          <w:rFonts w:ascii="Verdana" w:hAnsi="Verdana"/>
          <w:color w:val="000000"/>
          <w:lang w:val="fi-FI" w:bidi="fi-FI"/>
        </w:rPr>
        <w:lastRenderedPageBreak/>
        <w:t>käytetystä tekniikasta”</w:t>
      </w:r>
      <w:r w:rsidR="00820209" w:rsidRPr="00FA031D">
        <w:rPr>
          <w:rFonts w:ascii="Verdana" w:hAnsi="Verdana"/>
          <w:color w:val="000000"/>
          <w:lang w:val="fi-FI" w:bidi="fi-FI"/>
        </w:rPr>
        <w:t xml:space="preserve"> </w:t>
      </w:r>
      <w:r w:rsidRPr="00FA031D">
        <w:rPr>
          <w:rFonts w:ascii="Verdana" w:hAnsi="Verdana"/>
          <w:color w:val="000000"/>
          <w:lang w:val="fi-FI" w:bidi="fi-FI"/>
        </w:rPr>
        <w:t xml:space="preserve">(FOLDOC, </w:t>
      </w:r>
      <w:hyperlink r:id="rId133" w:history="1">
        <w:r w:rsidR="009F6634" w:rsidRPr="00FA031D">
          <w:rPr>
            <w:rStyle w:val="Hyperlink"/>
            <w:rFonts w:ascii="Verdana" w:hAnsi="Verdana"/>
            <w:lang w:val="fi-FI" w:bidi="fi-FI"/>
          </w:rPr>
          <w:t>Euroopan erityisopetuksen kehittämiskeskus</w:t>
        </w:r>
      </w:hyperlink>
      <w:r w:rsidRPr="00FA031D" w:rsidDel="00DC1214">
        <w:rPr>
          <w:rFonts w:ascii="Verdana" w:hAnsi="Verdana"/>
          <w:color w:val="000000"/>
          <w:lang w:val="fi-FI" w:bidi="fi-FI"/>
        </w:rPr>
        <w:t xml:space="preserve"> </w:t>
      </w:r>
      <w:r w:rsidRPr="00FA031D">
        <w:rPr>
          <w:rFonts w:ascii="Verdana" w:hAnsi="Verdana"/>
          <w:color w:val="000000"/>
          <w:lang w:val="fi-FI" w:bidi="fi-FI"/>
        </w:rPr>
        <w:t>mukaan</w:t>
      </w:r>
      <w:r w:rsidR="00820209" w:rsidRPr="00FA031D">
        <w:rPr>
          <w:rFonts w:ascii="Verdana" w:hAnsi="Verdana"/>
          <w:color w:val="000000"/>
          <w:lang w:val="fi-FI" w:bidi="fi-FI"/>
        </w:rPr>
        <w:t xml:space="preserve">) </w:t>
      </w:r>
      <w:r w:rsidRPr="00FA031D">
        <w:rPr>
          <w:rFonts w:ascii="Verdana" w:hAnsi="Verdana"/>
          <w:color w:val="000000"/>
          <w:lang w:val="fi-FI" w:bidi="fi-FI"/>
        </w:rPr>
        <w:t>(2).</w:t>
      </w:r>
    </w:p>
    <w:p w14:paraId="38350722" w14:textId="2E6E980E" w:rsidR="000A4719" w:rsidRPr="00FA031D" w:rsidRDefault="000A4719" w:rsidP="000A4719">
      <w:pPr>
        <w:spacing w:before="120" w:after="120"/>
        <w:rPr>
          <w:rFonts w:ascii="Verdana" w:hAnsi="Verdana"/>
          <w:color w:val="000000"/>
          <w:lang w:val="fi-FI" w:bidi="fi-FI"/>
        </w:rPr>
      </w:pPr>
      <w:bookmarkStart w:id="68" w:name="Information_providers"/>
      <w:r w:rsidRPr="00FA031D">
        <w:rPr>
          <w:rFonts w:ascii="Verdana" w:hAnsi="Verdana"/>
          <w:b/>
          <w:color w:val="000000"/>
          <w:lang w:val="fi-FI" w:bidi="fi-FI"/>
        </w:rPr>
        <w:t>Tiedon tarjoajat</w:t>
      </w:r>
      <w:bookmarkEnd w:id="68"/>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kuka tahansa yksityinen henkilö tai organisaatio, joka luo ja jakaa tietoa. </w:t>
      </w:r>
    </w:p>
    <w:p w14:paraId="655F67AF" w14:textId="49F21964" w:rsidR="000A4719" w:rsidRPr="00FA031D" w:rsidRDefault="000A4719" w:rsidP="000A4719">
      <w:pPr>
        <w:spacing w:before="120" w:after="120"/>
        <w:rPr>
          <w:rFonts w:ascii="Verdana" w:hAnsi="Verdana"/>
          <w:color w:val="000000"/>
          <w:lang w:val="fi-FI" w:bidi="fi-FI"/>
        </w:rPr>
      </w:pPr>
      <w:bookmarkStart w:id="69" w:name="Media"/>
      <w:r w:rsidRPr="00FA031D">
        <w:rPr>
          <w:rFonts w:ascii="Verdana" w:hAnsi="Verdana"/>
          <w:b/>
          <w:color w:val="000000"/>
          <w:lang w:val="fi-FI" w:bidi="fi-FI"/>
        </w:rPr>
        <w:t>Tiedonvälityskanava</w:t>
      </w:r>
      <w:bookmarkEnd w:id="69"/>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kanava, jota kautta tietoa voidaan jakaa. Tiedonvälityskanavat sisältävät yleensä samanaikaisesti erityyppistä tietoa. Esimerkkeinä voi mainita sähköiset asiakirjat, verkkoaineistot ja </w:t>
      </w:r>
      <w:hyperlink w:anchor="e_learning_online_tool" w:history="1">
        <w:r w:rsidRPr="00FA031D">
          <w:rPr>
            <w:rStyle w:val="Hyperlink"/>
            <w:rFonts w:ascii="Verdana" w:hAnsi="Verdana"/>
            <w:lang w:val="fi-FI" w:bidi="fi-FI"/>
          </w:rPr>
          <w:t>oppimisen välineet verkossa</w:t>
        </w:r>
      </w:hyperlink>
      <w:r w:rsidRPr="00FA031D">
        <w:rPr>
          <w:rFonts w:ascii="Verdana" w:hAnsi="Verdana"/>
          <w:color w:val="000000"/>
          <w:lang w:val="fi-FI" w:bidi="fi-FI"/>
        </w:rPr>
        <w:t>.</w:t>
      </w:r>
    </w:p>
    <w:p w14:paraId="18199798" w14:textId="4FD1F8C7" w:rsidR="000A4719" w:rsidRPr="00FA031D" w:rsidRDefault="000A4719" w:rsidP="000A4719">
      <w:pPr>
        <w:spacing w:before="120" w:after="120"/>
        <w:rPr>
          <w:rFonts w:ascii="Verdana" w:hAnsi="Verdana"/>
          <w:color w:val="000000"/>
          <w:lang w:val="fi-FI" w:bidi="fi-FI"/>
        </w:rPr>
      </w:pPr>
      <w:bookmarkStart w:id="70" w:name="Information_society"/>
      <w:r w:rsidRPr="00FA031D">
        <w:rPr>
          <w:rFonts w:ascii="Verdana" w:hAnsi="Verdana"/>
          <w:b/>
          <w:color w:val="000000"/>
          <w:lang w:val="fi-FI" w:bidi="fi-FI"/>
        </w:rPr>
        <w:t>Tietoyhteiskunta</w:t>
      </w:r>
      <w:bookmarkEnd w:id="70"/>
      <w:r w:rsidRPr="00FA031D">
        <w:rPr>
          <w:rFonts w:ascii="Verdana" w:hAnsi="Verdana"/>
          <w:b/>
          <w:color w:val="000000"/>
          <w:lang w:val="fi-FI" w:bidi="fi-FI"/>
        </w:rPr>
        <w:t xml:space="preserve"> –</w:t>
      </w:r>
      <w:r w:rsidRPr="00FA031D">
        <w:rPr>
          <w:rFonts w:ascii="Verdana" w:hAnsi="Verdana"/>
          <w:color w:val="000000"/>
          <w:lang w:val="fi-FI" w:bidi="fi-FI"/>
        </w:rPr>
        <w:t xml:space="preserve"> ”Yhteiskunta, jossa informaation luomisesta, välittämisestä ja käsittelystä on tullut merkittävintä taloudellista ja kulttuurista toimintaa… Tietoyhteiskuntaa pidetään välttämättömänä välivaiheena osaamisyhteiskunnan (</w:t>
      </w:r>
      <w:r w:rsidRPr="00FA031D">
        <w:rPr>
          <w:rFonts w:ascii="Verdana" w:hAnsi="Verdana"/>
          <w:color w:val="000000"/>
          <w:lang w:val="en-GB" w:bidi="fi-FI"/>
        </w:rPr>
        <w:t>knowledge society</w:t>
      </w:r>
      <w:r w:rsidRPr="00182307">
        <w:rPr>
          <w:rFonts w:ascii="Verdana" w:hAnsi="Verdana"/>
          <w:color w:val="000000"/>
          <w:lang w:val="fi-FI" w:bidi="fi-FI"/>
        </w:rPr>
        <w:t>) rakentamisessa” (</w:t>
      </w:r>
      <w:hyperlink r:id="rId134" w:history="1">
        <w:r w:rsidRPr="00FA031D">
          <w:rPr>
            <w:rStyle w:val="Hyperlink"/>
            <w:rFonts w:ascii="Verdana" w:hAnsi="Verdana"/>
            <w:lang w:val="fi-FI" w:bidi="fi-FI"/>
          </w:rPr>
          <w:t>UNESCO/IFAP, 2009, s. 20–22</w:t>
        </w:r>
      </w:hyperlink>
      <w:r w:rsidRPr="00FA031D">
        <w:rPr>
          <w:rFonts w:ascii="Verdana" w:hAnsi="Verdana"/>
          <w:color w:val="000000"/>
          <w:lang w:val="fi-FI" w:bidi="fi-FI"/>
        </w:rPr>
        <w:t>) (2).</w:t>
      </w:r>
    </w:p>
    <w:p w14:paraId="33AE0B5D" w14:textId="1C61B13A" w:rsidR="000A4719" w:rsidRPr="00FA031D" w:rsidRDefault="000A4719" w:rsidP="000A4719">
      <w:pPr>
        <w:spacing w:before="120" w:after="120"/>
        <w:rPr>
          <w:rFonts w:ascii="Verdana" w:hAnsi="Verdana"/>
          <w:color w:val="000000"/>
          <w:lang w:val="fi-FI" w:bidi="fi-FI"/>
        </w:rPr>
      </w:pPr>
      <w:bookmarkStart w:id="71" w:name="e_inclusion"/>
      <w:r w:rsidRPr="00FA031D">
        <w:rPr>
          <w:rFonts w:ascii="Verdana" w:hAnsi="Verdana"/>
          <w:b/>
          <w:color w:val="000000"/>
          <w:lang w:val="fi-FI" w:bidi="fi-FI"/>
        </w:rPr>
        <w:t>Tietoyhteiskuntaan osallistuminen</w:t>
      </w:r>
      <w:bookmarkEnd w:id="71"/>
      <w:r w:rsidR="00A26155"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osallisuutta edistävä tieto- ja viestintätekniikka sekä tieto- ja viestintätekniikan käyttö osallisuutta edistävien tavoitteiden toteuttamiseksi. Paino on yksityisten henkilöiden ja organisaatioiden osallistumisessa </w:t>
      </w:r>
      <w:hyperlink w:anchor="Information_society" w:history="1">
        <w:r w:rsidRPr="00FA031D">
          <w:rPr>
            <w:rFonts w:ascii="Verdana" w:hAnsi="Verdana"/>
            <w:color w:val="0000FF"/>
            <w:u w:val="single"/>
            <w:lang w:val="fi-FI" w:bidi="fi-FI"/>
          </w:rPr>
          <w:t>tietoyhteiskunnan</w:t>
        </w:r>
      </w:hyperlink>
      <w:r w:rsidRPr="00FA031D">
        <w:rPr>
          <w:rFonts w:ascii="Verdana" w:hAnsi="Verdana"/>
          <w:color w:val="000000"/>
          <w:lang w:val="fi-FI" w:bidi="fi-FI"/>
        </w:rPr>
        <w:t xml:space="preserve"> kaikkiin muotoihin. Tietoyhteiskuntaan osallistamisen politiikka ”tähtää vähentämään puutteita tieto- ja viestintätekniikan käytössä ja edistää tieto- ja viestintätekniikan käyttöä syrjäytymisen ehkäisemiseksi sekä parantamaan taloudellista suorituskykyä, työllistymismahdollisuuksia, elämän laatua, sosiaalista osallistumista ja yhteenkuuluvuutta” (</w:t>
      </w:r>
      <w:hyperlink r:id="rId135" w:history="1">
        <w:r w:rsidRPr="00FA031D">
          <w:rPr>
            <w:rFonts w:ascii="Verdana" w:hAnsi="Verdana"/>
            <w:color w:val="0000FF"/>
            <w:u w:val="single"/>
            <w:lang w:val="fi-FI" w:bidi="fi-FI"/>
          </w:rPr>
          <w:t>Euroopan komissio, 2006a, s. 1</w:t>
        </w:r>
      </w:hyperlink>
      <w:r w:rsidRPr="00FA031D">
        <w:rPr>
          <w:rFonts w:ascii="Verdana" w:hAnsi="Verdana"/>
          <w:color w:val="000000"/>
          <w:lang w:val="fi-FI" w:bidi="fi-FI"/>
        </w:rPr>
        <w:t>) (2).</w:t>
      </w:r>
    </w:p>
    <w:p w14:paraId="36F6C7CD" w14:textId="77777777" w:rsidR="000A4719" w:rsidRPr="00FA031D" w:rsidRDefault="000A4719" w:rsidP="000A4719">
      <w:pPr>
        <w:spacing w:before="120" w:after="120"/>
        <w:rPr>
          <w:rFonts w:ascii="Verdana" w:hAnsi="Verdana"/>
          <w:color w:val="000000"/>
          <w:lang w:val="fi-FI" w:bidi="fi-FI"/>
        </w:rPr>
      </w:pPr>
      <w:bookmarkStart w:id="72" w:name="Learners_disabilities_special_needs"/>
      <w:r w:rsidRPr="00FA031D">
        <w:rPr>
          <w:rFonts w:ascii="Verdana" w:hAnsi="Verdana"/>
          <w:b/>
          <w:color w:val="000000"/>
          <w:lang w:val="fi-FI" w:bidi="fi-FI"/>
        </w:rPr>
        <w:t>Vammaiset ja/tai erityistä tukea tarvitsevat oppijat</w:t>
      </w:r>
      <w:bookmarkEnd w:id="72"/>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mahdollinen kohderyhmä, joka voi hyötyä paremmin saavutettavan </w:t>
      </w:r>
      <w:hyperlink w:anchor="Information" w:history="1">
        <w:r w:rsidRPr="00FA031D">
          <w:rPr>
            <w:rStyle w:val="Hyperlink"/>
            <w:rFonts w:ascii="Verdana" w:hAnsi="Verdana"/>
            <w:lang w:val="fi-FI" w:bidi="fi-FI"/>
          </w:rPr>
          <w:t>tiedon</w:t>
        </w:r>
      </w:hyperlink>
      <w:r w:rsidRPr="00FA031D">
        <w:rPr>
          <w:rFonts w:ascii="Verdana" w:hAnsi="Verdana"/>
          <w:color w:val="000000"/>
          <w:lang w:val="fi-FI" w:bidi="fi-FI"/>
        </w:rPr>
        <w:t xml:space="preserve"> tarjonnasta. Tämä ilmaisu vastaa termejä, joita on käytetty niin </w:t>
      </w:r>
      <w:hyperlink r:id="rId136" w:history="1">
        <w:r w:rsidRPr="00FA031D">
          <w:rPr>
            <w:rStyle w:val="Hyperlink"/>
            <w:rFonts w:ascii="Verdana" w:hAnsi="Verdana"/>
            <w:lang w:val="fi-FI" w:bidi="fi-FI"/>
          </w:rPr>
          <w:t>Yhdistyneiden kansakuntien yleissopimuksessa</w:t>
        </w:r>
      </w:hyperlink>
      <w:r w:rsidRPr="00FA031D">
        <w:rPr>
          <w:rFonts w:ascii="Verdana" w:hAnsi="Verdana"/>
          <w:color w:val="000000"/>
          <w:lang w:val="fi-FI" w:bidi="fi-FI"/>
        </w:rPr>
        <w:t xml:space="preserve"> – UNCRPD (2006) vammaisten henkilöiden oikeuksista kuin myös sopimuksissa, joita on solmittu </w:t>
      </w:r>
      <w:hyperlink r:id="rId137" w:history="1">
        <w:r w:rsidRPr="00FA031D">
          <w:rPr>
            <w:rStyle w:val="Hyperlink"/>
            <w:rFonts w:ascii="Verdana" w:hAnsi="Verdana"/>
            <w:lang w:val="fi-FI" w:bidi="fi-FI"/>
          </w:rPr>
          <w:t>ICT4IAL-projektikumppaneiden</w:t>
        </w:r>
      </w:hyperlink>
      <w:r w:rsidRPr="00FA031D">
        <w:rPr>
          <w:rFonts w:ascii="Verdana" w:hAnsi="Verdana"/>
          <w:color w:val="000000"/>
          <w:lang w:val="fi-FI" w:bidi="fi-FI"/>
        </w:rPr>
        <w:t xml:space="preserve"> kanssa.</w:t>
      </w:r>
    </w:p>
    <w:p w14:paraId="345BD538" w14:textId="163438A1" w:rsidR="000A4719" w:rsidRPr="00FA031D" w:rsidRDefault="000A4719" w:rsidP="000A4719">
      <w:pPr>
        <w:spacing w:before="120" w:after="120"/>
        <w:rPr>
          <w:rFonts w:ascii="Verdana" w:hAnsi="Verdana"/>
          <w:color w:val="000000"/>
          <w:lang w:val="fi-FI"/>
        </w:rPr>
      </w:pPr>
      <w:bookmarkStart w:id="73" w:name="e_learning"/>
      <w:r w:rsidRPr="00FA031D">
        <w:rPr>
          <w:rFonts w:ascii="Verdana" w:hAnsi="Verdana"/>
          <w:b/>
          <w:color w:val="000000"/>
          <w:lang w:val="fi-FI" w:bidi="fi-FI"/>
        </w:rPr>
        <w:t>Verkko-opiskelu</w:t>
      </w:r>
      <w:bookmarkEnd w:id="73"/>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kaikki sähköisesti tuetut oppimisen ja opetuksen muodot. (2)</w:t>
      </w:r>
    </w:p>
    <w:p w14:paraId="420FA5B4" w14:textId="219B482A" w:rsidR="000A4719" w:rsidRPr="00FA031D" w:rsidRDefault="000A4719" w:rsidP="000A4719">
      <w:pPr>
        <w:spacing w:before="120" w:after="120"/>
        <w:rPr>
          <w:rFonts w:ascii="Verdana" w:hAnsi="Verdana"/>
          <w:color w:val="000000"/>
          <w:lang w:val="fi-FI" w:bidi="fi-FI"/>
        </w:rPr>
      </w:pPr>
      <w:bookmarkStart w:id="74" w:name="e_learning_online_tool"/>
      <w:r w:rsidRPr="00FA031D">
        <w:rPr>
          <w:rFonts w:ascii="Verdana" w:hAnsi="Verdana"/>
          <w:b/>
          <w:color w:val="000000"/>
          <w:lang w:val="fi-FI" w:bidi="fi-FI"/>
        </w:rPr>
        <w:t>Verkko-opiskelu/verkkosovellus</w:t>
      </w:r>
      <w:bookmarkEnd w:id="74"/>
      <w:r w:rsidR="0045607F" w:rsidRPr="00FA031D">
        <w:rPr>
          <w:rFonts w:ascii="Verdana" w:hAnsi="Verdana"/>
          <w:b/>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sovellus tai järjestelmä, joka tukee verkko-opiskelua.</w:t>
      </w:r>
    </w:p>
    <w:p w14:paraId="6D54B47E" w14:textId="77777777" w:rsidR="000A4719" w:rsidRPr="00FA031D" w:rsidRDefault="000A4719" w:rsidP="000A4719">
      <w:pPr>
        <w:spacing w:before="120" w:after="120"/>
        <w:rPr>
          <w:rFonts w:ascii="Verdana" w:hAnsi="Verdana"/>
          <w:color w:val="000000"/>
          <w:lang w:val="fi-FI" w:bidi="fi-FI"/>
        </w:rPr>
      </w:pPr>
      <w:bookmarkStart w:id="75" w:name="WCAG"/>
      <w:r w:rsidRPr="00FA031D">
        <w:rPr>
          <w:rFonts w:ascii="Verdana" w:hAnsi="Verdana"/>
          <w:b/>
          <w:color w:val="000000"/>
          <w:lang w:val="fi-FI" w:bidi="fi-FI"/>
        </w:rPr>
        <w:t>WCAG</w:t>
      </w:r>
      <w:bookmarkEnd w:id="75"/>
      <w:r w:rsidRPr="00FA031D">
        <w:rPr>
          <w:rFonts w:ascii="Verdana" w:hAnsi="Verdana"/>
          <w:color w:val="000000"/>
          <w:lang w:val="fi-FI" w:bidi="fi-FI"/>
        </w:rPr>
        <w:t xml:space="preserve"> </w:t>
      </w:r>
      <w:r w:rsidRPr="00FA031D">
        <w:rPr>
          <w:rFonts w:ascii="Verdana" w:hAnsi="Verdana"/>
          <w:b/>
          <w:color w:val="000000"/>
          <w:lang w:val="fi-FI" w:bidi="fi-FI"/>
        </w:rPr>
        <w:t>–</w:t>
      </w:r>
      <w:r w:rsidRPr="00FA031D">
        <w:rPr>
          <w:rFonts w:ascii="Verdana" w:hAnsi="Verdana"/>
          <w:color w:val="000000"/>
          <w:lang w:val="fi-FI" w:bidi="fi-FI"/>
        </w:rPr>
        <w:t xml:space="preserve"> ”Verkkosisällön saavutettavuusohjeet (WCAG) on kehitetty </w:t>
      </w:r>
      <w:hyperlink r:id="rId138" w:history="1">
        <w:r w:rsidRPr="00FA031D">
          <w:rPr>
            <w:rStyle w:val="Hyperlink"/>
            <w:rFonts w:ascii="Verdana" w:hAnsi="Verdana"/>
            <w:lang w:val="fi-FI" w:bidi="fi-FI"/>
          </w:rPr>
          <w:t>W3C:n toimintaohjeen</w:t>
        </w:r>
      </w:hyperlink>
      <w:r w:rsidRPr="00FA031D">
        <w:rPr>
          <w:rFonts w:ascii="Verdana" w:hAnsi="Verdana"/>
          <w:color w:val="000000"/>
          <w:lang w:val="fi-FI" w:bidi="fi-FI"/>
        </w:rPr>
        <w:t xml:space="preserve"> mukaisesti yhteistyössä eri puolilta maailmaa olevien yksityishenkilöiden ja organisaatioiden kanssa tavoitteena tuottaa verkkosisällön saavutettavuudesta yhteinen standardi, joka vastaa kansainvälisesti yksityishenkilöiden, organisaatioiden ja hallitusten tarpeisiin” (</w:t>
      </w:r>
      <w:hyperlink r:id="rId139" w:history="1">
        <w:r w:rsidRPr="00FA031D">
          <w:rPr>
            <w:rStyle w:val="Hyperlink"/>
            <w:rFonts w:ascii="Verdana" w:hAnsi="Verdana"/>
            <w:lang w:val="fi-FI" w:bidi="fi-FI"/>
          </w:rPr>
          <w:t>World Wide Web Consortium – W3C, 2012</w:t>
        </w:r>
      </w:hyperlink>
      <w:r w:rsidRPr="00FA031D">
        <w:rPr>
          <w:rFonts w:ascii="Verdana" w:hAnsi="Verdana"/>
          <w:color w:val="000000"/>
          <w:lang w:val="fi-FI" w:bidi="fi-FI"/>
        </w:rPr>
        <w:t>).</w:t>
      </w:r>
    </w:p>
    <w:p w14:paraId="3A6B9461" w14:textId="63CEE8D3" w:rsidR="000A4719" w:rsidRPr="00FA031D" w:rsidRDefault="000A4719" w:rsidP="000A4719">
      <w:pPr>
        <w:spacing w:before="120" w:after="120"/>
        <w:rPr>
          <w:rFonts w:ascii="Verdana" w:hAnsi="Verdana"/>
          <w:color w:val="000000"/>
          <w:lang w:val="fi-FI"/>
        </w:rPr>
      </w:pPr>
      <w:bookmarkStart w:id="76" w:name="Web_2_0"/>
      <w:r w:rsidRPr="00FA031D">
        <w:rPr>
          <w:rFonts w:ascii="Verdana" w:hAnsi="Verdana"/>
          <w:b/>
          <w:color w:val="000000"/>
          <w:lang w:val="fi-FI" w:bidi="fi-FI"/>
        </w:rPr>
        <w:t xml:space="preserve">Web 2.0 </w:t>
      </w:r>
      <w:bookmarkEnd w:id="76"/>
      <w:r w:rsidRPr="00FA031D">
        <w:rPr>
          <w:rFonts w:ascii="Verdana" w:hAnsi="Verdana"/>
          <w:b/>
          <w:color w:val="000000"/>
          <w:lang w:val="fi-FI" w:bidi="fi-FI"/>
        </w:rPr>
        <w:t>–</w:t>
      </w:r>
      <w:r w:rsidRPr="00FA031D">
        <w:rPr>
          <w:rFonts w:ascii="Verdana" w:hAnsi="Verdana"/>
          <w:color w:val="000000"/>
          <w:lang w:val="fi-FI" w:bidi="fi-FI"/>
        </w:rPr>
        <w:t xml:space="preserve"> nettisovelluksia, jotka helpottavat interaktiivista tiedonvälitystä, yhteentoimivuutta, </w:t>
      </w:r>
      <w:hyperlink w:anchor="UCD" w:history="1">
        <w:r w:rsidRPr="00FA031D">
          <w:rPr>
            <w:rFonts w:ascii="Verdana" w:hAnsi="Verdana"/>
            <w:color w:val="0000FF"/>
            <w:u w:val="single"/>
            <w:lang w:val="fi-FI" w:bidi="fi-FI"/>
          </w:rPr>
          <w:t>käyttäjäkeskeistä suunnittelua</w:t>
        </w:r>
      </w:hyperlink>
      <w:r w:rsidRPr="00FA031D">
        <w:rPr>
          <w:rFonts w:ascii="Verdana" w:hAnsi="Verdana"/>
          <w:color w:val="000000"/>
          <w:lang w:val="fi-FI" w:bidi="fi-FI"/>
        </w:rPr>
        <w:t xml:space="preserve"> ja yhteistoimintaa WWW:ssä. Web 2.0 -sivusto tarjoaa käyttäjilleen mahdollisuuden olla vuorovaikutuksessa tai yhteistyössä toisten kanssa sosiaalisessa mediassa </w:t>
      </w:r>
      <w:r w:rsidRPr="00FA031D">
        <w:rPr>
          <w:rFonts w:ascii="Verdana" w:hAnsi="Verdana"/>
          <w:color w:val="000000"/>
          <w:lang w:val="fi-FI" w:bidi="fi-FI"/>
        </w:rPr>
        <w:lastRenderedPageBreak/>
        <w:t xml:space="preserve">virtuaaliyhteisön käyttäjien luoman sisällön tuottajina, toisin kuin verkkosivustot, joissa käyttäjien (kuluttajien) toiminta rajoittuu heille luodun sisällön passiiviseen katsomiseen. Web 2.0 käsittää sosiaalisen verkkottumisen sivustoja, blogeja, wikejä sekä sivustoja videoiden jakamiseen. Termi ”Web 2.0” voidaan jäljittää Tom Ο’Reillyyn ja Ο’Reilly Media Conference in 2004 -tapahtumaan (2). </w:t>
      </w:r>
    </w:p>
    <w:p w14:paraId="6134BF8C" w14:textId="5D2C375E" w:rsidR="00EB7125" w:rsidRPr="00FA031D" w:rsidRDefault="000A4719">
      <w:pPr>
        <w:pStyle w:val="ICT4IAL-body-text"/>
        <w:rPr>
          <w:lang w:val="fi-FI"/>
        </w:rPr>
      </w:pPr>
      <w:bookmarkStart w:id="77" w:name="W3C"/>
      <w:r w:rsidRPr="00FA031D">
        <w:rPr>
          <w:b/>
          <w:lang w:eastAsia="is-IS" w:bidi="fi-FI"/>
        </w:rPr>
        <w:t>World Wide Web Consortium</w:t>
      </w:r>
      <w:bookmarkEnd w:id="77"/>
      <w:r w:rsidRPr="00182307">
        <w:rPr>
          <w:b/>
          <w:lang w:val="fi-FI" w:eastAsia="is-IS" w:bidi="fi-FI"/>
        </w:rPr>
        <w:t xml:space="preserve"> (W3C) –</w:t>
      </w:r>
      <w:r w:rsidRPr="00182307">
        <w:rPr>
          <w:lang w:val="fi-FI" w:eastAsia="is-IS" w:bidi="fi-FI"/>
        </w:rPr>
        <w:t xml:space="preserve"> ”kansainvälinen yhteisö, joka yhdessä jäsenorganisaatioiden, pysyvän henkilöstön ja yleisön kanssa kehittää Web-standardeja […]” (</w:t>
      </w:r>
      <w:hyperlink r:id="rId140" w:history="1">
        <w:r w:rsidRPr="00FA031D">
          <w:rPr>
            <w:color w:val="0000FF"/>
            <w:u w:val="single"/>
            <w:lang w:eastAsia="is-IS" w:bidi="fi-FI"/>
          </w:rPr>
          <w:t>World Wide Web Consortium</w:t>
        </w:r>
        <w:r w:rsidRPr="00FA031D">
          <w:rPr>
            <w:color w:val="0000FF"/>
            <w:u w:val="single"/>
            <w:lang w:val="fi-FI" w:eastAsia="is-IS" w:bidi="fi-FI"/>
          </w:rPr>
          <w:t xml:space="preserve"> – W3C, 2015</w:t>
        </w:r>
      </w:hyperlink>
      <w:r w:rsidR="00B267F8" w:rsidRPr="00FA031D">
        <w:rPr>
          <w:lang w:val="fi-FI"/>
        </w:rPr>
        <w:t>) (2).</w:t>
      </w:r>
    </w:p>
    <w:sectPr w:rsidR="00EB7125" w:rsidRPr="00FA031D" w:rsidSect="00E8365E">
      <w:headerReference w:type="default" r:id="rId141"/>
      <w:footerReference w:type="default" r:id="rId142"/>
      <w:pgSz w:w="11900" w:h="16840"/>
      <w:pgMar w:top="1134" w:right="1134" w:bottom="1134" w:left="1134" w:header="709" w:footer="709"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882815" w15:done="0"/>
  <w15:commentEx w15:paraId="43C02691" w15:done="0"/>
  <w15:commentEx w15:paraId="66721012" w15:done="0"/>
  <w15:commentEx w15:paraId="12C70D6C" w15:done="0"/>
  <w15:commentEx w15:paraId="16581B66" w15:done="0"/>
  <w15:commentEx w15:paraId="6598C62A" w15:done="0"/>
  <w15:commentEx w15:paraId="1E9EEDB8" w15:done="0"/>
  <w15:commentEx w15:paraId="357A6C8C" w15:done="0"/>
  <w15:commentEx w15:paraId="60F2850D" w15:done="0"/>
  <w15:commentEx w15:paraId="13B2A68D" w15:done="0"/>
  <w15:commentEx w15:paraId="6E315099" w15:done="0"/>
  <w15:commentEx w15:paraId="761E7670" w15:done="0"/>
  <w15:commentEx w15:paraId="375ABD7B" w15:done="0"/>
  <w15:commentEx w15:paraId="357C3B5D" w15:done="0"/>
  <w15:commentEx w15:paraId="08128E82" w15:done="0"/>
  <w15:commentEx w15:paraId="008864EF" w15:done="0"/>
  <w15:commentEx w15:paraId="2A34B468" w15:done="0"/>
  <w15:commentEx w15:paraId="3A838050" w15:done="0"/>
  <w15:commentEx w15:paraId="18AF1531" w15:done="0"/>
  <w15:commentEx w15:paraId="09F2803B" w15:done="0"/>
  <w15:commentEx w15:paraId="45F7DCC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29C33" w14:textId="77777777" w:rsidR="00D346FE" w:rsidRDefault="00D346FE">
      <w:r>
        <w:separator/>
      </w:r>
    </w:p>
  </w:endnote>
  <w:endnote w:type="continuationSeparator" w:id="0">
    <w:p w14:paraId="17E1A414" w14:textId="77777777" w:rsidR="00D346FE" w:rsidRDefault="00D346FE">
      <w:r>
        <w:continuationSeparator/>
      </w:r>
    </w:p>
  </w:endnote>
  <w:endnote w:type="continuationNotice" w:id="1">
    <w:p w14:paraId="7558E646" w14:textId="77777777" w:rsidR="00D346FE" w:rsidRDefault="00D34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D346FE" w:rsidRPr="00622AFA" w:rsidRDefault="00D346FE" w:rsidP="00D12F60">
    <w:pPr>
      <w:pStyle w:val="Footer"/>
      <w:ind w:right="360" w:firstLine="360"/>
      <w:jc w:val="center"/>
      <w:rPr>
        <w:rFonts w:ascii="Verdana" w:hAnsi="Verdana" w:cs="Arial"/>
      </w:rPr>
    </w:pPr>
    <w:r w:rsidRPr="00622AFA">
      <w:rPr>
        <w:rFonts w:ascii="Verdana" w:eastAsia="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D346FE" w:rsidRPr="00F12E74" w:rsidRDefault="00D346FE"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eastAsia="Verdana" w:hAnsi="Verdana" w:cs="Verdana"/>
        <w:sz w:val="20"/>
        <w:szCs w:val="20"/>
        <w:lang w:val="fi-FI" w:bidi="fi-FI"/>
      </w:rPr>
      <w:fldChar w:fldCharType="begin"/>
    </w:r>
    <w:r w:rsidRPr="00F12E74">
      <w:rPr>
        <w:rStyle w:val="PageNumber"/>
        <w:rFonts w:ascii="Verdana" w:eastAsia="Verdana" w:hAnsi="Verdana" w:cs="Verdana"/>
        <w:sz w:val="20"/>
        <w:szCs w:val="20"/>
        <w:lang w:val="fi-FI" w:bidi="fi-FI"/>
      </w:rPr>
      <w:instrText xml:space="preserve">PAGE  </w:instrText>
    </w:r>
    <w:r w:rsidRPr="00F12E74">
      <w:rPr>
        <w:rStyle w:val="PageNumber"/>
        <w:rFonts w:ascii="Verdana" w:eastAsia="Verdana" w:hAnsi="Verdana" w:cs="Verdana"/>
        <w:sz w:val="20"/>
        <w:szCs w:val="20"/>
        <w:lang w:val="fi-FI" w:bidi="fi-FI"/>
      </w:rPr>
      <w:fldChar w:fldCharType="separate"/>
    </w:r>
    <w:r w:rsidR="005C5EAA">
      <w:rPr>
        <w:rStyle w:val="PageNumber"/>
        <w:rFonts w:ascii="Verdana" w:eastAsia="Verdana" w:hAnsi="Verdana" w:cs="Verdana"/>
        <w:noProof/>
        <w:sz w:val="20"/>
        <w:szCs w:val="20"/>
        <w:lang w:val="fi-FI" w:bidi="fi-FI"/>
      </w:rPr>
      <w:t>4</w:t>
    </w:r>
    <w:r w:rsidRPr="00F12E74">
      <w:rPr>
        <w:rStyle w:val="PageNumber"/>
        <w:rFonts w:ascii="Verdana" w:eastAsia="Verdana" w:hAnsi="Verdana" w:cs="Verdana"/>
        <w:sz w:val="20"/>
        <w:szCs w:val="20"/>
        <w:lang w:val="fi-FI" w:bidi="fi-FI"/>
      </w:rPr>
      <w:fldChar w:fldCharType="end"/>
    </w:r>
  </w:p>
  <w:p w14:paraId="44796726" w14:textId="0D86A5C4" w:rsidR="00D346FE" w:rsidRPr="009B388A" w:rsidRDefault="00D346FE" w:rsidP="00F12E74">
    <w:pPr>
      <w:pStyle w:val="ICT4IAL-footer"/>
    </w:pPr>
    <w:r w:rsidRPr="009B388A">
      <w:rPr>
        <w:lang w:val="fi-FI" w:bidi="fi-FI"/>
      </w:rPr>
      <w:t>Ohjeet saavutettavan tiedon tuottamiseen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035F0" w14:textId="77777777" w:rsidR="00D346FE" w:rsidRDefault="00D346FE">
      <w:r>
        <w:separator/>
      </w:r>
    </w:p>
  </w:footnote>
  <w:footnote w:type="continuationSeparator" w:id="0">
    <w:p w14:paraId="748937A4" w14:textId="77777777" w:rsidR="00D346FE" w:rsidRDefault="00D346FE">
      <w:r>
        <w:continuationSeparator/>
      </w:r>
    </w:p>
  </w:footnote>
  <w:footnote w:type="continuationNotice" w:id="1">
    <w:p w14:paraId="62593C0F" w14:textId="77777777" w:rsidR="00D346FE" w:rsidRDefault="00D346F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D346FE" w:rsidRDefault="00D346FE">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D346FE" w:rsidRDefault="00D346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B92A297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62E2DEE"/>
    <w:multiLevelType w:val="hybridMultilevel"/>
    <w:tmpl w:val="8B6E897A"/>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8"/>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5"/>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4"/>
  </w:num>
  <w:num w:numId="30">
    <w:abstractNumId w:val="49"/>
  </w:num>
  <w:num w:numId="31">
    <w:abstractNumId w:val="8"/>
  </w:num>
  <w:num w:numId="32">
    <w:abstractNumId w:val="66"/>
  </w:num>
  <w:num w:numId="33">
    <w:abstractNumId w:val="70"/>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6"/>
  </w:num>
  <w:num w:numId="49">
    <w:abstractNumId w:val="13"/>
  </w:num>
  <w:num w:numId="50">
    <w:abstractNumId w:val="7"/>
  </w:num>
  <w:num w:numId="51">
    <w:abstractNumId w:val="30"/>
  </w:num>
  <w:num w:numId="52">
    <w:abstractNumId w:val="72"/>
  </w:num>
  <w:num w:numId="53">
    <w:abstractNumId w:val="47"/>
  </w:num>
  <w:num w:numId="54">
    <w:abstractNumId w:val="36"/>
  </w:num>
  <w:num w:numId="55">
    <w:abstractNumId w:val="77"/>
  </w:num>
  <w:num w:numId="56">
    <w:abstractNumId w:val="73"/>
  </w:num>
  <w:num w:numId="57">
    <w:abstractNumId w:val="11"/>
  </w:num>
  <w:num w:numId="58">
    <w:abstractNumId w:val="2"/>
  </w:num>
  <w:num w:numId="59">
    <w:abstractNumId w:val="38"/>
  </w:num>
  <w:num w:numId="60">
    <w:abstractNumId w:val="69"/>
  </w:num>
  <w:num w:numId="61">
    <w:abstractNumId w:val="23"/>
  </w:num>
  <w:num w:numId="62">
    <w:abstractNumId w:val="58"/>
  </w:num>
  <w:num w:numId="63">
    <w:abstractNumId w:val="52"/>
  </w:num>
  <w:num w:numId="64">
    <w:abstractNumId w:val="61"/>
  </w:num>
  <w:num w:numId="65">
    <w:abstractNumId w:val="71"/>
  </w:num>
  <w:num w:numId="66">
    <w:abstractNumId w:val="67"/>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 w:numId="78">
    <w:abstractNumId w:val="65"/>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odoulos Maragkos">
    <w15:presenceInfo w15:providerId="Windows Live" w15:userId="19da7e05aa8aca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5108"/>
    <w:rsid w:val="0000671C"/>
    <w:rsid w:val="00011969"/>
    <w:rsid w:val="00012277"/>
    <w:rsid w:val="00014680"/>
    <w:rsid w:val="000167CA"/>
    <w:rsid w:val="0001733A"/>
    <w:rsid w:val="000210E7"/>
    <w:rsid w:val="00021D13"/>
    <w:rsid w:val="0002284D"/>
    <w:rsid w:val="00023058"/>
    <w:rsid w:val="000246E9"/>
    <w:rsid w:val="00026969"/>
    <w:rsid w:val="000311BC"/>
    <w:rsid w:val="000347CA"/>
    <w:rsid w:val="00035754"/>
    <w:rsid w:val="000360AF"/>
    <w:rsid w:val="00036A77"/>
    <w:rsid w:val="00036F84"/>
    <w:rsid w:val="00037E26"/>
    <w:rsid w:val="00037EDD"/>
    <w:rsid w:val="0004144F"/>
    <w:rsid w:val="00042F92"/>
    <w:rsid w:val="00043670"/>
    <w:rsid w:val="00044346"/>
    <w:rsid w:val="000455F8"/>
    <w:rsid w:val="0005022D"/>
    <w:rsid w:val="000505B3"/>
    <w:rsid w:val="00050F3B"/>
    <w:rsid w:val="000519AA"/>
    <w:rsid w:val="00052CEA"/>
    <w:rsid w:val="00056AB5"/>
    <w:rsid w:val="00056B92"/>
    <w:rsid w:val="000572C3"/>
    <w:rsid w:val="00062A35"/>
    <w:rsid w:val="00063C3A"/>
    <w:rsid w:val="000642CC"/>
    <w:rsid w:val="00067BA4"/>
    <w:rsid w:val="000717F9"/>
    <w:rsid w:val="00071BBC"/>
    <w:rsid w:val="00071F54"/>
    <w:rsid w:val="00072270"/>
    <w:rsid w:val="00076344"/>
    <w:rsid w:val="00076EB5"/>
    <w:rsid w:val="00081980"/>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4719"/>
    <w:rsid w:val="000A6C8B"/>
    <w:rsid w:val="000A7CAE"/>
    <w:rsid w:val="000A7F95"/>
    <w:rsid w:val="000B02AE"/>
    <w:rsid w:val="000B1037"/>
    <w:rsid w:val="000B5BD0"/>
    <w:rsid w:val="000C06E2"/>
    <w:rsid w:val="000C09FB"/>
    <w:rsid w:val="000C0E25"/>
    <w:rsid w:val="000C2586"/>
    <w:rsid w:val="000C516D"/>
    <w:rsid w:val="000C59C2"/>
    <w:rsid w:val="000D26E7"/>
    <w:rsid w:val="000D3A3A"/>
    <w:rsid w:val="000D402A"/>
    <w:rsid w:val="000D5B46"/>
    <w:rsid w:val="000D6B66"/>
    <w:rsid w:val="000D743A"/>
    <w:rsid w:val="000E1B33"/>
    <w:rsid w:val="000E2DE0"/>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6C"/>
    <w:rsid w:val="00115514"/>
    <w:rsid w:val="001176E3"/>
    <w:rsid w:val="00117AE2"/>
    <w:rsid w:val="0012015E"/>
    <w:rsid w:val="0012054A"/>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549"/>
    <w:rsid w:val="00157738"/>
    <w:rsid w:val="001600C2"/>
    <w:rsid w:val="00161630"/>
    <w:rsid w:val="00163937"/>
    <w:rsid w:val="0017021A"/>
    <w:rsid w:val="001702BA"/>
    <w:rsid w:val="0017292E"/>
    <w:rsid w:val="001731B7"/>
    <w:rsid w:val="00174DCE"/>
    <w:rsid w:val="00174E85"/>
    <w:rsid w:val="00176DDF"/>
    <w:rsid w:val="001821C6"/>
    <w:rsid w:val="00182307"/>
    <w:rsid w:val="0018268B"/>
    <w:rsid w:val="0018423A"/>
    <w:rsid w:val="00185117"/>
    <w:rsid w:val="001865FD"/>
    <w:rsid w:val="001879EC"/>
    <w:rsid w:val="00190D93"/>
    <w:rsid w:val="00191980"/>
    <w:rsid w:val="00191FE7"/>
    <w:rsid w:val="00192E6C"/>
    <w:rsid w:val="001949CA"/>
    <w:rsid w:val="00195118"/>
    <w:rsid w:val="00195355"/>
    <w:rsid w:val="001979A2"/>
    <w:rsid w:val="001A0720"/>
    <w:rsid w:val="001A1110"/>
    <w:rsid w:val="001A1867"/>
    <w:rsid w:val="001A21E8"/>
    <w:rsid w:val="001A45E2"/>
    <w:rsid w:val="001A6CC9"/>
    <w:rsid w:val="001A758D"/>
    <w:rsid w:val="001B1FF0"/>
    <w:rsid w:val="001B25B8"/>
    <w:rsid w:val="001B49C4"/>
    <w:rsid w:val="001B63FA"/>
    <w:rsid w:val="001B70E8"/>
    <w:rsid w:val="001B7F4D"/>
    <w:rsid w:val="001C1F6D"/>
    <w:rsid w:val="001C2007"/>
    <w:rsid w:val="001C21F0"/>
    <w:rsid w:val="001C365E"/>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ABC"/>
    <w:rsid w:val="00205EB9"/>
    <w:rsid w:val="002063F7"/>
    <w:rsid w:val="00210337"/>
    <w:rsid w:val="00211112"/>
    <w:rsid w:val="002119B4"/>
    <w:rsid w:val="002136EB"/>
    <w:rsid w:val="00217B7D"/>
    <w:rsid w:val="00220D0E"/>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0CD"/>
    <w:rsid w:val="0024065F"/>
    <w:rsid w:val="00242E1F"/>
    <w:rsid w:val="00242FFF"/>
    <w:rsid w:val="00243B8F"/>
    <w:rsid w:val="00244F3A"/>
    <w:rsid w:val="0024734D"/>
    <w:rsid w:val="00247C88"/>
    <w:rsid w:val="002514B8"/>
    <w:rsid w:val="00251577"/>
    <w:rsid w:val="00251BE9"/>
    <w:rsid w:val="00254997"/>
    <w:rsid w:val="00255173"/>
    <w:rsid w:val="00257D95"/>
    <w:rsid w:val="00261873"/>
    <w:rsid w:val="00262407"/>
    <w:rsid w:val="00264390"/>
    <w:rsid w:val="0026465E"/>
    <w:rsid w:val="00266A89"/>
    <w:rsid w:val="00266F2F"/>
    <w:rsid w:val="002676B0"/>
    <w:rsid w:val="00267937"/>
    <w:rsid w:val="00271136"/>
    <w:rsid w:val="0027136C"/>
    <w:rsid w:val="00272825"/>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17D6"/>
    <w:rsid w:val="002B2C17"/>
    <w:rsid w:val="002B5428"/>
    <w:rsid w:val="002B67A1"/>
    <w:rsid w:val="002C0A45"/>
    <w:rsid w:val="002C0A68"/>
    <w:rsid w:val="002C2B2D"/>
    <w:rsid w:val="002C2B8A"/>
    <w:rsid w:val="002C7BEC"/>
    <w:rsid w:val="002D159D"/>
    <w:rsid w:val="002D19EE"/>
    <w:rsid w:val="002D2298"/>
    <w:rsid w:val="002D4876"/>
    <w:rsid w:val="002D49B3"/>
    <w:rsid w:val="002D5181"/>
    <w:rsid w:val="002E41AC"/>
    <w:rsid w:val="002E6734"/>
    <w:rsid w:val="002E692E"/>
    <w:rsid w:val="002F2E89"/>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17AFB"/>
    <w:rsid w:val="00320812"/>
    <w:rsid w:val="0032165A"/>
    <w:rsid w:val="00321A0C"/>
    <w:rsid w:val="003234A9"/>
    <w:rsid w:val="00325113"/>
    <w:rsid w:val="00327172"/>
    <w:rsid w:val="00327347"/>
    <w:rsid w:val="00327E2B"/>
    <w:rsid w:val="003346C6"/>
    <w:rsid w:val="00334C1A"/>
    <w:rsid w:val="0033554A"/>
    <w:rsid w:val="00335CDC"/>
    <w:rsid w:val="00336F5B"/>
    <w:rsid w:val="00337DA7"/>
    <w:rsid w:val="00340EC3"/>
    <w:rsid w:val="0034300D"/>
    <w:rsid w:val="00343D26"/>
    <w:rsid w:val="00345C12"/>
    <w:rsid w:val="00346984"/>
    <w:rsid w:val="00346DDC"/>
    <w:rsid w:val="003515E2"/>
    <w:rsid w:val="00351FD2"/>
    <w:rsid w:val="0035245E"/>
    <w:rsid w:val="00353576"/>
    <w:rsid w:val="00354631"/>
    <w:rsid w:val="003546CC"/>
    <w:rsid w:val="00355F4A"/>
    <w:rsid w:val="003602D8"/>
    <w:rsid w:val="00362AD2"/>
    <w:rsid w:val="003637DB"/>
    <w:rsid w:val="003643AC"/>
    <w:rsid w:val="00365617"/>
    <w:rsid w:val="00370FAE"/>
    <w:rsid w:val="00371746"/>
    <w:rsid w:val="00375FA1"/>
    <w:rsid w:val="00377A4A"/>
    <w:rsid w:val="0038264C"/>
    <w:rsid w:val="00384FA0"/>
    <w:rsid w:val="00386A1D"/>
    <w:rsid w:val="003908BF"/>
    <w:rsid w:val="003918C7"/>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2AB8"/>
    <w:rsid w:val="003D30F1"/>
    <w:rsid w:val="003D56FD"/>
    <w:rsid w:val="003D63BA"/>
    <w:rsid w:val="003D65A9"/>
    <w:rsid w:val="003D747A"/>
    <w:rsid w:val="003D74B0"/>
    <w:rsid w:val="003E0D3F"/>
    <w:rsid w:val="003E2043"/>
    <w:rsid w:val="003E2A55"/>
    <w:rsid w:val="003E2A9F"/>
    <w:rsid w:val="003E3187"/>
    <w:rsid w:val="003E3BE5"/>
    <w:rsid w:val="003E48E3"/>
    <w:rsid w:val="003E50B0"/>
    <w:rsid w:val="003E665C"/>
    <w:rsid w:val="003F0130"/>
    <w:rsid w:val="003F0A38"/>
    <w:rsid w:val="003F1AA6"/>
    <w:rsid w:val="003F3DE4"/>
    <w:rsid w:val="003F4525"/>
    <w:rsid w:val="003F62DF"/>
    <w:rsid w:val="00401817"/>
    <w:rsid w:val="0040231E"/>
    <w:rsid w:val="00403EAB"/>
    <w:rsid w:val="0040507B"/>
    <w:rsid w:val="004100F1"/>
    <w:rsid w:val="004118A8"/>
    <w:rsid w:val="00413D56"/>
    <w:rsid w:val="00414B88"/>
    <w:rsid w:val="00416537"/>
    <w:rsid w:val="00417C83"/>
    <w:rsid w:val="00420154"/>
    <w:rsid w:val="0042102A"/>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07F"/>
    <w:rsid w:val="00456874"/>
    <w:rsid w:val="004570AA"/>
    <w:rsid w:val="0045781C"/>
    <w:rsid w:val="00460988"/>
    <w:rsid w:val="00460FE0"/>
    <w:rsid w:val="004613F9"/>
    <w:rsid w:val="00461C6D"/>
    <w:rsid w:val="00461F1D"/>
    <w:rsid w:val="0046265F"/>
    <w:rsid w:val="00464A3B"/>
    <w:rsid w:val="004656D3"/>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33"/>
    <w:rsid w:val="004A37D6"/>
    <w:rsid w:val="004A4701"/>
    <w:rsid w:val="004B1087"/>
    <w:rsid w:val="004B4D23"/>
    <w:rsid w:val="004B5013"/>
    <w:rsid w:val="004B5809"/>
    <w:rsid w:val="004B72DA"/>
    <w:rsid w:val="004C5AF3"/>
    <w:rsid w:val="004C61F8"/>
    <w:rsid w:val="004C62EC"/>
    <w:rsid w:val="004C7557"/>
    <w:rsid w:val="004E0E74"/>
    <w:rsid w:val="004E172F"/>
    <w:rsid w:val="004E73FC"/>
    <w:rsid w:val="004E7573"/>
    <w:rsid w:val="004F216B"/>
    <w:rsid w:val="004F2ADD"/>
    <w:rsid w:val="004F4EF9"/>
    <w:rsid w:val="005001B7"/>
    <w:rsid w:val="00500212"/>
    <w:rsid w:val="00502374"/>
    <w:rsid w:val="0050278B"/>
    <w:rsid w:val="00502B8A"/>
    <w:rsid w:val="00503BC7"/>
    <w:rsid w:val="00504354"/>
    <w:rsid w:val="00505BFB"/>
    <w:rsid w:val="00512AEA"/>
    <w:rsid w:val="00515B81"/>
    <w:rsid w:val="00516B72"/>
    <w:rsid w:val="00520307"/>
    <w:rsid w:val="005204FE"/>
    <w:rsid w:val="00521D5B"/>
    <w:rsid w:val="005227CF"/>
    <w:rsid w:val="00523700"/>
    <w:rsid w:val="00524109"/>
    <w:rsid w:val="00525F86"/>
    <w:rsid w:val="005260BF"/>
    <w:rsid w:val="005264F6"/>
    <w:rsid w:val="00526E4B"/>
    <w:rsid w:val="0052736C"/>
    <w:rsid w:val="00527683"/>
    <w:rsid w:val="005302FD"/>
    <w:rsid w:val="00531A96"/>
    <w:rsid w:val="0053263B"/>
    <w:rsid w:val="00532AA8"/>
    <w:rsid w:val="00532C77"/>
    <w:rsid w:val="00532D52"/>
    <w:rsid w:val="00532DE6"/>
    <w:rsid w:val="00533BB9"/>
    <w:rsid w:val="005351CB"/>
    <w:rsid w:val="0054056E"/>
    <w:rsid w:val="0054169A"/>
    <w:rsid w:val="00544CCD"/>
    <w:rsid w:val="005455E2"/>
    <w:rsid w:val="005456BF"/>
    <w:rsid w:val="005462A8"/>
    <w:rsid w:val="00547A7D"/>
    <w:rsid w:val="00551083"/>
    <w:rsid w:val="00555C12"/>
    <w:rsid w:val="00560E55"/>
    <w:rsid w:val="00563038"/>
    <w:rsid w:val="00563B3F"/>
    <w:rsid w:val="005708BD"/>
    <w:rsid w:val="00570DC8"/>
    <w:rsid w:val="00571908"/>
    <w:rsid w:val="0057219D"/>
    <w:rsid w:val="00572522"/>
    <w:rsid w:val="0057379D"/>
    <w:rsid w:val="00574CA2"/>
    <w:rsid w:val="00577855"/>
    <w:rsid w:val="00581448"/>
    <w:rsid w:val="00581B3D"/>
    <w:rsid w:val="0059019D"/>
    <w:rsid w:val="00590902"/>
    <w:rsid w:val="0059112E"/>
    <w:rsid w:val="00591BE1"/>
    <w:rsid w:val="00592233"/>
    <w:rsid w:val="00595DEF"/>
    <w:rsid w:val="0059731C"/>
    <w:rsid w:val="005A10F4"/>
    <w:rsid w:val="005A14D1"/>
    <w:rsid w:val="005A1652"/>
    <w:rsid w:val="005A29E0"/>
    <w:rsid w:val="005A2F71"/>
    <w:rsid w:val="005A3E0F"/>
    <w:rsid w:val="005A47D7"/>
    <w:rsid w:val="005A6988"/>
    <w:rsid w:val="005A7AB4"/>
    <w:rsid w:val="005A7C45"/>
    <w:rsid w:val="005B7A0A"/>
    <w:rsid w:val="005C0B82"/>
    <w:rsid w:val="005C1A19"/>
    <w:rsid w:val="005C2FB0"/>
    <w:rsid w:val="005C40BF"/>
    <w:rsid w:val="005C5EAA"/>
    <w:rsid w:val="005C649C"/>
    <w:rsid w:val="005C687E"/>
    <w:rsid w:val="005D0559"/>
    <w:rsid w:val="005D08B9"/>
    <w:rsid w:val="005D0CD2"/>
    <w:rsid w:val="005D4B30"/>
    <w:rsid w:val="005D4CC9"/>
    <w:rsid w:val="005D69FE"/>
    <w:rsid w:val="005E0768"/>
    <w:rsid w:val="005E1D38"/>
    <w:rsid w:val="005E23A6"/>
    <w:rsid w:val="005E2600"/>
    <w:rsid w:val="005E2DD2"/>
    <w:rsid w:val="005E2FAA"/>
    <w:rsid w:val="005E3107"/>
    <w:rsid w:val="005E3135"/>
    <w:rsid w:val="005E464A"/>
    <w:rsid w:val="005E4AFA"/>
    <w:rsid w:val="005E5C96"/>
    <w:rsid w:val="005F163A"/>
    <w:rsid w:val="005F1F0F"/>
    <w:rsid w:val="005F3BC7"/>
    <w:rsid w:val="0060233C"/>
    <w:rsid w:val="00604158"/>
    <w:rsid w:val="00606853"/>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0EBA"/>
    <w:rsid w:val="006410D4"/>
    <w:rsid w:val="006418D6"/>
    <w:rsid w:val="00646529"/>
    <w:rsid w:val="006470C0"/>
    <w:rsid w:val="00651EF9"/>
    <w:rsid w:val="006521E0"/>
    <w:rsid w:val="00652FE0"/>
    <w:rsid w:val="006531B1"/>
    <w:rsid w:val="006541FB"/>
    <w:rsid w:val="006557A9"/>
    <w:rsid w:val="00656399"/>
    <w:rsid w:val="006564AD"/>
    <w:rsid w:val="006602FA"/>
    <w:rsid w:val="0066058E"/>
    <w:rsid w:val="006612E1"/>
    <w:rsid w:val="006636A0"/>
    <w:rsid w:val="00664A34"/>
    <w:rsid w:val="00667787"/>
    <w:rsid w:val="0066780B"/>
    <w:rsid w:val="00671633"/>
    <w:rsid w:val="00671D10"/>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3340"/>
    <w:rsid w:val="006A614C"/>
    <w:rsid w:val="006A6E01"/>
    <w:rsid w:val="006A773A"/>
    <w:rsid w:val="006B1788"/>
    <w:rsid w:val="006B1828"/>
    <w:rsid w:val="006B3FE4"/>
    <w:rsid w:val="006B4183"/>
    <w:rsid w:val="006B539D"/>
    <w:rsid w:val="006B7B3E"/>
    <w:rsid w:val="006C0E19"/>
    <w:rsid w:val="006C16F4"/>
    <w:rsid w:val="006C232B"/>
    <w:rsid w:val="006C2A33"/>
    <w:rsid w:val="006D01E5"/>
    <w:rsid w:val="006D09F0"/>
    <w:rsid w:val="006D24F7"/>
    <w:rsid w:val="006D3C17"/>
    <w:rsid w:val="006D437B"/>
    <w:rsid w:val="006D6EB1"/>
    <w:rsid w:val="006E000E"/>
    <w:rsid w:val="006E2564"/>
    <w:rsid w:val="006E2887"/>
    <w:rsid w:val="006E33A1"/>
    <w:rsid w:val="006E373B"/>
    <w:rsid w:val="006E38DB"/>
    <w:rsid w:val="006E4C12"/>
    <w:rsid w:val="006E5648"/>
    <w:rsid w:val="006E5977"/>
    <w:rsid w:val="006E7405"/>
    <w:rsid w:val="006F02F1"/>
    <w:rsid w:val="006F1401"/>
    <w:rsid w:val="006F3434"/>
    <w:rsid w:val="006F67AA"/>
    <w:rsid w:val="006F6D0F"/>
    <w:rsid w:val="006F7065"/>
    <w:rsid w:val="006F77C2"/>
    <w:rsid w:val="006F7B8D"/>
    <w:rsid w:val="0070146F"/>
    <w:rsid w:val="00704150"/>
    <w:rsid w:val="00704B03"/>
    <w:rsid w:val="00707519"/>
    <w:rsid w:val="00710168"/>
    <w:rsid w:val="00711294"/>
    <w:rsid w:val="0071206C"/>
    <w:rsid w:val="007160AC"/>
    <w:rsid w:val="007164BC"/>
    <w:rsid w:val="00717C15"/>
    <w:rsid w:val="00721883"/>
    <w:rsid w:val="00724083"/>
    <w:rsid w:val="00724DE7"/>
    <w:rsid w:val="00725990"/>
    <w:rsid w:val="007323D6"/>
    <w:rsid w:val="00733141"/>
    <w:rsid w:val="00735D77"/>
    <w:rsid w:val="00735FDE"/>
    <w:rsid w:val="00736DCB"/>
    <w:rsid w:val="00737673"/>
    <w:rsid w:val="0073773B"/>
    <w:rsid w:val="0074034E"/>
    <w:rsid w:val="007439F4"/>
    <w:rsid w:val="00743D4D"/>
    <w:rsid w:val="00743F20"/>
    <w:rsid w:val="00744412"/>
    <w:rsid w:val="0074474D"/>
    <w:rsid w:val="00744865"/>
    <w:rsid w:val="0074578A"/>
    <w:rsid w:val="00746365"/>
    <w:rsid w:val="0074788D"/>
    <w:rsid w:val="00750505"/>
    <w:rsid w:val="007518F9"/>
    <w:rsid w:val="007546CC"/>
    <w:rsid w:val="00754866"/>
    <w:rsid w:val="00755377"/>
    <w:rsid w:val="00755CDA"/>
    <w:rsid w:val="00756AE6"/>
    <w:rsid w:val="0075788B"/>
    <w:rsid w:val="00760848"/>
    <w:rsid w:val="00761F39"/>
    <w:rsid w:val="00762962"/>
    <w:rsid w:val="00763863"/>
    <w:rsid w:val="00764BB2"/>
    <w:rsid w:val="00764F3A"/>
    <w:rsid w:val="007656E3"/>
    <w:rsid w:val="00765DCC"/>
    <w:rsid w:val="00770B28"/>
    <w:rsid w:val="00770C1B"/>
    <w:rsid w:val="00774E61"/>
    <w:rsid w:val="007801BB"/>
    <w:rsid w:val="00780C0B"/>
    <w:rsid w:val="0078138A"/>
    <w:rsid w:val="00783457"/>
    <w:rsid w:val="00783540"/>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C7E69"/>
    <w:rsid w:val="007D1393"/>
    <w:rsid w:val="007D23B5"/>
    <w:rsid w:val="007D25CB"/>
    <w:rsid w:val="007D2B8E"/>
    <w:rsid w:val="007D4649"/>
    <w:rsid w:val="007D76B2"/>
    <w:rsid w:val="007E04B0"/>
    <w:rsid w:val="007E1911"/>
    <w:rsid w:val="007E1CCB"/>
    <w:rsid w:val="007E4651"/>
    <w:rsid w:val="007E5F94"/>
    <w:rsid w:val="007E76D9"/>
    <w:rsid w:val="007F2AC0"/>
    <w:rsid w:val="007F3739"/>
    <w:rsid w:val="007F481B"/>
    <w:rsid w:val="007F52EF"/>
    <w:rsid w:val="007F5B47"/>
    <w:rsid w:val="007F5F6E"/>
    <w:rsid w:val="007F653D"/>
    <w:rsid w:val="007F6DA0"/>
    <w:rsid w:val="007F7184"/>
    <w:rsid w:val="00802207"/>
    <w:rsid w:val="00803F08"/>
    <w:rsid w:val="00804D69"/>
    <w:rsid w:val="00805DB8"/>
    <w:rsid w:val="008065F6"/>
    <w:rsid w:val="008137C2"/>
    <w:rsid w:val="008147D0"/>
    <w:rsid w:val="00815A87"/>
    <w:rsid w:val="00815D39"/>
    <w:rsid w:val="00817AE1"/>
    <w:rsid w:val="00820209"/>
    <w:rsid w:val="00820D47"/>
    <w:rsid w:val="0082199B"/>
    <w:rsid w:val="00823D5E"/>
    <w:rsid w:val="00824929"/>
    <w:rsid w:val="00825B17"/>
    <w:rsid w:val="00826D30"/>
    <w:rsid w:val="00826DF2"/>
    <w:rsid w:val="0083370A"/>
    <w:rsid w:val="00833E64"/>
    <w:rsid w:val="00834B58"/>
    <w:rsid w:val="0084082D"/>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3EE"/>
    <w:rsid w:val="009255F0"/>
    <w:rsid w:val="00927256"/>
    <w:rsid w:val="00927A40"/>
    <w:rsid w:val="00931EB2"/>
    <w:rsid w:val="00932891"/>
    <w:rsid w:val="00933995"/>
    <w:rsid w:val="00933CF5"/>
    <w:rsid w:val="00934FBE"/>
    <w:rsid w:val="0094067D"/>
    <w:rsid w:val="00940BAE"/>
    <w:rsid w:val="00943823"/>
    <w:rsid w:val="00945D7E"/>
    <w:rsid w:val="00946377"/>
    <w:rsid w:val="0094746F"/>
    <w:rsid w:val="00951F2A"/>
    <w:rsid w:val="00953A6C"/>
    <w:rsid w:val="0095537D"/>
    <w:rsid w:val="009570EC"/>
    <w:rsid w:val="00960000"/>
    <w:rsid w:val="00961ADD"/>
    <w:rsid w:val="00961B55"/>
    <w:rsid w:val="00963723"/>
    <w:rsid w:val="0096616E"/>
    <w:rsid w:val="0096785B"/>
    <w:rsid w:val="00967C46"/>
    <w:rsid w:val="00970F47"/>
    <w:rsid w:val="00971600"/>
    <w:rsid w:val="00972DAD"/>
    <w:rsid w:val="0097750D"/>
    <w:rsid w:val="00981FFF"/>
    <w:rsid w:val="00982137"/>
    <w:rsid w:val="0098234B"/>
    <w:rsid w:val="00982C1B"/>
    <w:rsid w:val="009842B1"/>
    <w:rsid w:val="00991761"/>
    <w:rsid w:val="00991A49"/>
    <w:rsid w:val="00992004"/>
    <w:rsid w:val="00993013"/>
    <w:rsid w:val="009944CC"/>
    <w:rsid w:val="00994A33"/>
    <w:rsid w:val="009A25EE"/>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66C"/>
    <w:rsid w:val="009D1712"/>
    <w:rsid w:val="009D1852"/>
    <w:rsid w:val="009D413E"/>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9F6634"/>
    <w:rsid w:val="00A000D6"/>
    <w:rsid w:val="00A00E81"/>
    <w:rsid w:val="00A0103C"/>
    <w:rsid w:val="00A010D6"/>
    <w:rsid w:val="00A02DCD"/>
    <w:rsid w:val="00A04785"/>
    <w:rsid w:val="00A05332"/>
    <w:rsid w:val="00A11D52"/>
    <w:rsid w:val="00A12C53"/>
    <w:rsid w:val="00A13F11"/>
    <w:rsid w:val="00A156A5"/>
    <w:rsid w:val="00A16A6B"/>
    <w:rsid w:val="00A178E5"/>
    <w:rsid w:val="00A2059D"/>
    <w:rsid w:val="00A22C7B"/>
    <w:rsid w:val="00A26155"/>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7069C"/>
    <w:rsid w:val="00A73B44"/>
    <w:rsid w:val="00A75A4A"/>
    <w:rsid w:val="00A76A8E"/>
    <w:rsid w:val="00A76AA6"/>
    <w:rsid w:val="00A76EB7"/>
    <w:rsid w:val="00A77FDD"/>
    <w:rsid w:val="00A82915"/>
    <w:rsid w:val="00A84119"/>
    <w:rsid w:val="00A8454B"/>
    <w:rsid w:val="00A85EA3"/>
    <w:rsid w:val="00A86BB1"/>
    <w:rsid w:val="00A87545"/>
    <w:rsid w:val="00A87D50"/>
    <w:rsid w:val="00A87E38"/>
    <w:rsid w:val="00A938FA"/>
    <w:rsid w:val="00A94851"/>
    <w:rsid w:val="00A94FC0"/>
    <w:rsid w:val="00A95833"/>
    <w:rsid w:val="00A959F8"/>
    <w:rsid w:val="00A95EA3"/>
    <w:rsid w:val="00A96748"/>
    <w:rsid w:val="00AA11A3"/>
    <w:rsid w:val="00AA1A19"/>
    <w:rsid w:val="00AA2328"/>
    <w:rsid w:val="00AA4505"/>
    <w:rsid w:val="00AA500A"/>
    <w:rsid w:val="00AA5FB0"/>
    <w:rsid w:val="00AA6DC1"/>
    <w:rsid w:val="00AB04C4"/>
    <w:rsid w:val="00AB14D7"/>
    <w:rsid w:val="00AB1DA3"/>
    <w:rsid w:val="00AB497F"/>
    <w:rsid w:val="00AB57DE"/>
    <w:rsid w:val="00AB5BD5"/>
    <w:rsid w:val="00AB692C"/>
    <w:rsid w:val="00AB798A"/>
    <w:rsid w:val="00AC0374"/>
    <w:rsid w:val="00AC07A0"/>
    <w:rsid w:val="00AC330D"/>
    <w:rsid w:val="00AD55D3"/>
    <w:rsid w:val="00AD776D"/>
    <w:rsid w:val="00AE37AF"/>
    <w:rsid w:val="00AE567A"/>
    <w:rsid w:val="00AE797B"/>
    <w:rsid w:val="00AF1A7A"/>
    <w:rsid w:val="00AF26B4"/>
    <w:rsid w:val="00AF6551"/>
    <w:rsid w:val="00B04EBB"/>
    <w:rsid w:val="00B06485"/>
    <w:rsid w:val="00B07780"/>
    <w:rsid w:val="00B10033"/>
    <w:rsid w:val="00B10434"/>
    <w:rsid w:val="00B109BC"/>
    <w:rsid w:val="00B12A6D"/>
    <w:rsid w:val="00B156AE"/>
    <w:rsid w:val="00B17060"/>
    <w:rsid w:val="00B173AA"/>
    <w:rsid w:val="00B17A3C"/>
    <w:rsid w:val="00B20CA1"/>
    <w:rsid w:val="00B21C02"/>
    <w:rsid w:val="00B22C8A"/>
    <w:rsid w:val="00B23CF8"/>
    <w:rsid w:val="00B267F8"/>
    <w:rsid w:val="00B27B00"/>
    <w:rsid w:val="00B30B1B"/>
    <w:rsid w:val="00B31CEF"/>
    <w:rsid w:val="00B32668"/>
    <w:rsid w:val="00B32C56"/>
    <w:rsid w:val="00B338B5"/>
    <w:rsid w:val="00B35123"/>
    <w:rsid w:val="00B3749D"/>
    <w:rsid w:val="00B37F40"/>
    <w:rsid w:val="00B40D17"/>
    <w:rsid w:val="00B40DE3"/>
    <w:rsid w:val="00B42948"/>
    <w:rsid w:val="00B42B17"/>
    <w:rsid w:val="00B42B41"/>
    <w:rsid w:val="00B42F2D"/>
    <w:rsid w:val="00B44F79"/>
    <w:rsid w:val="00B46D6C"/>
    <w:rsid w:val="00B46DE1"/>
    <w:rsid w:val="00B47203"/>
    <w:rsid w:val="00B473BD"/>
    <w:rsid w:val="00B47AB6"/>
    <w:rsid w:val="00B50DE0"/>
    <w:rsid w:val="00B52E4C"/>
    <w:rsid w:val="00B5374B"/>
    <w:rsid w:val="00B53DB3"/>
    <w:rsid w:val="00B54F16"/>
    <w:rsid w:val="00B550C9"/>
    <w:rsid w:val="00B5581E"/>
    <w:rsid w:val="00B5754B"/>
    <w:rsid w:val="00B57D85"/>
    <w:rsid w:val="00B64A1D"/>
    <w:rsid w:val="00B65976"/>
    <w:rsid w:val="00B678A9"/>
    <w:rsid w:val="00B70EA3"/>
    <w:rsid w:val="00B74D58"/>
    <w:rsid w:val="00B74E50"/>
    <w:rsid w:val="00B768E3"/>
    <w:rsid w:val="00B77B90"/>
    <w:rsid w:val="00B80891"/>
    <w:rsid w:val="00B809E8"/>
    <w:rsid w:val="00B81260"/>
    <w:rsid w:val="00B874CA"/>
    <w:rsid w:val="00B902B6"/>
    <w:rsid w:val="00B90DA1"/>
    <w:rsid w:val="00B91F8F"/>
    <w:rsid w:val="00B92108"/>
    <w:rsid w:val="00B93381"/>
    <w:rsid w:val="00B93B22"/>
    <w:rsid w:val="00B94C9D"/>
    <w:rsid w:val="00B94FAD"/>
    <w:rsid w:val="00B9786F"/>
    <w:rsid w:val="00BA379A"/>
    <w:rsid w:val="00BA4263"/>
    <w:rsid w:val="00BA4E0A"/>
    <w:rsid w:val="00BB0399"/>
    <w:rsid w:val="00BB4968"/>
    <w:rsid w:val="00BB4F32"/>
    <w:rsid w:val="00BB6348"/>
    <w:rsid w:val="00BB69AE"/>
    <w:rsid w:val="00BC305F"/>
    <w:rsid w:val="00BC47CF"/>
    <w:rsid w:val="00BC50C8"/>
    <w:rsid w:val="00BD1978"/>
    <w:rsid w:val="00BD3284"/>
    <w:rsid w:val="00BD57A6"/>
    <w:rsid w:val="00BD60AC"/>
    <w:rsid w:val="00BD72CE"/>
    <w:rsid w:val="00BE06C1"/>
    <w:rsid w:val="00BE06C2"/>
    <w:rsid w:val="00BE1CBE"/>
    <w:rsid w:val="00BE4939"/>
    <w:rsid w:val="00BE5867"/>
    <w:rsid w:val="00BE5CBF"/>
    <w:rsid w:val="00BF209E"/>
    <w:rsid w:val="00BF30B6"/>
    <w:rsid w:val="00BF4409"/>
    <w:rsid w:val="00BF4C37"/>
    <w:rsid w:val="00BF7A61"/>
    <w:rsid w:val="00C00656"/>
    <w:rsid w:val="00C017F1"/>
    <w:rsid w:val="00C0187D"/>
    <w:rsid w:val="00C028E2"/>
    <w:rsid w:val="00C0442E"/>
    <w:rsid w:val="00C04916"/>
    <w:rsid w:val="00C04989"/>
    <w:rsid w:val="00C057AC"/>
    <w:rsid w:val="00C05CD2"/>
    <w:rsid w:val="00C05D52"/>
    <w:rsid w:val="00C07160"/>
    <w:rsid w:val="00C120A6"/>
    <w:rsid w:val="00C12C5E"/>
    <w:rsid w:val="00C1371A"/>
    <w:rsid w:val="00C13E6C"/>
    <w:rsid w:val="00C17A3F"/>
    <w:rsid w:val="00C22B1C"/>
    <w:rsid w:val="00C233AA"/>
    <w:rsid w:val="00C25E2B"/>
    <w:rsid w:val="00C3001B"/>
    <w:rsid w:val="00C3018A"/>
    <w:rsid w:val="00C31DCC"/>
    <w:rsid w:val="00C32DE4"/>
    <w:rsid w:val="00C34205"/>
    <w:rsid w:val="00C36ABF"/>
    <w:rsid w:val="00C37FBC"/>
    <w:rsid w:val="00C449EE"/>
    <w:rsid w:val="00C46AB9"/>
    <w:rsid w:val="00C4701C"/>
    <w:rsid w:val="00C4755B"/>
    <w:rsid w:val="00C47921"/>
    <w:rsid w:val="00C54326"/>
    <w:rsid w:val="00C56A19"/>
    <w:rsid w:val="00C6179B"/>
    <w:rsid w:val="00C62951"/>
    <w:rsid w:val="00C646BD"/>
    <w:rsid w:val="00C64F32"/>
    <w:rsid w:val="00C65C3C"/>
    <w:rsid w:val="00C67162"/>
    <w:rsid w:val="00C710C6"/>
    <w:rsid w:val="00C71446"/>
    <w:rsid w:val="00C7297C"/>
    <w:rsid w:val="00C766F8"/>
    <w:rsid w:val="00C812BB"/>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2842"/>
    <w:rsid w:val="00CB5D91"/>
    <w:rsid w:val="00CB6112"/>
    <w:rsid w:val="00CB7331"/>
    <w:rsid w:val="00CC0043"/>
    <w:rsid w:val="00CC14BD"/>
    <w:rsid w:val="00CC2D1F"/>
    <w:rsid w:val="00CC38BC"/>
    <w:rsid w:val="00CC3CEE"/>
    <w:rsid w:val="00CC41AD"/>
    <w:rsid w:val="00CC6910"/>
    <w:rsid w:val="00CC729E"/>
    <w:rsid w:val="00CC75C1"/>
    <w:rsid w:val="00CC7C4B"/>
    <w:rsid w:val="00CD0D00"/>
    <w:rsid w:val="00CD2B32"/>
    <w:rsid w:val="00CD3330"/>
    <w:rsid w:val="00CD4C3F"/>
    <w:rsid w:val="00CD7ECF"/>
    <w:rsid w:val="00CE0973"/>
    <w:rsid w:val="00CE1270"/>
    <w:rsid w:val="00CE602A"/>
    <w:rsid w:val="00CE60DD"/>
    <w:rsid w:val="00CE7AA3"/>
    <w:rsid w:val="00CF0120"/>
    <w:rsid w:val="00CF040F"/>
    <w:rsid w:val="00CF108D"/>
    <w:rsid w:val="00CF10DE"/>
    <w:rsid w:val="00CF32DE"/>
    <w:rsid w:val="00CF3CEE"/>
    <w:rsid w:val="00CF47D2"/>
    <w:rsid w:val="00CF508B"/>
    <w:rsid w:val="00CF5E7D"/>
    <w:rsid w:val="00D00F75"/>
    <w:rsid w:val="00D0194E"/>
    <w:rsid w:val="00D021E7"/>
    <w:rsid w:val="00D0488B"/>
    <w:rsid w:val="00D1003B"/>
    <w:rsid w:val="00D1119B"/>
    <w:rsid w:val="00D11F62"/>
    <w:rsid w:val="00D1204E"/>
    <w:rsid w:val="00D122FD"/>
    <w:rsid w:val="00D12F60"/>
    <w:rsid w:val="00D1306D"/>
    <w:rsid w:val="00D133FC"/>
    <w:rsid w:val="00D13D1A"/>
    <w:rsid w:val="00D1418D"/>
    <w:rsid w:val="00D15225"/>
    <w:rsid w:val="00D156DD"/>
    <w:rsid w:val="00D16A70"/>
    <w:rsid w:val="00D179F7"/>
    <w:rsid w:val="00D20B2B"/>
    <w:rsid w:val="00D21239"/>
    <w:rsid w:val="00D219CE"/>
    <w:rsid w:val="00D2363E"/>
    <w:rsid w:val="00D23895"/>
    <w:rsid w:val="00D241C9"/>
    <w:rsid w:val="00D246BD"/>
    <w:rsid w:val="00D2666A"/>
    <w:rsid w:val="00D27A42"/>
    <w:rsid w:val="00D33755"/>
    <w:rsid w:val="00D3386E"/>
    <w:rsid w:val="00D346FE"/>
    <w:rsid w:val="00D34BC4"/>
    <w:rsid w:val="00D35987"/>
    <w:rsid w:val="00D35CF9"/>
    <w:rsid w:val="00D362D2"/>
    <w:rsid w:val="00D366F0"/>
    <w:rsid w:val="00D37962"/>
    <w:rsid w:val="00D37BDE"/>
    <w:rsid w:val="00D37FAF"/>
    <w:rsid w:val="00D40462"/>
    <w:rsid w:val="00D40654"/>
    <w:rsid w:val="00D44691"/>
    <w:rsid w:val="00D44AB4"/>
    <w:rsid w:val="00D44FBB"/>
    <w:rsid w:val="00D504DB"/>
    <w:rsid w:val="00D50A45"/>
    <w:rsid w:val="00D51248"/>
    <w:rsid w:val="00D531E0"/>
    <w:rsid w:val="00D532E5"/>
    <w:rsid w:val="00D60AA2"/>
    <w:rsid w:val="00D60D31"/>
    <w:rsid w:val="00D71C18"/>
    <w:rsid w:val="00D73ADF"/>
    <w:rsid w:val="00D73E9E"/>
    <w:rsid w:val="00D74A65"/>
    <w:rsid w:val="00D802A6"/>
    <w:rsid w:val="00D821B0"/>
    <w:rsid w:val="00D82DB7"/>
    <w:rsid w:val="00D82E5B"/>
    <w:rsid w:val="00D8343A"/>
    <w:rsid w:val="00D83577"/>
    <w:rsid w:val="00D84F20"/>
    <w:rsid w:val="00D8507B"/>
    <w:rsid w:val="00D86397"/>
    <w:rsid w:val="00D8777C"/>
    <w:rsid w:val="00D903E7"/>
    <w:rsid w:val="00D91ADF"/>
    <w:rsid w:val="00D91E3D"/>
    <w:rsid w:val="00D92E56"/>
    <w:rsid w:val="00D935DD"/>
    <w:rsid w:val="00D951DD"/>
    <w:rsid w:val="00D95AE8"/>
    <w:rsid w:val="00DA03C2"/>
    <w:rsid w:val="00DA17E9"/>
    <w:rsid w:val="00DA1F74"/>
    <w:rsid w:val="00DA33FB"/>
    <w:rsid w:val="00DA5C11"/>
    <w:rsid w:val="00DA5E05"/>
    <w:rsid w:val="00DB0508"/>
    <w:rsid w:val="00DB09A4"/>
    <w:rsid w:val="00DB178A"/>
    <w:rsid w:val="00DB1C08"/>
    <w:rsid w:val="00DC053B"/>
    <w:rsid w:val="00DC1214"/>
    <w:rsid w:val="00DC2BB7"/>
    <w:rsid w:val="00DC2C92"/>
    <w:rsid w:val="00DC5FD3"/>
    <w:rsid w:val="00DC7F84"/>
    <w:rsid w:val="00DD1802"/>
    <w:rsid w:val="00DD1B78"/>
    <w:rsid w:val="00DD3736"/>
    <w:rsid w:val="00DD3C38"/>
    <w:rsid w:val="00DD4146"/>
    <w:rsid w:val="00DE0A47"/>
    <w:rsid w:val="00DE13D5"/>
    <w:rsid w:val="00DE5010"/>
    <w:rsid w:val="00DF2B1C"/>
    <w:rsid w:val="00DF4BFE"/>
    <w:rsid w:val="00DF4FC3"/>
    <w:rsid w:val="00E00211"/>
    <w:rsid w:val="00E0043E"/>
    <w:rsid w:val="00E03ACE"/>
    <w:rsid w:val="00E04A2B"/>
    <w:rsid w:val="00E04B32"/>
    <w:rsid w:val="00E05548"/>
    <w:rsid w:val="00E05E37"/>
    <w:rsid w:val="00E078BB"/>
    <w:rsid w:val="00E106E0"/>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141"/>
    <w:rsid w:val="00E5596F"/>
    <w:rsid w:val="00E570A8"/>
    <w:rsid w:val="00E5791F"/>
    <w:rsid w:val="00E60BFE"/>
    <w:rsid w:val="00E6115C"/>
    <w:rsid w:val="00E6246C"/>
    <w:rsid w:val="00E658A0"/>
    <w:rsid w:val="00E67D95"/>
    <w:rsid w:val="00E73AB0"/>
    <w:rsid w:val="00E73DD3"/>
    <w:rsid w:val="00E74CD4"/>
    <w:rsid w:val="00E75B21"/>
    <w:rsid w:val="00E76F03"/>
    <w:rsid w:val="00E77868"/>
    <w:rsid w:val="00E77AB3"/>
    <w:rsid w:val="00E81FEC"/>
    <w:rsid w:val="00E8365E"/>
    <w:rsid w:val="00E83725"/>
    <w:rsid w:val="00E864E6"/>
    <w:rsid w:val="00E87415"/>
    <w:rsid w:val="00E87E6E"/>
    <w:rsid w:val="00E90A9B"/>
    <w:rsid w:val="00E90D4A"/>
    <w:rsid w:val="00E916DE"/>
    <w:rsid w:val="00E91ABE"/>
    <w:rsid w:val="00E9690F"/>
    <w:rsid w:val="00EA00D2"/>
    <w:rsid w:val="00EA094C"/>
    <w:rsid w:val="00EA339B"/>
    <w:rsid w:val="00EA3A62"/>
    <w:rsid w:val="00EA59CC"/>
    <w:rsid w:val="00EA6A20"/>
    <w:rsid w:val="00EB1676"/>
    <w:rsid w:val="00EB3F9F"/>
    <w:rsid w:val="00EB547E"/>
    <w:rsid w:val="00EB622E"/>
    <w:rsid w:val="00EB7125"/>
    <w:rsid w:val="00EB71B2"/>
    <w:rsid w:val="00EC0BD4"/>
    <w:rsid w:val="00EC1010"/>
    <w:rsid w:val="00EC2A31"/>
    <w:rsid w:val="00EC2B44"/>
    <w:rsid w:val="00EC3CAA"/>
    <w:rsid w:val="00EC46EE"/>
    <w:rsid w:val="00EC4F3E"/>
    <w:rsid w:val="00EC6EA6"/>
    <w:rsid w:val="00EC7CC0"/>
    <w:rsid w:val="00ED1522"/>
    <w:rsid w:val="00ED180E"/>
    <w:rsid w:val="00ED31AE"/>
    <w:rsid w:val="00ED3AE7"/>
    <w:rsid w:val="00EE0360"/>
    <w:rsid w:val="00EE3D4E"/>
    <w:rsid w:val="00EE6A56"/>
    <w:rsid w:val="00EE6FCF"/>
    <w:rsid w:val="00EE7A7D"/>
    <w:rsid w:val="00EF0419"/>
    <w:rsid w:val="00EF0BDD"/>
    <w:rsid w:val="00EF0E0D"/>
    <w:rsid w:val="00EF101C"/>
    <w:rsid w:val="00EF241F"/>
    <w:rsid w:val="00EF282B"/>
    <w:rsid w:val="00EF327B"/>
    <w:rsid w:val="00EF440F"/>
    <w:rsid w:val="00EF478A"/>
    <w:rsid w:val="00EF6361"/>
    <w:rsid w:val="00EF74B8"/>
    <w:rsid w:val="00EF7695"/>
    <w:rsid w:val="00F0107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34E3"/>
    <w:rsid w:val="00F35B51"/>
    <w:rsid w:val="00F35ED2"/>
    <w:rsid w:val="00F36E20"/>
    <w:rsid w:val="00F427A3"/>
    <w:rsid w:val="00F435F2"/>
    <w:rsid w:val="00F53540"/>
    <w:rsid w:val="00F55157"/>
    <w:rsid w:val="00F55484"/>
    <w:rsid w:val="00F5693C"/>
    <w:rsid w:val="00F57B65"/>
    <w:rsid w:val="00F6296D"/>
    <w:rsid w:val="00F62D24"/>
    <w:rsid w:val="00F63101"/>
    <w:rsid w:val="00F63CC8"/>
    <w:rsid w:val="00F665F1"/>
    <w:rsid w:val="00F66D5B"/>
    <w:rsid w:val="00F715FC"/>
    <w:rsid w:val="00F7179E"/>
    <w:rsid w:val="00F73D98"/>
    <w:rsid w:val="00F76822"/>
    <w:rsid w:val="00F806A1"/>
    <w:rsid w:val="00F816DC"/>
    <w:rsid w:val="00F84148"/>
    <w:rsid w:val="00F919D4"/>
    <w:rsid w:val="00F91D5C"/>
    <w:rsid w:val="00F956EF"/>
    <w:rsid w:val="00F96074"/>
    <w:rsid w:val="00F96741"/>
    <w:rsid w:val="00FA031D"/>
    <w:rsid w:val="00FA2958"/>
    <w:rsid w:val="00FA5F2D"/>
    <w:rsid w:val="00FA7B60"/>
    <w:rsid w:val="00FB7F3E"/>
    <w:rsid w:val="00FC1CEA"/>
    <w:rsid w:val="00FC2B19"/>
    <w:rsid w:val="00FC3A93"/>
    <w:rsid w:val="00FC7321"/>
    <w:rsid w:val="00FC7790"/>
    <w:rsid w:val="00FD1EB3"/>
    <w:rsid w:val="00FD1EEC"/>
    <w:rsid w:val="00FD24DC"/>
    <w:rsid w:val="00FD2F8C"/>
    <w:rsid w:val="00FD3E96"/>
    <w:rsid w:val="00FD48AE"/>
    <w:rsid w:val="00FD7A9D"/>
    <w:rsid w:val="00FE0027"/>
    <w:rsid w:val="00FE1CFF"/>
    <w:rsid w:val="00FE1EAD"/>
    <w:rsid w:val="00FE240E"/>
    <w:rsid w:val="00FE2D08"/>
    <w:rsid w:val="00FE3483"/>
    <w:rsid w:val="00FE4C93"/>
    <w:rsid w:val="00FE6540"/>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i-FI"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uiPriority w:val="99"/>
    <w:rsid w:val="00EE0360"/>
  </w:style>
  <w:style w:type="character" w:customStyle="1" w:styleId="CommentTextChar">
    <w:name w:val="Comment Text Char"/>
    <w:link w:val="CommentText"/>
    <w:uiPriority w:val="99"/>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i-FI"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uiPriority w:val="99"/>
    <w:rsid w:val="00EE0360"/>
  </w:style>
  <w:style w:type="character" w:customStyle="1" w:styleId="CommentTextChar">
    <w:name w:val="Comment Text Char"/>
    <w:link w:val="CommentText"/>
    <w:uiPriority w:val="99"/>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00840">
      <w:bodyDiv w:val="1"/>
      <w:marLeft w:val="0"/>
      <w:marRight w:val="0"/>
      <w:marTop w:val="0"/>
      <w:marBottom w:val="0"/>
      <w:divBdr>
        <w:top w:val="none" w:sz="0" w:space="0" w:color="auto"/>
        <w:left w:val="none" w:sz="0" w:space="0" w:color="auto"/>
        <w:bottom w:val="none" w:sz="0" w:space="0" w:color="auto"/>
        <w:right w:val="none" w:sz="0" w:space="0" w:color="auto"/>
      </w:divBdr>
      <w:divsChild>
        <w:div w:id="1176531959">
          <w:marLeft w:val="0"/>
          <w:marRight w:val="0"/>
          <w:marTop w:val="0"/>
          <w:marBottom w:val="0"/>
          <w:divBdr>
            <w:top w:val="none" w:sz="0" w:space="0" w:color="auto"/>
            <w:left w:val="none" w:sz="0" w:space="0" w:color="auto"/>
            <w:bottom w:val="none" w:sz="0" w:space="0" w:color="auto"/>
            <w:right w:val="none" w:sz="0" w:space="0" w:color="auto"/>
          </w:divBdr>
        </w:div>
        <w:div w:id="2043940393">
          <w:marLeft w:val="0"/>
          <w:marRight w:val="0"/>
          <w:marTop w:val="0"/>
          <w:marBottom w:val="0"/>
          <w:divBdr>
            <w:top w:val="none" w:sz="0" w:space="0" w:color="auto"/>
            <w:left w:val="none" w:sz="0" w:space="0" w:color="auto"/>
            <w:bottom w:val="none" w:sz="0" w:space="0" w:color="auto"/>
            <w:right w:val="none" w:sz="0" w:space="0" w:color="auto"/>
          </w:divBdr>
        </w:div>
        <w:div w:id="1352953042">
          <w:marLeft w:val="0"/>
          <w:marRight w:val="0"/>
          <w:marTop w:val="0"/>
          <w:marBottom w:val="0"/>
          <w:divBdr>
            <w:top w:val="none" w:sz="0" w:space="0" w:color="auto"/>
            <w:left w:val="none" w:sz="0" w:space="0" w:color="auto"/>
            <w:bottom w:val="none" w:sz="0" w:space="0" w:color="auto"/>
            <w:right w:val="none" w:sz="0" w:space="0" w:color="auto"/>
          </w:divBdr>
        </w:div>
        <w:div w:id="1611819673">
          <w:marLeft w:val="0"/>
          <w:marRight w:val="0"/>
          <w:marTop w:val="0"/>
          <w:marBottom w:val="0"/>
          <w:divBdr>
            <w:top w:val="none" w:sz="0" w:space="0" w:color="auto"/>
            <w:left w:val="none" w:sz="0" w:space="0" w:color="auto"/>
            <w:bottom w:val="none" w:sz="0" w:space="0" w:color="auto"/>
            <w:right w:val="none" w:sz="0" w:space="0" w:color="auto"/>
          </w:divBdr>
        </w:div>
        <w:div w:id="294456825">
          <w:marLeft w:val="0"/>
          <w:marRight w:val="0"/>
          <w:marTop w:val="0"/>
          <w:marBottom w:val="0"/>
          <w:divBdr>
            <w:top w:val="none" w:sz="0" w:space="0" w:color="auto"/>
            <w:left w:val="none" w:sz="0" w:space="0" w:color="auto"/>
            <w:bottom w:val="none" w:sz="0" w:space="0" w:color="auto"/>
            <w:right w:val="none" w:sz="0" w:space="0" w:color="auto"/>
          </w:divBdr>
        </w:div>
        <w:div w:id="676228826">
          <w:marLeft w:val="0"/>
          <w:marRight w:val="0"/>
          <w:marTop w:val="0"/>
          <w:marBottom w:val="0"/>
          <w:divBdr>
            <w:top w:val="none" w:sz="0" w:space="0" w:color="auto"/>
            <w:left w:val="none" w:sz="0" w:space="0" w:color="auto"/>
            <w:bottom w:val="none" w:sz="0" w:space="0" w:color="auto"/>
            <w:right w:val="none" w:sz="0" w:space="0" w:color="auto"/>
          </w:divBdr>
        </w:div>
        <w:div w:id="1226143748">
          <w:marLeft w:val="0"/>
          <w:marRight w:val="0"/>
          <w:marTop w:val="0"/>
          <w:marBottom w:val="0"/>
          <w:divBdr>
            <w:top w:val="none" w:sz="0" w:space="0" w:color="auto"/>
            <w:left w:val="none" w:sz="0" w:space="0" w:color="auto"/>
            <w:bottom w:val="none" w:sz="0" w:space="0" w:color="auto"/>
            <w:right w:val="none" w:sz="0" w:space="0" w:color="auto"/>
          </w:divBdr>
        </w:div>
        <w:div w:id="1349521639">
          <w:marLeft w:val="0"/>
          <w:marRight w:val="0"/>
          <w:marTop w:val="0"/>
          <w:marBottom w:val="0"/>
          <w:divBdr>
            <w:top w:val="none" w:sz="0" w:space="0" w:color="auto"/>
            <w:left w:val="none" w:sz="0" w:space="0" w:color="auto"/>
            <w:bottom w:val="none" w:sz="0" w:space="0" w:color="auto"/>
            <w:right w:val="none" w:sz="0" w:space="0" w:color="auto"/>
          </w:divBdr>
        </w:div>
        <w:div w:id="1879006339">
          <w:marLeft w:val="0"/>
          <w:marRight w:val="0"/>
          <w:marTop w:val="0"/>
          <w:marBottom w:val="0"/>
          <w:divBdr>
            <w:top w:val="none" w:sz="0" w:space="0" w:color="auto"/>
            <w:left w:val="none" w:sz="0" w:space="0" w:color="auto"/>
            <w:bottom w:val="none" w:sz="0" w:space="0" w:color="auto"/>
            <w:right w:val="none" w:sz="0" w:space="0" w:color="auto"/>
          </w:divBdr>
        </w:div>
        <w:div w:id="691035442">
          <w:marLeft w:val="0"/>
          <w:marRight w:val="0"/>
          <w:marTop w:val="0"/>
          <w:marBottom w:val="0"/>
          <w:divBdr>
            <w:top w:val="none" w:sz="0" w:space="0" w:color="auto"/>
            <w:left w:val="none" w:sz="0" w:space="0" w:color="auto"/>
            <w:bottom w:val="none" w:sz="0" w:space="0" w:color="auto"/>
            <w:right w:val="none" w:sz="0" w:space="0" w:color="auto"/>
          </w:divBdr>
        </w:div>
        <w:div w:id="1813205456">
          <w:marLeft w:val="0"/>
          <w:marRight w:val="0"/>
          <w:marTop w:val="0"/>
          <w:marBottom w:val="0"/>
          <w:divBdr>
            <w:top w:val="none" w:sz="0" w:space="0" w:color="auto"/>
            <w:left w:val="none" w:sz="0" w:space="0" w:color="auto"/>
            <w:bottom w:val="none" w:sz="0" w:space="0" w:color="auto"/>
            <w:right w:val="none" w:sz="0" w:space="0" w:color="auto"/>
          </w:divBdr>
        </w:div>
        <w:div w:id="658269476">
          <w:marLeft w:val="0"/>
          <w:marRight w:val="0"/>
          <w:marTop w:val="0"/>
          <w:marBottom w:val="0"/>
          <w:divBdr>
            <w:top w:val="none" w:sz="0" w:space="0" w:color="auto"/>
            <w:left w:val="none" w:sz="0" w:space="0" w:color="auto"/>
            <w:bottom w:val="none" w:sz="0" w:space="0" w:color="auto"/>
            <w:right w:val="none" w:sz="0" w:space="0" w:color="auto"/>
          </w:divBdr>
        </w:div>
        <w:div w:id="1013528869">
          <w:marLeft w:val="0"/>
          <w:marRight w:val="0"/>
          <w:marTop w:val="0"/>
          <w:marBottom w:val="0"/>
          <w:divBdr>
            <w:top w:val="none" w:sz="0" w:space="0" w:color="auto"/>
            <w:left w:val="none" w:sz="0" w:space="0" w:color="auto"/>
            <w:bottom w:val="none" w:sz="0" w:space="0" w:color="auto"/>
            <w:right w:val="none" w:sz="0" w:space="0" w:color="auto"/>
          </w:divBdr>
        </w:div>
        <w:div w:id="1664167396">
          <w:marLeft w:val="0"/>
          <w:marRight w:val="0"/>
          <w:marTop w:val="0"/>
          <w:marBottom w:val="0"/>
          <w:divBdr>
            <w:top w:val="none" w:sz="0" w:space="0" w:color="auto"/>
            <w:left w:val="none" w:sz="0" w:space="0" w:color="auto"/>
            <w:bottom w:val="none" w:sz="0" w:space="0" w:color="auto"/>
            <w:right w:val="none" w:sz="0" w:space="0" w:color="auto"/>
          </w:divBdr>
        </w:div>
        <w:div w:id="270283012">
          <w:marLeft w:val="0"/>
          <w:marRight w:val="0"/>
          <w:marTop w:val="0"/>
          <w:marBottom w:val="0"/>
          <w:divBdr>
            <w:top w:val="none" w:sz="0" w:space="0" w:color="auto"/>
            <w:left w:val="none" w:sz="0" w:space="0" w:color="auto"/>
            <w:bottom w:val="none" w:sz="0" w:space="0" w:color="auto"/>
            <w:right w:val="none" w:sz="0" w:space="0" w:color="auto"/>
          </w:divBdr>
        </w:div>
        <w:div w:id="1825584256">
          <w:marLeft w:val="0"/>
          <w:marRight w:val="0"/>
          <w:marTop w:val="0"/>
          <w:marBottom w:val="0"/>
          <w:divBdr>
            <w:top w:val="none" w:sz="0" w:space="0" w:color="auto"/>
            <w:left w:val="none" w:sz="0" w:space="0" w:color="auto"/>
            <w:bottom w:val="none" w:sz="0" w:space="0" w:color="auto"/>
            <w:right w:val="none" w:sz="0" w:space="0" w:color="auto"/>
          </w:divBdr>
        </w:div>
      </w:divsChild>
    </w:div>
    <w:div w:id="1250693096">
      <w:bodyDiv w:val="1"/>
      <w:marLeft w:val="0"/>
      <w:marRight w:val="0"/>
      <w:marTop w:val="0"/>
      <w:marBottom w:val="0"/>
      <w:divBdr>
        <w:top w:val="none" w:sz="0" w:space="0" w:color="auto"/>
        <w:left w:val="none" w:sz="0" w:space="0" w:color="auto"/>
        <w:bottom w:val="none" w:sz="0" w:space="0" w:color="auto"/>
        <w:right w:val="none" w:sz="0" w:space="0" w:color="auto"/>
      </w:divBdr>
      <w:divsChild>
        <w:div w:id="706948498">
          <w:marLeft w:val="0"/>
          <w:marRight w:val="0"/>
          <w:marTop w:val="0"/>
          <w:marBottom w:val="0"/>
          <w:divBdr>
            <w:top w:val="none" w:sz="0" w:space="0" w:color="auto"/>
            <w:left w:val="none" w:sz="0" w:space="0" w:color="auto"/>
            <w:bottom w:val="none" w:sz="0" w:space="0" w:color="auto"/>
            <w:right w:val="none" w:sz="0" w:space="0" w:color="auto"/>
          </w:divBdr>
          <w:divsChild>
            <w:div w:id="2077630107">
              <w:marLeft w:val="0"/>
              <w:marRight w:val="0"/>
              <w:marTop w:val="0"/>
              <w:marBottom w:val="0"/>
              <w:divBdr>
                <w:top w:val="none" w:sz="0" w:space="0" w:color="auto"/>
                <w:left w:val="none" w:sz="0" w:space="0" w:color="auto"/>
                <w:bottom w:val="none" w:sz="0" w:space="0" w:color="auto"/>
                <w:right w:val="none" w:sz="0" w:space="0" w:color="auto"/>
              </w:divBdr>
              <w:divsChild>
                <w:div w:id="10842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 w:id="1616058598">
      <w:bodyDiv w:val="1"/>
      <w:marLeft w:val="0"/>
      <w:marRight w:val="0"/>
      <w:marTop w:val="0"/>
      <w:marBottom w:val="0"/>
      <w:divBdr>
        <w:top w:val="none" w:sz="0" w:space="0" w:color="auto"/>
        <w:left w:val="none" w:sz="0" w:space="0" w:color="auto"/>
        <w:bottom w:val="none" w:sz="0" w:space="0" w:color="auto"/>
        <w:right w:val="none" w:sz="0" w:space="0" w:color="auto"/>
      </w:divBdr>
      <w:divsChild>
        <w:div w:id="1230532899">
          <w:marLeft w:val="0"/>
          <w:marRight w:val="0"/>
          <w:marTop w:val="0"/>
          <w:marBottom w:val="0"/>
          <w:divBdr>
            <w:top w:val="none" w:sz="0" w:space="0" w:color="auto"/>
            <w:left w:val="none" w:sz="0" w:space="0" w:color="auto"/>
            <w:bottom w:val="none" w:sz="0" w:space="0" w:color="auto"/>
            <w:right w:val="none" w:sz="0" w:space="0" w:color="auto"/>
          </w:divBdr>
        </w:div>
        <w:div w:id="2074040755">
          <w:marLeft w:val="0"/>
          <w:marRight w:val="0"/>
          <w:marTop w:val="0"/>
          <w:marBottom w:val="0"/>
          <w:divBdr>
            <w:top w:val="none" w:sz="0" w:space="0" w:color="auto"/>
            <w:left w:val="none" w:sz="0" w:space="0" w:color="auto"/>
            <w:bottom w:val="none" w:sz="0" w:space="0" w:color="auto"/>
            <w:right w:val="none" w:sz="0" w:space="0" w:color="auto"/>
          </w:divBdr>
        </w:div>
        <w:div w:id="1015811814">
          <w:marLeft w:val="0"/>
          <w:marRight w:val="0"/>
          <w:marTop w:val="0"/>
          <w:marBottom w:val="0"/>
          <w:divBdr>
            <w:top w:val="none" w:sz="0" w:space="0" w:color="auto"/>
            <w:left w:val="none" w:sz="0" w:space="0" w:color="auto"/>
            <w:bottom w:val="none" w:sz="0" w:space="0" w:color="auto"/>
            <w:right w:val="none" w:sz="0" w:space="0" w:color="auto"/>
          </w:divBdr>
        </w:div>
        <w:div w:id="329218073">
          <w:marLeft w:val="0"/>
          <w:marRight w:val="0"/>
          <w:marTop w:val="0"/>
          <w:marBottom w:val="0"/>
          <w:divBdr>
            <w:top w:val="none" w:sz="0" w:space="0" w:color="auto"/>
            <w:left w:val="none" w:sz="0" w:space="0" w:color="auto"/>
            <w:bottom w:val="none" w:sz="0" w:space="0" w:color="auto"/>
            <w:right w:val="none" w:sz="0" w:space="0" w:color="auto"/>
          </w:divBdr>
        </w:div>
        <w:div w:id="325399874">
          <w:marLeft w:val="0"/>
          <w:marRight w:val="0"/>
          <w:marTop w:val="0"/>
          <w:marBottom w:val="0"/>
          <w:divBdr>
            <w:top w:val="none" w:sz="0" w:space="0" w:color="auto"/>
            <w:left w:val="none" w:sz="0" w:space="0" w:color="auto"/>
            <w:bottom w:val="none" w:sz="0" w:space="0" w:color="auto"/>
            <w:right w:val="none" w:sz="0" w:space="0" w:color="auto"/>
          </w:divBdr>
        </w:div>
        <w:div w:id="765271777">
          <w:marLeft w:val="0"/>
          <w:marRight w:val="0"/>
          <w:marTop w:val="0"/>
          <w:marBottom w:val="0"/>
          <w:divBdr>
            <w:top w:val="none" w:sz="0" w:space="0" w:color="auto"/>
            <w:left w:val="none" w:sz="0" w:space="0" w:color="auto"/>
            <w:bottom w:val="none" w:sz="0" w:space="0" w:color="auto"/>
            <w:right w:val="none" w:sz="0" w:space="0" w:color="auto"/>
          </w:divBdr>
        </w:div>
        <w:div w:id="933054483">
          <w:marLeft w:val="0"/>
          <w:marRight w:val="0"/>
          <w:marTop w:val="0"/>
          <w:marBottom w:val="0"/>
          <w:divBdr>
            <w:top w:val="none" w:sz="0" w:space="0" w:color="auto"/>
            <w:left w:val="none" w:sz="0" w:space="0" w:color="auto"/>
            <w:bottom w:val="none" w:sz="0" w:space="0" w:color="auto"/>
            <w:right w:val="none" w:sz="0" w:space="0" w:color="auto"/>
          </w:divBdr>
        </w:div>
        <w:div w:id="197663938">
          <w:marLeft w:val="0"/>
          <w:marRight w:val="0"/>
          <w:marTop w:val="0"/>
          <w:marBottom w:val="0"/>
          <w:divBdr>
            <w:top w:val="none" w:sz="0" w:space="0" w:color="auto"/>
            <w:left w:val="none" w:sz="0" w:space="0" w:color="auto"/>
            <w:bottom w:val="none" w:sz="0" w:space="0" w:color="auto"/>
            <w:right w:val="none" w:sz="0" w:space="0" w:color="auto"/>
          </w:divBdr>
        </w:div>
        <w:div w:id="1441680987">
          <w:marLeft w:val="0"/>
          <w:marRight w:val="0"/>
          <w:marTop w:val="0"/>
          <w:marBottom w:val="0"/>
          <w:divBdr>
            <w:top w:val="none" w:sz="0" w:space="0" w:color="auto"/>
            <w:left w:val="none" w:sz="0" w:space="0" w:color="auto"/>
            <w:bottom w:val="none" w:sz="0" w:space="0" w:color="auto"/>
            <w:right w:val="none" w:sz="0" w:space="0" w:color="auto"/>
          </w:divBdr>
        </w:div>
        <w:div w:id="554200239">
          <w:marLeft w:val="0"/>
          <w:marRight w:val="0"/>
          <w:marTop w:val="0"/>
          <w:marBottom w:val="0"/>
          <w:divBdr>
            <w:top w:val="none" w:sz="0" w:space="0" w:color="auto"/>
            <w:left w:val="none" w:sz="0" w:space="0" w:color="auto"/>
            <w:bottom w:val="none" w:sz="0" w:space="0" w:color="auto"/>
            <w:right w:val="none" w:sz="0" w:space="0" w:color="auto"/>
          </w:divBdr>
        </w:div>
        <w:div w:id="361250797">
          <w:marLeft w:val="0"/>
          <w:marRight w:val="0"/>
          <w:marTop w:val="0"/>
          <w:marBottom w:val="0"/>
          <w:divBdr>
            <w:top w:val="none" w:sz="0" w:space="0" w:color="auto"/>
            <w:left w:val="none" w:sz="0" w:space="0" w:color="auto"/>
            <w:bottom w:val="none" w:sz="0" w:space="0" w:color="auto"/>
            <w:right w:val="none" w:sz="0" w:space="0" w:color="auto"/>
          </w:divBdr>
        </w:div>
        <w:div w:id="1917668877">
          <w:marLeft w:val="0"/>
          <w:marRight w:val="0"/>
          <w:marTop w:val="0"/>
          <w:marBottom w:val="0"/>
          <w:divBdr>
            <w:top w:val="none" w:sz="0" w:space="0" w:color="auto"/>
            <w:left w:val="none" w:sz="0" w:space="0" w:color="auto"/>
            <w:bottom w:val="none" w:sz="0" w:space="0" w:color="auto"/>
            <w:right w:val="none" w:sz="0" w:space="0" w:color="auto"/>
          </w:divBdr>
        </w:div>
        <w:div w:id="1844513289">
          <w:marLeft w:val="0"/>
          <w:marRight w:val="0"/>
          <w:marTop w:val="0"/>
          <w:marBottom w:val="0"/>
          <w:divBdr>
            <w:top w:val="none" w:sz="0" w:space="0" w:color="auto"/>
            <w:left w:val="none" w:sz="0" w:space="0" w:color="auto"/>
            <w:bottom w:val="none" w:sz="0" w:space="0" w:color="auto"/>
            <w:right w:val="none" w:sz="0" w:space="0" w:color="auto"/>
          </w:divBdr>
        </w:div>
        <w:div w:id="411852424">
          <w:marLeft w:val="0"/>
          <w:marRight w:val="0"/>
          <w:marTop w:val="0"/>
          <w:marBottom w:val="0"/>
          <w:divBdr>
            <w:top w:val="none" w:sz="0" w:space="0" w:color="auto"/>
            <w:left w:val="none" w:sz="0" w:space="0" w:color="auto"/>
            <w:bottom w:val="none" w:sz="0" w:space="0" w:color="auto"/>
            <w:right w:val="none" w:sz="0" w:space="0" w:color="auto"/>
          </w:divBdr>
        </w:div>
        <w:div w:id="930547064">
          <w:marLeft w:val="0"/>
          <w:marRight w:val="0"/>
          <w:marTop w:val="0"/>
          <w:marBottom w:val="0"/>
          <w:divBdr>
            <w:top w:val="none" w:sz="0" w:space="0" w:color="auto"/>
            <w:left w:val="none" w:sz="0" w:space="0" w:color="auto"/>
            <w:bottom w:val="none" w:sz="0" w:space="0" w:color="auto"/>
            <w:right w:val="none" w:sz="0" w:space="0" w:color="auto"/>
          </w:divBdr>
        </w:div>
        <w:div w:id="12767107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diagramcenter.org/" TargetMode="External"/><Relationship Id="rId61" Type="http://schemas.openxmlformats.org/officeDocument/2006/relationships/hyperlink" Target="http://www.imsglobal.org/accessibility/accessiblevers/sec5.html" TargetMode="External"/><Relationship Id="rId62" Type="http://schemas.openxmlformats.org/officeDocument/2006/relationships/hyperlink" Target="http://www.iso.org/iso/iso_catalogue/catalogue_tc/catalogue_detail.htm?csnumber=58625" TargetMode="External"/><Relationship Id="rId63" Type="http://schemas.openxmlformats.org/officeDocument/2006/relationships/hyperlink" Target="http://www.w3.org/TR/WCAG20/" TargetMode="External"/><Relationship Id="rId64" Type="http://schemas.openxmlformats.org/officeDocument/2006/relationships/hyperlink" Target="http://www.w3.org/WAI/WCAG20/quickref/" TargetMode="External"/><Relationship Id="rId65" Type="http://schemas.openxmlformats.org/officeDocument/2006/relationships/hyperlink" Target="http://www.w3.org/TR/UNDERSTANDING-WCAG20/intro.html" TargetMode="External"/><Relationship Id="rId66" Type="http://schemas.openxmlformats.org/officeDocument/2006/relationships/hyperlink" Target="http://www.daisy.org/blog/obi-creating-navigable-audio-books/" TargetMode="External"/><Relationship Id="rId67" Type="http://schemas.openxmlformats.org/officeDocument/2006/relationships/hyperlink" Target="http://www.w3.org/TR/WAI-WEBCONTENT-TECHS/" TargetMode="External"/><Relationship Id="rId68" Type="http://schemas.openxmlformats.org/officeDocument/2006/relationships/hyperlink" Target="http://www.w3.org/TR/UNDERSTANDING-WCAG20/text-equiv-all.html" TargetMode="External"/><Relationship Id="rId69" Type="http://schemas.openxmlformats.org/officeDocument/2006/relationships/hyperlink" Target="http://www.w3.org/TR/UNDERSTANDING-WCAG20/media-equiv.html" TargetMode="External"/><Relationship Id="rId120" Type="http://schemas.openxmlformats.org/officeDocument/2006/relationships/hyperlink" Target="http://www.ict4ial.eu" TargetMode="External"/><Relationship Id="rId121" Type="http://schemas.openxmlformats.org/officeDocument/2006/relationships/hyperlink" Target="http://eur-lex.europa.eu/legal-content/EN/TXT/HTML/?uri=CELEX:52013DC0654&amp;from=EN" TargetMode="External"/><Relationship Id="rId122" Type="http://schemas.openxmlformats.org/officeDocument/2006/relationships/hyperlink" Target="http://www.hewlett.org/programs/education/open-educational-resources" TargetMode="External"/><Relationship Id="rId123" Type="http://schemas.openxmlformats.org/officeDocument/2006/relationships/hyperlink" Target="http://www.ifap.ru/library/book386.pdf" TargetMode="External"/><Relationship Id="rId124" Type="http://schemas.openxmlformats.org/officeDocument/2006/relationships/hyperlink" Target="http://www.idpf.org/epub/profiles/edu/spec/" TargetMode="External"/><Relationship Id="rId125" Type="http://schemas.openxmlformats.org/officeDocument/2006/relationships/hyperlink" Target="http://www.idpf.org/" TargetMode="External"/><Relationship Id="rId126" Type="http://schemas.openxmlformats.org/officeDocument/2006/relationships/hyperlink" Target="http://www.daisy.org/daisypedia/epub-2-and-epub-3" TargetMode="External"/><Relationship Id="rId127" Type="http://schemas.openxmlformats.org/officeDocument/2006/relationships/hyperlink" Target="https://www.iso.org/obp/ui/" TargetMode="External"/><Relationship Id="rId128" Type="http://schemas.openxmlformats.org/officeDocument/2006/relationships/hyperlink" Target="http://www.daisy.org/daisypedia/making-publications-accessible-all" TargetMode="External"/><Relationship Id="rId129" Type="http://schemas.openxmlformats.org/officeDocument/2006/relationships/hyperlink" Target="http://www.un.org/disabilities/documents/convention/convention_accessible_pdf.pdf" TargetMode="External"/><Relationship Id="rId40" Type="http://schemas.openxmlformats.org/officeDocument/2006/relationships/hyperlink" Target="https://www.european-agency.org/agency-projects/i-access" TargetMode="External"/><Relationship Id="rId41" Type="http://schemas.openxmlformats.org/officeDocument/2006/relationships/hyperlink" Target="http://www.ict4ial.eu/guidelines-accessible-information" TargetMode="External"/><Relationship Id="rId42" Type="http://schemas.openxmlformats.org/officeDocument/2006/relationships/hyperlink" Target="http://www.youtube.com/watch?v=kiinSwY5ZuU&amp;list=PLHRf-hjQoo3ddq7KvGF0ANzgOmbPMZW9u" TargetMode="External"/><Relationship Id="rId90" Type="http://schemas.openxmlformats.org/officeDocument/2006/relationships/hyperlink" Target="http://www.access-for-all.ch/en/pdf-lab/pdf-accessibility-checker-pac.html" TargetMode="External"/><Relationship Id="rId91" Type="http://schemas.openxmlformats.org/officeDocument/2006/relationships/hyperlink" Target="http://www.w3.org/WAI/ER/tools/" TargetMode="External"/><Relationship Id="rId92" Type="http://schemas.openxmlformats.org/officeDocument/2006/relationships/hyperlink" Target="http://webaim.org/techniques/forms/" TargetMode="External"/><Relationship Id="rId93" Type="http://schemas.openxmlformats.org/officeDocument/2006/relationships/hyperlink" Target="http://webaim.org/techniques/forms/" TargetMode="External"/><Relationship Id="rId94" Type="http://schemas.openxmlformats.org/officeDocument/2006/relationships/hyperlink" Target="http://webaim.org/techniques/tables/" TargetMode="External"/><Relationship Id="rId95" Type="http://schemas.openxmlformats.org/officeDocument/2006/relationships/hyperlink" Target="http://youtu.be/z_gnwbhwcOc" TargetMode="External"/><Relationship Id="rId96" Type="http://schemas.openxmlformats.org/officeDocument/2006/relationships/hyperlink" Target="http://shop.oreilly.com/product/0636920025283.do" TargetMode="External"/><Relationship Id="rId101" Type="http://schemas.openxmlformats.org/officeDocument/2006/relationships/hyperlink" Target="http://www.diagramcenter.org/54-9-tips-for-creating-accessible-epub-3-files.html" TargetMode="External"/><Relationship Id="rId102" Type="http://schemas.openxmlformats.org/officeDocument/2006/relationships/hyperlink" Target="http://www.w3.org/TR/WCAG20/" TargetMode="External"/><Relationship Id="rId103" Type="http://schemas.openxmlformats.org/officeDocument/2006/relationships/hyperlink" Target="http://www.w3.org/WAI/redesign/ucd" TargetMode="External"/><Relationship Id="rId104" Type="http://schemas.openxmlformats.org/officeDocument/2006/relationships/hyperlink" Target="http://www.w3.org/WAI" TargetMode="External"/><Relationship Id="rId105" Type="http://schemas.openxmlformats.org/officeDocument/2006/relationships/hyperlink" Target="http://webaim.org/standards/wcag/WCAG2Checklist.pdf" TargetMode="External"/><Relationship Id="rId106" Type="http://schemas.openxmlformats.org/officeDocument/2006/relationships/hyperlink" Target="http://validator.w3.org/" TargetMode="External"/><Relationship Id="rId107" Type="http://schemas.openxmlformats.org/officeDocument/2006/relationships/hyperlink" Target="http://wave.webaim.org/" TargetMode="External"/><Relationship Id="rId108" Type="http://schemas.openxmlformats.org/officeDocument/2006/relationships/hyperlink" Target="http://fae20.cita.illinois.edu/" TargetMode="External"/><Relationship Id="rId109" Type="http://schemas.openxmlformats.org/officeDocument/2006/relationships/hyperlink" Target="http://www.paciellogroup.com/resources/contrastanalyser/" TargetMode="External"/><Relationship Id="rId97" Type="http://schemas.openxmlformats.org/officeDocument/2006/relationships/hyperlink" Target="http://www.daisy.org/daisypedia/" TargetMode="External"/><Relationship Id="rId98" Type="http://schemas.openxmlformats.org/officeDocument/2006/relationships/hyperlink" Target="http://www.dasplankton.de/ContrastA/" TargetMode="External"/><Relationship Id="rId99" Type="http://schemas.openxmlformats.org/officeDocument/2006/relationships/hyperlink" Target="http://webaim.org/techniques/frames/" TargetMode="External"/><Relationship Id="rId43" Type="http://schemas.openxmlformats.org/officeDocument/2006/relationships/hyperlink" Target="http://www.callscotland.org.uk/downloads/Books/accessible-text-guidelines-for-good-practice/" TargetMode="External"/><Relationship Id="rId44" Type="http://schemas.openxmlformats.org/officeDocument/2006/relationships/hyperlink" Target="http://handbook.floeproject.org/index.php?title=Home" TargetMode="External"/><Relationship Id="rId45" Type="http://schemas.openxmlformats.org/officeDocument/2006/relationships/hyperlink" Target="http://adod.idrc.ocad.ca/" TargetMode="External"/><Relationship Id="rId46" Type="http://schemas.openxmlformats.org/officeDocument/2006/relationships/hyperlink" Target="http://www.w3.org/TR/UNDERSTANDING-WCAG20/content-structure-separation.html" TargetMode="External"/><Relationship Id="rId47" Type="http://schemas.openxmlformats.org/officeDocument/2006/relationships/hyperlink" Target="http://www.w3.org/TR/WCAG20/" TargetMode="External"/><Relationship Id="rId48" Type="http://schemas.openxmlformats.org/officeDocument/2006/relationships/hyperlink" Target="http://www.w3.org/TR/WCAG20/" TargetMode="External"/><Relationship Id="rId49" Type="http://schemas.openxmlformats.org/officeDocument/2006/relationships/hyperlink" Target="http://handbook.floeproject.org/index.php?title=Inclusive_EPUB_3" TargetMode="External"/><Relationship Id="rId100" Type="http://schemas.openxmlformats.org/officeDocument/2006/relationships/hyperlink" Target="http://idpf.org/forums/epub-accessibility"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w3.org/TR/UNDERSTANDING-WCAG20/media-equiv.html" TargetMode="External"/><Relationship Id="rId71" Type="http://schemas.openxmlformats.org/officeDocument/2006/relationships/hyperlink" Target="http://webaim.org/techniques/captions/" TargetMode="External"/><Relationship Id="rId72" Type="http://schemas.openxmlformats.org/officeDocument/2006/relationships/hyperlink" Target="http://www.catea.gatech.edu/grade/guides/videomust.php" TargetMode="External"/><Relationship Id="rId73" Type="http://schemas.openxmlformats.org/officeDocument/2006/relationships/hyperlink" Target="http://accessga.org/wiki/Captioning" TargetMode="External"/><Relationship Id="rId74" Type="http://schemas.openxmlformats.org/officeDocument/2006/relationships/hyperlink" Target="http://www.w3.org/TR/WCAG20-TECHS/G87.html" TargetMode="External"/><Relationship Id="rId75" Type="http://schemas.openxmlformats.org/officeDocument/2006/relationships/hyperlink" Target="http://www.ofcom.org.uk/static/archive/itc/itc_publications/codes_guidance/audio_description/index.asp.html" TargetMode="External"/><Relationship Id="rId76" Type="http://schemas.openxmlformats.org/officeDocument/2006/relationships/hyperlink" Target="http://designedgecanada.com/blogs/yes-you-can-make-youtube-video-accessible-here-is-how/" TargetMode="External"/><Relationship Id="rId77" Type="http://schemas.openxmlformats.org/officeDocument/2006/relationships/hyperlink" Target="http://aim.cast.org/learn/accessiblemedia/allaboutaim" TargetMode="External"/><Relationship Id="rId78" Type="http://schemas.openxmlformats.org/officeDocument/2006/relationships/hyperlink" Target="http://www.callscotland.org.uk/downloads/Books/accessible-text-guidelines-for-good-practice/" TargetMode="External"/><Relationship Id="rId79" Type="http://schemas.openxmlformats.org/officeDocument/2006/relationships/hyperlink" Target="http://handbook.floeproject.org/index.php?title=Home"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index_en.htm" TargetMode="External"/><Relationship Id="rId28" Type="http://schemas.openxmlformats.org/officeDocument/2006/relationships/hyperlink" Target="http://ec.europa.eu/education/tools/llp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un.org/disabilities/documents/convention/convention_accessible_pdf.pdf" TargetMode="External"/><Relationship Id="rId131" Type="http://schemas.openxmlformats.org/officeDocument/2006/relationships/hyperlink" Target="http://webaim.org/techniques/semanticstructure/" TargetMode="External"/><Relationship Id="rId132" Type="http://schemas.openxmlformats.org/officeDocument/2006/relationships/hyperlink" Target="http://europa.eu/rapid/press-release_MEMO-05-320_en.htm?locale=en" TargetMode="External"/><Relationship Id="rId133" Type="http://schemas.openxmlformats.org/officeDocument/2006/relationships/hyperlink" Target="https://www.european-agency.org/agency-projects/i-access/glossary-of-terms" TargetMode="External"/><Relationship Id="rId134" Type="http://schemas.openxmlformats.org/officeDocument/2006/relationships/hyperlink" Target="http://www.unesco.org/new/fileadmin/MULTIMEDIA/HQ/CI/CI/pdf/ifap/ifap_template.pdf" TargetMode="External"/><Relationship Id="rId135" Type="http://schemas.openxmlformats.org/officeDocument/2006/relationships/hyperlink" Target="http://eur-lex.europa.eu/legal-content/EN/TXT/?uri=CELEX:52007SC1469" TargetMode="External"/><Relationship Id="rId136" Type="http://schemas.openxmlformats.org/officeDocument/2006/relationships/hyperlink" Target="http://www.un.org/disabilities/convention/conventionfull.shtml" TargetMode="External"/><Relationship Id="rId137" Type="http://schemas.openxmlformats.org/officeDocument/2006/relationships/hyperlink" Target="http://www.ict4ial.eu/partners" TargetMode="External"/><Relationship Id="rId138" Type="http://schemas.openxmlformats.org/officeDocument/2006/relationships/hyperlink" Target="http://www.w3.org/WAI/intro/w3c-process.php" TargetMode="External"/><Relationship Id="rId139" Type="http://schemas.openxmlformats.org/officeDocument/2006/relationships/hyperlink" Target="http://www.w3.org/WAI/intro/wca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ncam.wgbh.org" TargetMode="External"/><Relationship Id="rId51" Type="http://schemas.openxmlformats.org/officeDocument/2006/relationships/hyperlink" Target="http://diagramcenter.org" TargetMode="External"/><Relationship Id="rId52" Type="http://schemas.openxmlformats.org/officeDocument/2006/relationships/hyperlink" Target="http://www.w3.org/WAI/WCAG20/quickref/" TargetMode="External"/><Relationship Id="rId53" Type="http://schemas.openxmlformats.org/officeDocument/2006/relationships/hyperlink" Target="http://www.w3.org/TR/WCAG20-TECHS/G140.html" TargetMode="External"/><Relationship Id="rId54" Type="http://schemas.openxmlformats.org/officeDocument/2006/relationships/hyperlink" Target="http://www.w3.org/TR/WCAG20-TECHS/G140.html" TargetMode="External"/><Relationship Id="rId55" Type="http://schemas.openxmlformats.org/officeDocument/2006/relationships/hyperlink" Target="http://www.w3.org/TR/2014/NOTE-WCAG20-TECHS-20140916/G169" TargetMode="External"/><Relationship Id="rId56" Type="http://schemas.openxmlformats.org/officeDocument/2006/relationships/hyperlink" Target="http://www.w3.org/TR/UNDERSTANDING-WCAG20/keyboard-operation-keyboard-operable.html" TargetMode="External"/><Relationship Id="rId57" Type="http://schemas.openxmlformats.org/officeDocument/2006/relationships/hyperlink" Target="http://www.w3.org/TR/UNDERSTANDING-WCAG20/keyboard-operation-keyboard-operable.html" TargetMode="External"/><Relationship Id="rId58" Type="http://schemas.openxmlformats.org/officeDocument/2006/relationships/hyperlink" Target="http://webaim.org/techniques/images/" TargetMode="External"/><Relationship Id="rId59" Type="http://schemas.openxmlformats.org/officeDocument/2006/relationships/hyperlink" Target="http://webaim.org/techniques/alttext/" TargetMode="External"/><Relationship Id="rId110" Type="http://schemas.openxmlformats.org/officeDocument/2006/relationships/hyperlink" Target="http://www.tawdis.net/ingles.html?lang=en" TargetMode="External"/><Relationship Id="rId111" Type="http://schemas.openxmlformats.org/officeDocument/2006/relationships/hyperlink" Target="http://achecker.ca/checker/index.php" TargetMode="External"/><Relationship Id="rId112" Type="http://schemas.openxmlformats.org/officeDocument/2006/relationships/hyperlink" Target="http://www.totalvalidator.com/" TargetMode="External"/><Relationship Id="rId113" Type="http://schemas.openxmlformats.org/officeDocument/2006/relationships/hyperlink" Target="http://www.acessibilidade.gov.pt/accessmonitor/" TargetMode="External"/><Relationship Id="rId114" Type="http://schemas.openxmlformats.org/officeDocument/2006/relationships/hyperlink" Target="http://examinator.ws/" TargetMode="External"/><Relationship Id="rId115" Type="http://schemas.openxmlformats.org/officeDocument/2006/relationships/hyperlink" Target="http://www.msfw.com/accessibility/tools/contrastratiocalculator.aspx" TargetMode="External"/><Relationship Id="rId116" Type="http://schemas.openxmlformats.org/officeDocument/2006/relationships/hyperlink" Target="http://trace.wisc.edu/peat/" TargetMode="External"/><Relationship Id="rId117" Type="http://schemas.openxmlformats.org/officeDocument/2006/relationships/hyperlink" Target="http://www.youtube.com/watch?v=czXDyRDXe3k&amp;list=PLHRf-hjQoo3e_cyMe6WneY-syLG2x7yis" TargetMode="External"/><Relationship Id="rId118" Type="http://schemas.openxmlformats.org/officeDocument/2006/relationships/hyperlink" Target="http://www.youtube.com/watch?v=BmmeCALg_WM&amp;list=PLHRf-hjQoo3e_cyMe6WneY-syLG2x7yis" TargetMode="External"/><Relationship Id="rId119" Type="http://schemas.openxmlformats.org/officeDocument/2006/relationships/hyperlink" Target="http://www.european-agency.org/agency-projects/i-access"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ict4ial.eu" TargetMode="External"/><Relationship Id="rId35" Type="http://schemas.openxmlformats.org/officeDocument/2006/relationships/hyperlink" Target="http://www.un.org/disabilities/default.asp?id=269" TargetMode="External"/><Relationship Id="rId36" Type="http://schemas.openxmlformats.org/officeDocument/2006/relationships/hyperlink" Target="http://www.un.org/disabilities/default.asp?id=269" TargetMode="External"/><Relationship Id="rId37" Type="http://schemas.openxmlformats.org/officeDocument/2006/relationships/hyperlink" Target="http://www.un.org/disabilities/documents/convention/convention_accessible_pdf.pdf" TargetMode="External"/><Relationship Id="rId38" Type="http://schemas.openxmlformats.org/officeDocument/2006/relationships/hyperlink" Target="http://www.un.org/disabilities/convention/conventionfull.shtml" TargetMode="External"/><Relationship Id="rId39" Type="http://schemas.openxmlformats.org/officeDocument/2006/relationships/hyperlink" Target="http://www.w3.org/WAI/intro/usable" TargetMode="External"/><Relationship Id="rId80" Type="http://schemas.openxmlformats.org/officeDocument/2006/relationships/hyperlink" Target="http://accessibility.tingtun.no/en/pdfcheck/" TargetMode="External"/><Relationship Id="rId81" Type="http://schemas.openxmlformats.org/officeDocument/2006/relationships/hyperlink" Target="http://webaim.org/techniques/acrobat/" TargetMode="External"/><Relationship Id="rId82" Type="http://schemas.openxmlformats.org/officeDocument/2006/relationships/hyperlink" Target="http://www.catea.gatech.edu/grade/guides/acrobatmust.php" TargetMode="External"/><Relationship Id="rId83" Type="http://schemas.openxmlformats.org/officeDocument/2006/relationships/hyperlink" Target="http://youtu.be/pAtzpSTHOmU" TargetMode="External"/><Relationship Id="rId84" Type="http://schemas.openxmlformats.org/officeDocument/2006/relationships/hyperlink" Target="http://www.youtube.com/user/load2learn?feature=watch" TargetMode="External"/><Relationship Id="rId85" Type="http://schemas.openxmlformats.org/officeDocument/2006/relationships/hyperlink" Target="http://webaim.org/techniques/word/" TargetMode="External"/><Relationship Id="rId86" Type="http://schemas.openxmlformats.org/officeDocument/2006/relationships/hyperlink" Target="http://www.catea.gatech.edu/grade/guides/wordmust.php" TargetMode="External"/><Relationship Id="rId87" Type="http://schemas.openxmlformats.org/officeDocument/2006/relationships/hyperlink" Target="http://www.catea.gatech.edu/grade/guides/excelmust.php" TargetMode="External"/><Relationship Id="rId88" Type="http://schemas.openxmlformats.org/officeDocument/2006/relationships/hyperlink" Target="http://www.catea.gatech.edu/grade/guides/powerpointmust.php" TargetMode="External"/><Relationship Id="rId89" Type="http://schemas.openxmlformats.org/officeDocument/2006/relationships/hyperlink" Target="http://www.adobe.com/content/dam/Adobe/en/accessibility/products/acrobat/pdfs/acrobat-x-creating-accessible-pdf-forms.pdf" TargetMode="External"/><Relationship Id="rId140" Type="http://schemas.openxmlformats.org/officeDocument/2006/relationships/hyperlink" Target="http://www.w3.org/Consortium/" TargetMode="External"/><Relationship Id="rId141" Type="http://schemas.openxmlformats.org/officeDocument/2006/relationships/header" Target="header1.xml"/><Relationship Id="rId142" Type="http://schemas.openxmlformats.org/officeDocument/2006/relationships/footer" Target="footer1.xml"/><Relationship Id="rId143" Type="http://schemas.openxmlformats.org/officeDocument/2006/relationships/fontTable" Target="fontTable.xml"/><Relationship Id="rId144" Type="http://schemas.openxmlformats.org/officeDocument/2006/relationships/theme" Target="theme/theme1.xml"/><Relationship Id="rId145" Type="http://schemas.microsoft.com/office/2011/relationships/people" Target="people.xml"/><Relationship Id="rId146"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58AD9-2EA0-C444-A09E-863B304333FB}">
  <ds:schemaRefs>
    <ds:schemaRef ds:uri="http://schemas.openxmlformats.org/officeDocument/2006/bibliography"/>
  </ds:schemaRefs>
</ds:datastoreItem>
</file>

<file path=customXml/itemProps2.xml><?xml version="1.0" encoding="utf-8"?>
<ds:datastoreItem xmlns:ds="http://schemas.openxmlformats.org/officeDocument/2006/customXml" ds:itemID="{73469057-C508-3340-95FF-A620B8B2B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10813</Words>
  <Characters>61639</Characters>
  <Application>Microsoft Macintosh Word</Application>
  <DocSecurity>0</DocSecurity>
  <Lines>513</Lines>
  <Paragraphs>144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Guidelines for Accessible Information</vt:lpstr>
      <vt:lpstr>Guidelines for Accessible Information</vt:lpstr>
    </vt:vector>
  </TitlesOfParts>
  <Manager/>
  <Company>European Agency for Special Needs and Inclusive Education</Company>
  <LinksUpToDate>false</LinksUpToDate>
  <CharactersWithSpaces>72308</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Nikos</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dc:description/>
  <cp:lastModifiedBy>Áine</cp:lastModifiedBy>
  <cp:revision>5</cp:revision>
  <cp:lastPrinted>2015-07-14T16:38:00Z</cp:lastPrinted>
  <dcterms:created xsi:type="dcterms:W3CDTF">2015-10-21T17:29:00Z</dcterms:created>
  <dcterms:modified xsi:type="dcterms:W3CDTF">2015-10-21T17:32:00Z</dcterms:modified>
  <cp:category/>
</cp:coreProperties>
</file>