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F158E4" w14:textId="631F1B11" w:rsidR="00C221A4" w:rsidRPr="00A85CBC" w:rsidRDefault="008D724B" w:rsidP="00A85CBC">
      <w:pPr>
        <w:pStyle w:val="ICT4IALCoverTitle"/>
        <w:rPr>
          <w:sz w:val="60"/>
          <w:szCs w:val="60"/>
          <w:lang w:val="ru-RU"/>
        </w:rPr>
      </w:pPr>
      <w:bookmarkStart w:id="0" w:name="_Toc243040322"/>
      <w:bookmarkStart w:id="1" w:name="_Toc243040539"/>
      <w:bookmarkStart w:id="2" w:name="_Toc243391857"/>
      <w:bookmarkStart w:id="3" w:name="_Toc243394418"/>
      <w:bookmarkStart w:id="4" w:name="_Toc243447983"/>
      <w:bookmarkStart w:id="5" w:name="_Toc243529279"/>
      <w:bookmarkStart w:id="6" w:name="_Toc291144760"/>
      <w:r w:rsidRPr="00A85CBC">
        <w:rPr>
          <w:sz w:val="60"/>
          <w:szCs w:val="60"/>
          <w:lang w:val="ru-RU"/>
        </w:rPr>
        <w:t>РУКОВОДЯЩИ</w:t>
      </w:r>
      <w:bookmarkEnd w:id="0"/>
      <w:bookmarkEnd w:id="1"/>
      <w:bookmarkEnd w:id="2"/>
      <w:bookmarkEnd w:id="3"/>
      <w:bookmarkEnd w:id="4"/>
      <w:bookmarkEnd w:id="5"/>
      <w:r w:rsidRPr="00A85CBC">
        <w:rPr>
          <w:sz w:val="60"/>
          <w:szCs w:val="60"/>
          <w:lang w:val="ru-RU"/>
        </w:rPr>
        <w:t xml:space="preserve">Е </w:t>
      </w:r>
      <w:bookmarkStart w:id="7" w:name="_GoBack"/>
      <w:bookmarkEnd w:id="7"/>
      <w:r w:rsidRPr="00A85CBC">
        <w:rPr>
          <w:sz w:val="60"/>
          <w:szCs w:val="60"/>
          <w:lang w:val="ru-RU"/>
        </w:rPr>
        <w:t>ПРИНЦИПЫ СОЗДАНИЯ ДОСТУПНОЙ ИН</w:t>
      </w:r>
      <w:bookmarkEnd w:id="6"/>
      <w:r w:rsidRPr="00A85CBC">
        <w:rPr>
          <w:sz w:val="60"/>
          <w:szCs w:val="60"/>
          <w:lang w:val="ru-RU"/>
        </w:rPr>
        <w:t>ФОРМАЦИИ</w:t>
      </w:r>
    </w:p>
    <w:p w14:paraId="4DEBE8E3" w14:textId="77777777" w:rsidR="00C221A4" w:rsidRPr="00A85CBC" w:rsidRDefault="00335FF4" w:rsidP="00A85CBC">
      <w:pPr>
        <w:pStyle w:val="ICT4IALCoverSubtitle"/>
        <w:rPr>
          <w:lang w:val="ru-RU"/>
        </w:rPr>
      </w:pPr>
      <w:bookmarkStart w:id="8" w:name="_Toc105590460"/>
      <w:r w:rsidRPr="00A85CBC">
        <w:rPr>
          <w:lang w:val="ru-RU"/>
        </w:rPr>
        <w:t>ИКТ ДЛЯ ДОСТУПНОСТИ ИНФОРМАЦИИ В ОБУЧЕНИИ (ICT4IAL)</w:t>
      </w:r>
    </w:p>
    <w:bookmarkEnd w:id="8"/>
    <w:p w14:paraId="6E521FEF" w14:textId="77777777" w:rsidR="00C221A4" w:rsidRPr="00A85CBC" w:rsidRDefault="00335FF4" w:rsidP="00A85CBC">
      <w:pPr>
        <w:pStyle w:val="ICT4IAL-body-text"/>
        <w:spacing w:before="240"/>
        <w:rPr>
          <w:lang w:val="ru-RU"/>
        </w:rPr>
      </w:pPr>
      <w:r w:rsidRPr="00A85CBC">
        <w:rPr>
          <w:lang w:val="ru-RU"/>
        </w:rPr>
        <w:br w:type="page"/>
      </w:r>
      <w:r w:rsidR="00C221A4" w:rsidRPr="00A85CBC">
        <w:rPr>
          <w:noProof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037DA2E1" wp14:editId="288731D6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1812290" cy="647065"/>
            <wp:effectExtent l="0" t="0" r="0" b="0"/>
            <wp:wrapTight wrapText="bothSides">
              <wp:wrapPolygon edited="0">
                <wp:start x="0" y="0"/>
                <wp:lineTo x="0" y="20349"/>
                <wp:lineTo x="21191" y="20349"/>
                <wp:lineTo x="21191" y="0"/>
                <wp:lineTo x="0" y="0"/>
              </wp:wrapPolygon>
            </wp:wrapTight>
            <wp:docPr id="18" name="Picture 18" descr="Логотип Creative Commons Attribution-ShareAlike" title="CC BY 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sa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5CBC">
        <w:rPr>
          <w:lang w:val="ru-RU"/>
        </w:rPr>
        <w:t>Европейское агентство по вопросам инклюзивного образования и образования лиц с особыми потре</w:t>
      </w:r>
      <w:r w:rsidRPr="00A85CBC">
        <w:rPr>
          <w:lang w:val="ru-RU"/>
        </w:rPr>
        <w:t>б</w:t>
      </w:r>
      <w:r w:rsidRPr="00A85CBC">
        <w:rPr>
          <w:lang w:val="ru-RU"/>
        </w:rPr>
        <w:t>ностями, 2015 г.</w:t>
      </w:r>
    </w:p>
    <w:p w14:paraId="5F9FFB00" w14:textId="6EAE1EFF" w:rsidR="00C221A4" w:rsidRPr="00A85CBC" w:rsidRDefault="00335FF4" w:rsidP="00A85CBC">
      <w:pPr>
        <w:pStyle w:val="ICT4IAL-body-text"/>
        <w:spacing w:before="240" w:after="0"/>
      </w:pPr>
      <w:r w:rsidRPr="00A85CBC">
        <w:rPr>
          <w:lang w:val="ru-RU"/>
        </w:rPr>
        <w:t xml:space="preserve">© 2015 г., </w:t>
      </w:r>
      <w:r w:rsidR="00DD390E" w:rsidRPr="00A85CBC">
        <w:t>European Agency for Special Needs and Inclusive Education</w:t>
      </w:r>
      <w:r w:rsidRPr="00A85CBC">
        <w:rPr>
          <w:lang w:val="ru-RU"/>
        </w:rPr>
        <w:t xml:space="preserve">. </w:t>
      </w:r>
      <w:r w:rsidR="009C46B0" w:rsidRPr="00A85CBC">
        <w:rPr>
          <w:i/>
          <w:lang w:val="ru-RU"/>
        </w:rPr>
        <w:t>Рук</w:t>
      </w:r>
      <w:r w:rsidR="009C46B0" w:rsidRPr="00A85CBC">
        <w:rPr>
          <w:i/>
          <w:lang w:val="ru-RU"/>
        </w:rPr>
        <w:t>о</w:t>
      </w:r>
      <w:r w:rsidR="009C46B0" w:rsidRPr="00A85CBC">
        <w:rPr>
          <w:i/>
          <w:lang w:val="ru-RU"/>
        </w:rPr>
        <w:t>водящие принципы создания доступной информации</w:t>
      </w:r>
      <w:r w:rsidRPr="00A85CBC">
        <w:rPr>
          <w:i/>
          <w:lang w:val="ru-RU"/>
        </w:rPr>
        <w:t>. ИКТ для доступности информации в обучении (ICT4IAL)</w:t>
      </w:r>
      <w:r w:rsidRPr="00A85CBC">
        <w:rPr>
          <w:lang w:val="ru-RU"/>
        </w:rPr>
        <w:t>. Данный труд представляет собой о</w:t>
      </w:r>
      <w:r w:rsidRPr="00A85CBC">
        <w:rPr>
          <w:lang w:val="ru-RU"/>
        </w:rPr>
        <w:t>т</w:t>
      </w:r>
      <w:r w:rsidRPr="00A85CBC">
        <w:rPr>
          <w:lang w:val="ru-RU"/>
        </w:rPr>
        <w:t xml:space="preserve">крытый образовательный ресурс под международной лицензией </w:t>
      </w:r>
      <w:r w:rsidRPr="00A85CBC">
        <w:t>Creative Commons Attribution-ShareAlik</w:t>
      </w:r>
      <w:r w:rsidRPr="00A85CBC">
        <w:rPr>
          <w:lang w:val="ru-RU"/>
        </w:rPr>
        <w:t>e 4.0. Копия данной лицензии размещена по адресу</w:t>
      </w:r>
      <w:r w:rsidR="001234C5" w:rsidRPr="00A85CBC">
        <w:rPr>
          <w:lang w:val="ru-RU"/>
        </w:rPr>
        <w:t xml:space="preserve"> </w:t>
      </w:r>
      <w:hyperlink r:id="rId11" w:history="1">
        <w:r w:rsidRPr="00A85CBC">
          <w:rPr>
            <w:rStyle w:val="Hyperlink"/>
            <w:lang w:val="ru-RU"/>
          </w:rPr>
          <w:t>http://creativecommons.org/licenses/by-sa/4.0/</w:t>
        </w:r>
      </w:hyperlink>
      <w:r w:rsidRPr="00A85CBC">
        <w:rPr>
          <w:lang w:val="ru-RU"/>
        </w:rPr>
        <w:t>. Ее также можно п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лучить, направив письмо по адресу: </w:t>
      </w:r>
      <w:r w:rsidRPr="00A85CBC">
        <w:t>Creative Commons, PO Box 1866, Mountain View, CA 94042, USA.</w:t>
      </w:r>
    </w:p>
    <w:p w14:paraId="176D0D7D" w14:textId="77777777" w:rsidR="00C221A4" w:rsidRPr="00A85CBC" w:rsidRDefault="00335FF4" w:rsidP="00A85CBC">
      <w:pPr>
        <w:pStyle w:val="ICT4IAL-body-text"/>
        <w:spacing w:before="240"/>
        <w:rPr>
          <w:lang w:val="ru-RU"/>
        </w:rPr>
      </w:pPr>
      <w:r w:rsidRPr="00A85CBC">
        <w:rPr>
          <w:lang w:val="ru-RU"/>
        </w:rPr>
        <w:t>Редактор: Марчелла Тернер-Кмучал, Европейское агентство по вопросам инклюзивного образования и образования лиц с особыми потребностями.</w:t>
      </w:r>
    </w:p>
    <w:p w14:paraId="4DAB29C2" w14:textId="77777777" w:rsidR="00C221A4" w:rsidRPr="00A85CBC" w:rsidRDefault="00C221A4" w:rsidP="00A85CBC">
      <w:pPr>
        <w:pStyle w:val="ICT4IAL-body-text"/>
        <w:spacing w:before="0" w:after="0"/>
        <w:rPr>
          <w:lang w:val="ru-RU"/>
        </w:rPr>
      </w:pPr>
      <w:r w:rsidRPr="00A85CBC">
        <w:rPr>
          <w:rFonts w:eastAsia="Cambria"/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3D25E8BA" wp14:editId="214ED9C0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023028" cy="681795"/>
            <wp:effectExtent l="0" t="0" r="0" b="4445"/>
            <wp:wrapTight wrapText="bothSides">
              <wp:wrapPolygon edited="0">
                <wp:start x="0" y="0"/>
                <wp:lineTo x="0" y="20936"/>
                <wp:lineTo x="20916" y="20936"/>
                <wp:lineTo x="20916" y="0"/>
                <wp:lineTo x="0" y="0"/>
              </wp:wrapPolygon>
            </wp:wrapTight>
            <wp:docPr id="5" name="Picture 5" descr="Логотип с флагом Европейского союза" title="Европейский сою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fla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028" cy="68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F4" w:rsidRPr="00A85CBC">
        <w:rPr>
          <w:rFonts w:eastAsia="Cambria"/>
          <w:lang w:val="ru-RU"/>
        </w:rPr>
        <w:t>Данный проект финансируется при поддержке Европейского союза. Настоящая публикация отражает взгляды автора. К</w:t>
      </w:r>
      <w:r w:rsidR="00335FF4" w:rsidRPr="00A85CBC">
        <w:rPr>
          <w:rFonts w:eastAsia="Cambria"/>
          <w:lang w:val="ru-RU"/>
        </w:rPr>
        <w:t>о</w:t>
      </w:r>
      <w:r w:rsidR="00335FF4" w:rsidRPr="00A85CBC">
        <w:rPr>
          <w:rFonts w:eastAsia="Cambria"/>
          <w:lang w:val="ru-RU"/>
        </w:rPr>
        <w:t>миссия не несет ответственности за любое использование с</w:t>
      </w:r>
      <w:r w:rsidR="00335FF4" w:rsidRPr="00A85CBC">
        <w:rPr>
          <w:rFonts w:eastAsia="Cambria"/>
          <w:lang w:val="ru-RU"/>
        </w:rPr>
        <w:t>о</w:t>
      </w:r>
      <w:r w:rsidR="00335FF4" w:rsidRPr="00A85CBC">
        <w:rPr>
          <w:rFonts w:eastAsia="Cambria"/>
          <w:lang w:val="ru-RU"/>
        </w:rPr>
        <w:t>держащейся в данной публикации и</w:t>
      </w:r>
      <w:r w:rsidR="00335FF4" w:rsidRPr="00A85CBC">
        <w:rPr>
          <w:rFonts w:eastAsia="Cambria"/>
          <w:lang w:val="ru-RU"/>
        </w:rPr>
        <w:t>н</w:t>
      </w:r>
      <w:r w:rsidR="00335FF4" w:rsidRPr="00A85CBC">
        <w:rPr>
          <w:rFonts w:eastAsia="Cambria"/>
          <w:lang w:val="ru-RU"/>
        </w:rPr>
        <w:t>формации</w:t>
      </w:r>
      <w:r w:rsidR="00335FF4" w:rsidRPr="00A85CBC">
        <w:rPr>
          <w:lang w:val="ru-RU"/>
        </w:rPr>
        <w:t>.</w:t>
      </w:r>
    </w:p>
    <w:p w14:paraId="3A6DDDE7" w14:textId="77777777" w:rsidR="00C221A4" w:rsidRPr="00A85CBC" w:rsidRDefault="00335FF4" w:rsidP="00A85CBC">
      <w:pPr>
        <w:pStyle w:val="ICT4IAL-body-text"/>
        <w:spacing w:after="0"/>
        <w:rPr>
          <w:lang w:val="ru-RU"/>
        </w:rPr>
      </w:pPr>
      <w:r w:rsidRPr="00A85CBC">
        <w:rPr>
          <w:rFonts w:eastAsia="Cambria" w:cs="Arial"/>
          <w:color w:val="1A1A1A"/>
          <w:lang w:val="ru-RU"/>
        </w:rPr>
        <w:t>Проект «ИКТ для доступности информации в обучении»</w:t>
      </w:r>
      <w:r w:rsidRPr="00A85CBC">
        <w:rPr>
          <w:rFonts w:eastAsia="Cambria" w:cs="Arial"/>
          <w:i/>
          <w:color w:val="1A1A1A"/>
          <w:lang w:val="ru-RU"/>
        </w:rPr>
        <w:t xml:space="preserve"> </w:t>
      </w:r>
      <w:r w:rsidRPr="00A85CBC">
        <w:rPr>
          <w:rFonts w:eastAsia="Cambria" w:cs="Arial"/>
          <w:color w:val="1A1A1A"/>
          <w:lang w:val="ru-RU"/>
        </w:rPr>
        <w:t>является мног</w:t>
      </w:r>
      <w:r w:rsidRPr="00A85CBC">
        <w:rPr>
          <w:rFonts w:eastAsia="Cambria" w:cs="Arial"/>
          <w:color w:val="1A1A1A"/>
          <w:lang w:val="ru-RU"/>
        </w:rPr>
        <w:t>о</w:t>
      </w:r>
      <w:r w:rsidRPr="00A85CBC">
        <w:rPr>
          <w:rFonts w:eastAsia="Cambria" w:cs="Arial"/>
          <w:color w:val="1A1A1A"/>
          <w:lang w:val="ru-RU"/>
        </w:rPr>
        <w:t>дисциплинарной сетью следующих европейских и международных партн</w:t>
      </w:r>
      <w:r w:rsidRPr="00A85CBC">
        <w:rPr>
          <w:rFonts w:eastAsia="Cambria" w:cs="Arial"/>
          <w:color w:val="1A1A1A"/>
          <w:lang w:val="ru-RU"/>
        </w:rPr>
        <w:t>е</w:t>
      </w:r>
      <w:r w:rsidRPr="00A85CBC">
        <w:rPr>
          <w:rFonts w:eastAsia="Cambria" w:cs="Arial"/>
          <w:color w:val="1A1A1A"/>
          <w:lang w:val="ru-RU"/>
        </w:rPr>
        <w:t>ров, представляющих преподавательское сообщество и сообщество в сф</w:t>
      </w:r>
      <w:r w:rsidRPr="00A85CBC">
        <w:rPr>
          <w:rFonts w:eastAsia="Cambria" w:cs="Arial"/>
          <w:color w:val="1A1A1A"/>
          <w:lang w:val="ru-RU"/>
        </w:rPr>
        <w:t>е</w:t>
      </w:r>
      <w:r w:rsidRPr="00A85CBC">
        <w:rPr>
          <w:rFonts w:eastAsia="Cambria" w:cs="Arial"/>
          <w:color w:val="1A1A1A"/>
          <w:lang w:val="ru-RU"/>
        </w:rPr>
        <w:t>ре ИКТ:</w:t>
      </w:r>
    </w:p>
    <w:tbl>
      <w:tblPr>
        <w:tblStyle w:val="TableGrid"/>
        <w:tblpPr w:leftFromText="180" w:rightFromText="180" w:vertAnchor="text" w:tblpXSpec="center" w:tblpY="1"/>
        <w:tblOverlap w:val="nev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8"/>
        <w:gridCol w:w="3736"/>
        <w:gridCol w:w="3084"/>
      </w:tblGrid>
      <w:tr w:rsidR="00473E98" w:rsidRPr="00A85CBC" w14:paraId="47611ED1" w14:textId="77777777" w:rsidTr="00933995">
        <w:trPr>
          <w:trHeight w:val="1675"/>
          <w:tblHeader/>
          <w:jc w:val="center"/>
        </w:trPr>
        <w:tc>
          <w:tcPr>
            <w:tcW w:w="1537" w:type="pct"/>
          </w:tcPr>
          <w:p w14:paraId="23E6CC5F" w14:textId="28E801B7" w:rsidR="00C221A4" w:rsidRPr="00A85CBC" w:rsidRDefault="00675682" w:rsidP="00A85CBC">
            <w:pPr>
              <w:pStyle w:val="Caption"/>
              <w:spacing w:before="240" w:after="240"/>
              <w:jc w:val="center"/>
              <w:rPr>
                <w:rFonts w:ascii="Calibri" w:eastAsia="Cambria" w:hAnsi="Calibri" w:cs="Arial"/>
                <w:b w:val="0"/>
                <w:color w:val="1A1A1A"/>
                <w:lang w:val="en-GB" w:eastAsia="en-US"/>
              </w:rPr>
            </w:pPr>
            <w:hyperlink r:id="rId13" w:history="1">
              <w:r w:rsidR="00D7547A" w:rsidRPr="00A85CBC">
                <w:rPr>
                  <w:rStyle w:val="Hyperlink"/>
                  <w:rFonts w:ascii="Verdana" w:eastAsia="Cambria" w:hAnsi="Verdana" w:cs="Arial"/>
                  <w:b w:val="0"/>
                  <w:sz w:val="24"/>
                  <w:szCs w:val="24"/>
                  <w:lang w:val="en-GB" w:eastAsia="en-US"/>
                </w:rPr>
                <w:t>DAISY Consortium</w:t>
              </w:r>
            </w:hyperlink>
            <w:r w:rsidR="00C221A4" w:rsidRPr="00A85CBC">
              <w:rPr>
                <w:rFonts w:ascii="Calibri" w:eastAsia="Cambria" w:hAnsi="Calibri" w:cs="Arial"/>
                <w:b w:val="0"/>
                <w:noProof/>
                <w:color w:val="1A1A1A"/>
                <w:lang w:eastAsia="en-US"/>
              </w:rPr>
              <w:drawing>
                <wp:anchor distT="0" distB="0" distL="114300" distR="114300" simplePos="0" relativeHeight="251688960" behindDoc="0" locked="0" layoutInCell="1" allowOverlap="1" wp14:anchorId="1C128330" wp14:editId="4091149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47065" cy="647065"/>
                  <wp:effectExtent l="0" t="0" r="0" b="0"/>
                  <wp:wrapSquare wrapText="bothSides"/>
                  <wp:docPr id="17" name="Picture 17" descr="Логотип Консорциума DAISY" title="Консорциум DAI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ISYsm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7" w:type="pct"/>
          </w:tcPr>
          <w:p w14:paraId="683B301A" w14:textId="6796A4AB" w:rsidR="00C221A4" w:rsidRPr="00A85CBC" w:rsidRDefault="00675682" w:rsidP="00A85CBC">
            <w:pPr>
              <w:pStyle w:val="Caption"/>
              <w:spacing w:before="240" w:after="240"/>
              <w:jc w:val="center"/>
              <w:rPr>
                <w:rFonts w:ascii="Calibri" w:eastAsia="Cambria" w:hAnsi="Calibri" w:cs="Arial"/>
                <w:color w:val="1A1A1A"/>
                <w:lang w:val="en-GB" w:eastAsia="en-US"/>
              </w:rPr>
            </w:pPr>
            <w:hyperlink r:id="rId15" w:history="1">
              <w:r w:rsidR="00D7547A" w:rsidRPr="00A85CBC">
                <w:rPr>
                  <w:rStyle w:val="Hyperlink"/>
                  <w:rFonts w:ascii="Verdana" w:hAnsi="Verdana" w:cs="Arial"/>
                  <w:b w:val="0"/>
                  <w:sz w:val="24"/>
                  <w:szCs w:val="24"/>
                  <w:lang w:val="en-GB"/>
                </w:rPr>
                <w:t>European Agency for Special Needs and Inclusive Education</w:t>
              </w:r>
            </w:hyperlink>
            <w:r w:rsidR="00C221A4" w:rsidRPr="00A85CBC">
              <w:rPr>
                <w:rFonts w:ascii="Calibri" w:hAnsi="Calibri"/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5B41A67C" wp14:editId="4743B37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00250" cy="647065"/>
                  <wp:effectExtent l="0" t="0" r="6350" b="0"/>
                  <wp:wrapSquare wrapText="bothSides"/>
                  <wp:docPr id="2" name="Picture 2" descr="Логотип European Agency for Special Needs and Inclusive Education [Европейское агентство по вопросам инклюзивного образования и образования лиц с особыми потребностями]" title="Европейское агентство по вопросам инклюзивного образования и образования лиц с особыми потребност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ncy Logo 2014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6470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6" w:type="pct"/>
          </w:tcPr>
          <w:p w14:paraId="41B13C3F" w14:textId="19381023" w:rsidR="00C221A4" w:rsidRPr="00A85CBC" w:rsidRDefault="00675682" w:rsidP="00A85CBC">
            <w:pPr>
              <w:pStyle w:val="Caption"/>
              <w:spacing w:before="240" w:after="240"/>
              <w:jc w:val="center"/>
              <w:rPr>
                <w:rFonts w:ascii="Calibri" w:eastAsia="Cambria" w:hAnsi="Calibri" w:cs="Arial"/>
                <w:color w:val="1A1A1A"/>
                <w:lang w:val="en-GB" w:eastAsia="en-US"/>
              </w:rPr>
            </w:pPr>
            <w:hyperlink r:id="rId17" w:history="1">
              <w:r w:rsidR="00D7547A" w:rsidRPr="00A85CBC">
                <w:rPr>
                  <w:rStyle w:val="Hyperlink"/>
                  <w:rFonts w:ascii="Verdana" w:hAnsi="Verdana" w:cs="Arial"/>
                  <w:b w:val="0"/>
                  <w:sz w:val="24"/>
                  <w:szCs w:val="24"/>
                  <w:lang w:val="en-GB"/>
                </w:rPr>
                <w:t>European Schoolnet</w:t>
              </w:r>
            </w:hyperlink>
            <w:r w:rsidR="00C221A4" w:rsidRPr="00A85CBC">
              <w:rPr>
                <w:rFonts w:ascii="Calibri" w:hAnsi="Calibri"/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18A81AE6" wp14:editId="0917C68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88415" cy="647065"/>
                  <wp:effectExtent l="0" t="0" r="6985" b="0"/>
                  <wp:wrapSquare wrapText="bothSides"/>
                  <wp:docPr id="3" name="Picture 3" descr="Логотип Европейской школьной сети" title="European School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peanSchoolne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6470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8"/>
        <w:gridCol w:w="3736"/>
        <w:gridCol w:w="3084"/>
      </w:tblGrid>
      <w:tr w:rsidR="00473E98" w:rsidRPr="00A85CBC" w14:paraId="66DA6E45" w14:textId="77777777" w:rsidTr="00933995">
        <w:trPr>
          <w:trHeight w:val="2140"/>
          <w:tblHeader/>
          <w:jc w:val="center"/>
        </w:trPr>
        <w:tc>
          <w:tcPr>
            <w:tcW w:w="1537" w:type="pct"/>
          </w:tcPr>
          <w:p w14:paraId="73E82146" w14:textId="16CFC44B" w:rsidR="00C221A4" w:rsidRPr="00A85CBC" w:rsidRDefault="00675682" w:rsidP="00A85CBC">
            <w:pPr>
              <w:pStyle w:val="Caption"/>
              <w:spacing w:before="240" w:after="240"/>
              <w:jc w:val="center"/>
              <w:rPr>
                <w:rFonts w:ascii="Calibri" w:eastAsia="Cambria" w:hAnsi="Calibri" w:cs="Arial"/>
                <w:color w:val="1A1A1A"/>
                <w:lang w:val="en-GB" w:eastAsia="en-US"/>
              </w:rPr>
            </w:pPr>
            <w:hyperlink r:id="rId19" w:history="1">
              <w:r w:rsidR="00D66B79" w:rsidRPr="00A85CBC">
                <w:rPr>
                  <w:rStyle w:val="Hyperlink"/>
                  <w:rFonts w:ascii="Verdana" w:hAnsi="Verdana" w:cs="Arial"/>
                  <w:b w:val="0"/>
                  <w:sz w:val="24"/>
                  <w:szCs w:val="24"/>
                  <w:lang w:val="en-GB"/>
                </w:rPr>
                <w:t>Global Initiative for Inclusive ICTs</w:t>
              </w:r>
            </w:hyperlink>
            <w:r w:rsidR="00C221A4" w:rsidRPr="00A85CBC">
              <w:rPr>
                <w:rFonts w:ascii="Calibri" w:hAnsi="Calibri"/>
                <w:noProof/>
                <w:lang w:eastAsia="en-US"/>
              </w:rPr>
              <w:drawing>
                <wp:anchor distT="0" distB="0" distL="114300" distR="114300" simplePos="0" relativeHeight="251692032" behindDoc="0" locked="0" layoutInCell="1" allowOverlap="1" wp14:anchorId="5898DAE4" wp14:editId="759F805B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99235" cy="647065"/>
                  <wp:effectExtent l="0" t="0" r="0" b="0"/>
                  <wp:wrapSquare wrapText="bothSides"/>
                  <wp:docPr id="6" name="Picture 6" descr="Логотип Global Initiative for Inclusive ICTs [Глобальная инициатива за инклюзивные ИКТ]" title="G3i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3ict.jpe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6470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7" w:type="pct"/>
          </w:tcPr>
          <w:p w14:paraId="2B51631B" w14:textId="3BAA1FDA" w:rsidR="00C221A4" w:rsidRPr="00A85CBC" w:rsidRDefault="00675682" w:rsidP="00A85CBC">
            <w:pPr>
              <w:pStyle w:val="Caption"/>
              <w:spacing w:before="240" w:after="240"/>
              <w:jc w:val="center"/>
              <w:rPr>
                <w:rFonts w:ascii="Calibri" w:eastAsia="Cambria" w:hAnsi="Calibri" w:cs="Arial"/>
                <w:color w:val="1A1A1A"/>
                <w:lang w:val="en-GB" w:eastAsia="en-US"/>
              </w:rPr>
            </w:pPr>
            <w:hyperlink r:id="rId21" w:history="1">
              <w:r w:rsidR="00D66B79" w:rsidRPr="00A85CBC">
                <w:rPr>
                  <w:rStyle w:val="Hyperlink"/>
                  <w:rFonts w:ascii="Verdana" w:hAnsi="Verdana" w:cs="Arial"/>
                  <w:b w:val="0"/>
                  <w:sz w:val="24"/>
                  <w:szCs w:val="24"/>
                  <w:lang w:val="en-GB"/>
                </w:rPr>
                <w:t>International Association of Universities</w:t>
              </w:r>
            </w:hyperlink>
            <w:r w:rsidR="00C221A4" w:rsidRPr="00A85CBC">
              <w:rPr>
                <w:rFonts w:ascii="Calibri" w:hAnsi="Calibri"/>
                <w:noProof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040EA82D" wp14:editId="1E98504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47065" cy="647065"/>
                  <wp:effectExtent l="0" t="0" r="0" b="0"/>
                  <wp:wrapSquare wrapText="bothSides"/>
                  <wp:docPr id="4" name="Picture 4" descr="International Association of Universities [Международная ассоциация университетов] &#10;Логотип International Universities Bureau [Международное бюро университетов]" title="I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AU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6470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6" w:type="pct"/>
          </w:tcPr>
          <w:p w14:paraId="6C53D334" w14:textId="0894C74A" w:rsidR="00C221A4" w:rsidRPr="00A85CBC" w:rsidRDefault="00C221A4" w:rsidP="00A85CBC">
            <w:pPr>
              <w:pStyle w:val="Caption"/>
              <w:spacing w:before="240" w:after="240"/>
              <w:jc w:val="center"/>
              <w:rPr>
                <w:rFonts w:ascii="Calibri" w:eastAsia="Cambria" w:hAnsi="Calibri" w:cs="Arial"/>
                <w:lang w:val="en-GB"/>
              </w:rPr>
            </w:pPr>
            <w:r w:rsidRPr="00A85CBC">
              <w:rPr>
                <w:noProof/>
                <w:lang w:eastAsia="en-US"/>
              </w:rPr>
              <w:drawing>
                <wp:anchor distT="0" distB="0" distL="114300" distR="114300" simplePos="0" relativeHeight="251670528" behindDoc="0" locked="0" layoutInCell="1" allowOverlap="1" wp14:anchorId="2D97E4CF" wp14:editId="3C869DD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92785" cy="647065"/>
                  <wp:effectExtent l="0" t="0" r="0" b="0"/>
                  <wp:wrapSquare wrapText="bothSides"/>
                  <wp:docPr id="11" name="Picture 11" descr="Логотип Организации Объединенных Наций по вопросам образования, науки и культуры" title="ЮНЕС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ESCO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6470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hyperlink r:id="rId24" w:history="1">
              <w:r w:rsidR="00180F6F" w:rsidRPr="00A85CBC">
                <w:rPr>
                  <w:rStyle w:val="Hyperlink"/>
                  <w:rFonts w:ascii="Verdana" w:hAnsi="Verdana" w:cs="Arial"/>
                  <w:b w:val="0"/>
                  <w:sz w:val="24"/>
                  <w:szCs w:val="24"/>
                  <w:lang w:val="en-GB"/>
                </w:rPr>
                <w:t>United Nations Educational, Scientific and Cultural Organization</w:t>
              </w:r>
            </w:hyperlink>
          </w:p>
        </w:tc>
      </w:tr>
    </w:tbl>
    <w:p w14:paraId="7D74C14A" w14:textId="4EAE143C" w:rsidR="00C221A4" w:rsidRPr="00A85CBC" w:rsidRDefault="00335FF4" w:rsidP="00A85CBC">
      <w:pPr>
        <w:pStyle w:val="ICT4IAL-body-text"/>
        <w:rPr>
          <w:rFonts w:cs="Arial"/>
          <w:b/>
          <w:sz w:val="32"/>
          <w:szCs w:val="32"/>
          <w:lang w:val="ru-RU"/>
        </w:rPr>
      </w:pPr>
      <w:r w:rsidRPr="00A85CBC">
        <w:rPr>
          <w:lang w:val="ru-RU"/>
        </w:rPr>
        <w:t>Партнеры по проекту «ИКТ для доступности информации в обучении» х</w:t>
      </w:r>
      <w:r w:rsidRPr="00A85CBC">
        <w:rPr>
          <w:lang w:val="ru-RU"/>
        </w:rPr>
        <w:t>о</w:t>
      </w:r>
      <w:r w:rsidRPr="00A85CBC">
        <w:rPr>
          <w:lang w:val="ru-RU"/>
        </w:rPr>
        <w:t>тели бы поблагодарить всех, кто внес вклад в данный проект, в особенн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сти консалтинговую группу партнеров, экспертов, принимавших участие в семинаре по разработке руководящих принципов, и тех, кто представил к ним комментарии. Полный список содержится в разделе </w:t>
      </w:r>
      <w:hyperlink r:id="rId25" w:history="1">
        <w:r w:rsidRPr="00A85CBC">
          <w:rPr>
            <w:rStyle w:val="Hyperlink"/>
            <w:lang w:val="ru-RU"/>
          </w:rPr>
          <w:t>Выражение пр</w:t>
        </w:r>
        <w:r w:rsidRPr="00A85CBC">
          <w:rPr>
            <w:rStyle w:val="Hyperlink"/>
            <w:lang w:val="ru-RU"/>
          </w:rPr>
          <w:t>и</w:t>
        </w:r>
        <w:r w:rsidRPr="00A85CBC">
          <w:rPr>
            <w:rStyle w:val="Hyperlink"/>
            <w:lang w:val="ru-RU"/>
          </w:rPr>
          <w:t>знательности</w:t>
        </w:r>
      </w:hyperlink>
      <w:r w:rsidRPr="00A85CBC">
        <w:rPr>
          <w:lang w:val="ru-RU"/>
        </w:rPr>
        <w:t xml:space="preserve"> на сайте ICT4IAL.</w:t>
      </w:r>
      <w:r w:rsidRPr="00A85CBC">
        <w:rPr>
          <w:lang w:val="ru-RU"/>
        </w:rPr>
        <w:br w:type="page"/>
      </w:r>
      <w:r w:rsidRPr="00A85CBC">
        <w:rPr>
          <w:rFonts w:cs="Arial"/>
          <w:b/>
          <w:sz w:val="32"/>
          <w:szCs w:val="32"/>
          <w:lang w:val="ru-RU"/>
        </w:rPr>
        <w:lastRenderedPageBreak/>
        <w:t>СОДЕРЖАНИЕ</w:t>
      </w:r>
    </w:p>
    <w:p w14:paraId="078EAB65" w14:textId="074B1E0A" w:rsidR="00AF631D" w:rsidRDefault="003B68B3">
      <w:pPr>
        <w:pStyle w:val="TOC1"/>
        <w:rPr>
          <w:rFonts w:asciiTheme="minorHAnsi" w:eastAsiaTheme="minorEastAsia" w:hAnsiTheme="minorHAnsi" w:cstheme="minorBidi"/>
          <w:noProof/>
          <w:lang w:val="en-IE" w:eastAsia="ja-JP"/>
        </w:rPr>
      </w:pPr>
      <w:r w:rsidRPr="00A85CBC">
        <w:rPr>
          <w:rFonts w:ascii="Arial" w:hAnsi="Arial" w:cs="Arial"/>
          <w:b/>
          <w:caps/>
          <w:lang w:val="ru-RU"/>
        </w:rPr>
        <w:fldChar w:fldCharType="begin"/>
      </w:r>
      <w:r w:rsidRPr="00A85CBC">
        <w:rPr>
          <w:rFonts w:ascii="Arial" w:hAnsi="Arial" w:cs="Arial"/>
          <w:b/>
          <w:caps/>
          <w:lang w:val="ru-RU"/>
        </w:rPr>
        <w:instrText xml:space="preserve"> TOC \o "1-3" </w:instrText>
      </w:r>
      <w:r w:rsidRPr="00A85CBC">
        <w:rPr>
          <w:rFonts w:ascii="Arial" w:hAnsi="Arial" w:cs="Arial"/>
          <w:b/>
          <w:caps/>
          <w:lang w:val="ru-RU"/>
        </w:rPr>
        <w:fldChar w:fldCharType="separate"/>
      </w:r>
      <w:r w:rsidR="00AF631D" w:rsidRPr="00CA12DE">
        <w:rPr>
          <w:noProof/>
          <w:lang w:val="ru-RU"/>
        </w:rPr>
        <w:t>Введение</w:t>
      </w:r>
      <w:r w:rsidR="00AF631D">
        <w:rPr>
          <w:noProof/>
        </w:rPr>
        <w:tab/>
      </w:r>
      <w:r w:rsidR="00AF631D">
        <w:rPr>
          <w:noProof/>
        </w:rPr>
        <w:fldChar w:fldCharType="begin"/>
      </w:r>
      <w:r w:rsidR="00AF631D">
        <w:rPr>
          <w:noProof/>
        </w:rPr>
        <w:instrText xml:space="preserve"> PAGEREF _Toc316127618 \h </w:instrText>
      </w:r>
      <w:r w:rsidR="00AF631D">
        <w:rPr>
          <w:noProof/>
        </w:rPr>
      </w:r>
      <w:r w:rsidR="00AF631D">
        <w:rPr>
          <w:noProof/>
        </w:rPr>
        <w:fldChar w:fldCharType="separate"/>
      </w:r>
      <w:r w:rsidR="00E23717">
        <w:rPr>
          <w:noProof/>
        </w:rPr>
        <w:t>5</w:t>
      </w:r>
      <w:r w:rsidR="00AF631D">
        <w:rPr>
          <w:noProof/>
        </w:rPr>
        <w:fldChar w:fldCharType="end"/>
      </w:r>
    </w:p>
    <w:p w14:paraId="0751E6DC" w14:textId="77777777" w:rsidR="00AF631D" w:rsidRDefault="00AF631D">
      <w:pPr>
        <w:pStyle w:val="TOC1"/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Вступление И обоснование «Руководящих принципов»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_Toc316127619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7</w:t>
      </w:r>
      <w:r>
        <w:rPr>
          <w:noProof/>
        </w:rPr>
        <w:fldChar w:fldCharType="end"/>
      </w:r>
    </w:p>
    <w:p w14:paraId="6C123CFE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Что подразумевается под термином «доступная информация»?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_Toc316127620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8</w:t>
      </w:r>
      <w:r>
        <w:rPr>
          <w:noProof/>
        </w:rPr>
        <w:fldChar w:fldCharType="end"/>
      </w:r>
    </w:p>
    <w:p w14:paraId="12BAC986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Для кого предназначены данные «Руководящие принципы»?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_Toc316127621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10</w:t>
      </w:r>
      <w:r>
        <w:rPr>
          <w:noProof/>
        </w:rPr>
        <w:fldChar w:fldCharType="end"/>
      </w:r>
    </w:p>
    <w:p w14:paraId="22D1C6DD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Какую поддержку можно получить благодаря «Руководящим принципам»?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_Toc316127622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10</w:t>
      </w:r>
      <w:r>
        <w:rPr>
          <w:noProof/>
        </w:rPr>
        <w:fldChar w:fldCharType="end"/>
      </w:r>
    </w:p>
    <w:p w14:paraId="64C6D411" w14:textId="77777777" w:rsidR="00AF631D" w:rsidRDefault="00AF631D">
      <w:pPr>
        <w:pStyle w:val="TOC1"/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Первый этап: обеспечение доступности различных видов информации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_Toc316127623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14</w:t>
      </w:r>
      <w:r>
        <w:rPr>
          <w:noProof/>
        </w:rPr>
        <w:fldChar w:fldCharType="end"/>
      </w:r>
    </w:p>
    <w:p w14:paraId="3AC26A77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Раздел 1: как сделать ваш текст доступным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_Toc316127624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14</w:t>
      </w:r>
      <w:r>
        <w:rPr>
          <w:noProof/>
        </w:rPr>
        <w:fldChar w:fldCharType="end"/>
      </w:r>
    </w:p>
    <w:p w14:paraId="4F7B2C59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1.1 Как сделать вашу текстовую информацию доступной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_Toc316127625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14</w:t>
      </w:r>
      <w:r>
        <w:rPr>
          <w:noProof/>
        </w:rPr>
        <w:fldChar w:fldCharType="end"/>
      </w:r>
    </w:p>
    <w:p w14:paraId="4361395C" w14:textId="35DBA136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 xml:space="preserve">1.2 Дополнительные ресурсы для обеспечения доступности </w:t>
      </w:r>
      <w:r w:rsidR="00D416BE" w:rsidRPr="00D416BE">
        <w:rPr>
          <w:noProof/>
          <w:lang w:val="ru-RU"/>
        </w:rPr>
        <w:br/>
      </w:r>
      <w:r w:rsidRPr="00CA12DE">
        <w:rPr>
          <w:noProof/>
          <w:lang w:val="ru-RU"/>
        </w:rPr>
        <w:t>текстовой информации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_Toc316127626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16</w:t>
      </w:r>
      <w:r>
        <w:rPr>
          <w:noProof/>
        </w:rPr>
        <w:fldChar w:fldCharType="end"/>
      </w:r>
    </w:p>
    <w:p w14:paraId="03E24EE6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Раздел 2: как сделать доступными изображения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_Toc316127627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18</w:t>
      </w:r>
      <w:r>
        <w:rPr>
          <w:noProof/>
        </w:rPr>
        <w:fldChar w:fldCharType="end"/>
      </w:r>
    </w:p>
    <w:p w14:paraId="1BF9842E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2.1 Как сделать доступной визуальную информацию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_Toc316127628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18</w:t>
      </w:r>
      <w:r>
        <w:rPr>
          <w:noProof/>
        </w:rPr>
        <w:fldChar w:fldCharType="end"/>
      </w:r>
    </w:p>
    <w:p w14:paraId="4E509C25" w14:textId="394A752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 xml:space="preserve">2.2 Дополнительные ресурсы для обеспечения доступности </w:t>
      </w:r>
      <w:r w:rsidR="009F70CD" w:rsidRPr="009F70CD">
        <w:rPr>
          <w:noProof/>
          <w:lang w:val="ru-RU"/>
        </w:rPr>
        <w:br/>
      </w:r>
      <w:r w:rsidRPr="00CA12DE">
        <w:rPr>
          <w:noProof/>
          <w:lang w:val="ru-RU"/>
        </w:rPr>
        <w:t>визуальной информации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_Toc316127629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18</w:t>
      </w:r>
      <w:r>
        <w:rPr>
          <w:noProof/>
        </w:rPr>
        <w:fldChar w:fldCharType="end"/>
      </w:r>
    </w:p>
    <w:p w14:paraId="05832391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Раздел 3: обеспечение доступности аудио материалов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_Toc316127630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19</w:t>
      </w:r>
      <w:r>
        <w:rPr>
          <w:noProof/>
        </w:rPr>
        <w:fldChar w:fldCharType="end"/>
      </w:r>
    </w:p>
    <w:p w14:paraId="12F82947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3.1 Как обеспечить доступность аудио информации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_Toc316127631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19</w:t>
      </w:r>
      <w:r>
        <w:rPr>
          <w:noProof/>
        </w:rPr>
        <w:fldChar w:fldCharType="end"/>
      </w:r>
    </w:p>
    <w:p w14:paraId="555433BA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3.2 Дополнительные ресурсы для обеспечения доступности аудиоинформации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_Toc316127632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19</w:t>
      </w:r>
      <w:r>
        <w:rPr>
          <w:noProof/>
        </w:rPr>
        <w:fldChar w:fldCharType="end"/>
      </w:r>
    </w:p>
    <w:p w14:paraId="1A51437C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Раздел 4: как сделать доступными видеоматериалы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_Toc316127633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21</w:t>
      </w:r>
      <w:r>
        <w:rPr>
          <w:noProof/>
        </w:rPr>
        <w:fldChar w:fldCharType="end"/>
      </w:r>
    </w:p>
    <w:p w14:paraId="3A96A884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4.1 Как сделать видеоинформацию доступной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_Toc316127634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21</w:t>
      </w:r>
      <w:r>
        <w:rPr>
          <w:noProof/>
        </w:rPr>
        <w:fldChar w:fldCharType="end"/>
      </w:r>
    </w:p>
    <w:p w14:paraId="40CB99D5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4.2 Дополнительные ресурсы для обеспечения доступности видеоинформации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_Toc316127635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21</w:t>
      </w:r>
      <w:r>
        <w:rPr>
          <w:noProof/>
        </w:rPr>
        <w:fldChar w:fldCharType="end"/>
      </w:r>
    </w:p>
    <w:p w14:paraId="5DD95DF6" w14:textId="77777777" w:rsidR="00AF631D" w:rsidRDefault="00AF631D">
      <w:pPr>
        <w:pStyle w:val="TOC1"/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Второй этап: обеспечение доступности доставки средств информации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_Toc316127636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23</w:t>
      </w:r>
      <w:r>
        <w:rPr>
          <w:noProof/>
        </w:rPr>
        <w:fldChar w:fldCharType="end"/>
      </w:r>
    </w:p>
    <w:p w14:paraId="76F6A18C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Раздел 1: обеспечение доступности электронной документации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_Toc316127637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23</w:t>
      </w:r>
      <w:r>
        <w:rPr>
          <w:noProof/>
        </w:rPr>
        <w:fldChar w:fldCharType="end"/>
      </w:r>
    </w:p>
    <w:p w14:paraId="6EA06960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1.1 Как обеспечить доступность электронных документов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_Toc316127638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24</w:t>
      </w:r>
      <w:r>
        <w:rPr>
          <w:noProof/>
        </w:rPr>
        <w:fldChar w:fldCharType="end"/>
      </w:r>
    </w:p>
    <w:p w14:paraId="1AF768E9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1.2 Дополнительные ресурсы для обеспечения доступности электронных документов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_Toc316127639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24</w:t>
      </w:r>
      <w:r>
        <w:rPr>
          <w:noProof/>
        </w:rPr>
        <w:fldChar w:fldCharType="end"/>
      </w:r>
    </w:p>
    <w:p w14:paraId="20806ED0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Раздел 2: как сделать доступными ресурсы онлайн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_Toc316127640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26</w:t>
      </w:r>
      <w:r>
        <w:rPr>
          <w:noProof/>
        </w:rPr>
        <w:fldChar w:fldCharType="end"/>
      </w:r>
    </w:p>
    <w:p w14:paraId="7A27F5EE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2.1 Как сделать доступными ресурсы онлайн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_Toc316127641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26</w:t>
      </w:r>
      <w:r>
        <w:rPr>
          <w:noProof/>
        </w:rPr>
        <w:fldChar w:fldCharType="end"/>
      </w:r>
    </w:p>
    <w:p w14:paraId="6A129987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2.2 Дополнительные ресурсы для обеспечения доступности онлайн-ресурсов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_Toc316127642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28</w:t>
      </w:r>
      <w:r>
        <w:rPr>
          <w:noProof/>
        </w:rPr>
        <w:fldChar w:fldCharType="end"/>
      </w:r>
    </w:p>
    <w:p w14:paraId="6698C9CD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Раздел 3: как обеспечить доступность печатных материалов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_Toc316127643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30</w:t>
      </w:r>
      <w:r>
        <w:rPr>
          <w:noProof/>
        </w:rPr>
        <w:fldChar w:fldCharType="end"/>
      </w:r>
    </w:p>
    <w:p w14:paraId="0E829DAF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lastRenderedPageBreak/>
        <w:t>3.1 Как обеспечить доступность печатных материалов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_Toc316127644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30</w:t>
      </w:r>
      <w:r>
        <w:rPr>
          <w:noProof/>
        </w:rPr>
        <w:fldChar w:fldCharType="end"/>
      </w:r>
    </w:p>
    <w:p w14:paraId="43E7FEBE" w14:textId="787D394C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 xml:space="preserve">3.2 Дополнительные ресурсы для обеспечения доступности </w:t>
      </w:r>
      <w:r w:rsidR="009F70CD" w:rsidRPr="009F70CD">
        <w:rPr>
          <w:noProof/>
          <w:lang w:val="ru-RU"/>
        </w:rPr>
        <w:br/>
      </w:r>
      <w:r w:rsidRPr="00CA12DE">
        <w:rPr>
          <w:noProof/>
          <w:lang w:val="ru-RU"/>
        </w:rPr>
        <w:t>печатных материалов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_Toc316127645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30</w:t>
      </w:r>
      <w:r>
        <w:rPr>
          <w:noProof/>
        </w:rPr>
        <w:fldChar w:fldCharType="end"/>
      </w:r>
    </w:p>
    <w:p w14:paraId="36249365" w14:textId="770C1A88" w:rsidR="00AF631D" w:rsidRDefault="00AF631D">
      <w:pPr>
        <w:pStyle w:val="TOC1"/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 xml:space="preserve">Применение руководящих принципов к различным средствам </w:t>
      </w:r>
      <w:r w:rsidR="009F70CD" w:rsidRPr="009F70CD">
        <w:rPr>
          <w:noProof/>
          <w:lang w:val="ru-RU"/>
        </w:rPr>
        <w:br/>
      </w:r>
      <w:r w:rsidRPr="00CA12DE">
        <w:rPr>
          <w:noProof/>
          <w:lang w:val="ru-RU"/>
        </w:rPr>
        <w:t>информации и особым форматам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_Toc316127646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31</w:t>
      </w:r>
      <w:r>
        <w:rPr>
          <w:noProof/>
        </w:rPr>
        <w:fldChar w:fldCharType="end"/>
      </w:r>
    </w:p>
    <w:p w14:paraId="34375166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Слайды и презентации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_Toc316127647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31</w:t>
      </w:r>
      <w:r>
        <w:rPr>
          <w:noProof/>
        </w:rPr>
        <w:fldChar w:fldCharType="end"/>
      </w:r>
    </w:p>
    <w:p w14:paraId="493A8960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Этап 1: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_Toc316127648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31</w:t>
      </w:r>
      <w:r>
        <w:rPr>
          <w:noProof/>
        </w:rPr>
        <w:fldChar w:fldCharType="end"/>
      </w:r>
    </w:p>
    <w:p w14:paraId="65B5011D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Этап 2: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_Toc316127649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32</w:t>
      </w:r>
      <w:r>
        <w:rPr>
          <w:noProof/>
        </w:rPr>
        <w:fldChar w:fldCharType="end"/>
      </w:r>
    </w:p>
    <w:p w14:paraId="6BF89C2F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Онлайновые и электронные средства обучения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_Toc316127650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33</w:t>
      </w:r>
      <w:r>
        <w:rPr>
          <w:noProof/>
        </w:rPr>
        <w:fldChar w:fldCharType="end"/>
      </w:r>
    </w:p>
    <w:p w14:paraId="3B8CB16F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Этап 1: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_Toc316127651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33</w:t>
      </w:r>
      <w:r>
        <w:rPr>
          <w:noProof/>
        </w:rPr>
        <w:fldChar w:fldCharType="end"/>
      </w:r>
    </w:p>
    <w:p w14:paraId="1F7FBAA1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Этап 2: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_Toc316127652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33</w:t>
      </w:r>
      <w:r>
        <w:rPr>
          <w:noProof/>
        </w:rPr>
        <w:fldChar w:fldCharType="end"/>
      </w:r>
    </w:p>
    <w:p w14:paraId="02277B06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Документы PDF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_Toc316127653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35</w:t>
      </w:r>
      <w:r>
        <w:rPr>
          <w:noProof/>
        </w:rPr>
        <w:fldChar w:fldCharType="end"/>
      </w:r>
    </w:p>
    <w:p w14:paraId="3FA74210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Этап 1: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_Toc316127654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35</w:t>
      </w:r>
      <w:r>
        <w:rPr>
          <w:noProof/>
        </w:rPr>
        <w:fldChar w:fldCharType="end"/>
      </w:r>
    </w:p>
    <w:p w14:paraId="0E9E3217" w14:textId="77777777" w:rsidR="00AF631D" w:rsidRDefault="00AF631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Этап 2: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_Toc316127655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35</w:t>
      </w:r>
      <w:r>
        <w:rPr>
          <w:noProof/>
        </w:rPr>
        <w:fldChar w:fldCharType="end"/>
      </w:r>
    </w:p>
    <w:p w14:paraId="65F45167" w14:textId="77777777" w:rsidR="00AF631D" w:rsidRDefault="00AF631D">
      <w:pPr>
        <w:pStyle w:val="TOC1"/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Словарь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_Toc316127656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36</w:t>
      </w:r>
      <w:r>
        <w:rPr>
          <w:noProof/>
        </w:rPr>
        <w:fldChar w:fldCharType="end"/>
      </w:r>
    </w:p>
    <w:p w14:paraId="68E3CD55" w14:textId="77777777" w:rsidR="00AF631D" w:rsidRDefault="00AF631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CA12DE">
        <w:rPr>
          <w:noProof/>
          <w:lang w:val="ru-RU"/>
        </w:rPr>
        <w:t>Основные термины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_Toc316127657 \h </w:instrText>
      </w:r>
      <w:r>
        <w:rPr>
          <w:noProof/>
        </w:rPr>
      </w:r>
      <w:r>
        <w:rPr>
          <w:noProof/>
        </w:rPr>
        <w:fldChar w:fldCharType="separate"/>
      </w:r>
      <w:r w:rsidR="00E23717">
        <w:rPr>
          <w:noProof/>
        </w:rPr>
        <w:t>36</w:t>
      </w:r>
      <w:r>
        <w:rPr>
          <w:noProof/>
        </w:rPr>
        <w:fldChar w:fldCharType="end"/>
      </w:r>
    </w:p>
    <w:p w14:paraId="2864B101" w14:textId="199ED35C" w:rsidR="00C221A4" w:rsidRPr="00A85CBC" w:rsidRDefault="003B68B3" w:rsidP="00A85CBC">
      <w:pPr>
        <w:widowControl/>
        <w:suppressAutoHyphens w:val="0"/>
        <w:rPr>
          <w:rFonts w:ascii="Arial" w:hAnsi="Arial" w:cs="Arial"/>
          <w:b/>
          <w:caps/>
          <w:lang w:val="ru-RU"/>
        </w:rPr>
      </w:pPr>
      <w:r w:rsidRPr="00A85CBC">
        <w:rPr>
          <w:rFonts w:ascii="Arial" w:hAnsi="Arial" w:cs="Arial"/>
          <w:b/>
          <w:caps/>
          <w:lang w:val="ru-RU"/>
        </w:rPr>
        <w:fldChar w:fldCharType="end"/>
      </w:r>
      <w:r w:rsidR="00335FF4" w:rsidRPr="00A85CBC">
        <w:rPr>
          <w:rFonts w:ascii="Arial" w:hAnsi="Arial" w:cs="Arial"/>
          <w:b/>
          <w:caps/>
          <w:lang w:val="ru-RU"/>
        </w:rPr>
        <w:br w:type="page"/>
      </w:r>
    </w:p>
    <w:p w14:paraId="39E73886" w14:textId="6CF238D3" w:rsidR="001C76C8" w:rsidRPr="00A85CBC" w:rsidRDefault="001C76C8" w:rsidP="00A85CBC">
      <w:pPr>
        <w:pStyle w:val="ICT4IAL-heading-10"/>
        <w:jc w:val="left"/>
        <w:rPr>
          <w:lang w:val="ru-RU"/>
        </w:rPr>
        <w:sectPr w:rsidR="001C76C8" w:rsidRPr="00A85CBC" w:rsidSect="00153FCE">
          <w:headerReference w:type="default" r:id="rId26"/>
          <w:footerReference w:type="default" r:id="rId27"/>
          <w:footerReference w:type="first" r:id="rId28"/>
          <w:pgSz w:w="11900" w:h="16840" w:code="9"/>
          <w:pgMar w:top="1134" w:right="1134" w:bottom="1134" w:left="1134" w:header="709" w:footer="709" w:gutter="0"/>
          <w:cols w:space="708"/>
          <w:titlePg/>
        </w:sectPr>
      </w:pPr>
    </w:p>
    <w:p w14:paraId="76703941" w14:textId="0AC5EA53" w:rsidR="00C221A4" w:rsidRPr="00A85CBC" w:rsidRDefault="0027691A" w:rsidP="00A85CBC">
      <w:pPr>
        <w:pStyle w:val="ICT4IAL-heading-10"/>
        <w:rPr>
          <w:lang w:val="ru-RU"/>
        </w:rPr>
      </w:pPr>
      <w:bookmarkStart w:id="9" w:name="_Toc316127618"/>
      <w:r w:rsidRPr="00A85CBC">
        <w:rPr>
          <w:lang w:val="ru-RU"/>
        </w:rPr>
        <w:lastRenderedPageBreak/>
        <w:t>Введение</w:t>
      </w:r>
      <w:bookmarkEnd w:id="9"/>
    </w:p>
    <w:p w14:paraId="4A5164E1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«Руководящие принципы создания доступной информации» представляют собой </w:t>
      </w:r>
      <w:hyperlink w:anchor="OER" w:history="1">
        <w:r w:rsidRPr="00A85CBC">
          <w:rPr>
            <w:rStyle w:val="Hyperlink"/>
            <w:lang w:val="ru-RU"/>
          </w:rPr>
          <w:t>открытый образовательный ресурс</w:t>
        </w:r>
        <w:r w:rsidRPr="00A85CBC">
          <w:rPr>
            <w:rStyle w:val="Hyperlink"/>
            <w:u w:val="none"/>
            <w:lang w:val="ru-RU"/>
          </w:rPr>
          <w:t xml:space="preserve"> </w:t>
        </w:r>
      </w:hyperlink>
      <w:r w:rsidRPr="00A85CBC">
        <w:rPr>
          <w:lang w:val="ru-RU"/>
        </w:rPr>
        <w:t>(ООР), направленный на созд</w:t>
      </w:r>
      <w:r w:rsidRPr="00A85CBC">
        <w:rPr>
          <w:lang w:val="ru-RU"/>
        </w:rPr>
        <w:t>а</w:t>
      </w:r>
      <w:r w:rsidRPr="00A85CBC">
        <w:rPr>
          <w:lang w:val="ru-RU"/>
        </w:rPr>
        <w:t>ние доступной информации в целом и для обучения в частности. Данные руководящие принципы не ставят своей целью представление всей име</w:t>
      </w:r>
      <w:r w:rsidRPr="00A85CBC">
        <w:rPr>
          <w:lang w:val="ru-RU"/>
        </w:rPr>
        <w:t>ю</w:t>
      </w:r>
      <w:r w:rsidRPr="00A85CBC">
        <w:rPr>
          <w:lang w:val="ru-RU"/>
        </w:rPr>
        <w:t>щейся информации по доступности или охват всех аспектов этой области, они направлены на обобщение и предоставление ссылок на существующие ресурсы, которые могут оказаться полезными для лиц, не являющихся эк</w:t>
      </w:r>
      <w:r w:rsidRPr="00A85CBC">
        <w:rPr>
          <w:lang w:val="ru-RU"/>
        </w:rPr>
        <w:t>с</w:t>
      </w:r>
      <w:r w:rsidRPr="00A85CBC">
        <w:rPr>
          <w:lang w:val="ru-RU"/>
        </w:rPr>
        <w:t xml:space="preserve">пертами в области </w:t>
      </w:r>
      <w:hyperlink w:anchor="ICT" w:history="1">
        <w:r w:rsidRPr="00A85CBC">
          <w:rPr>
            <w:rStyle w:val="Hyperlink"/>
            <w:lang w:val="ru-RU"/>
          </w:rPr>
          <w:t>информационных и коммуникационных технологий</w:t>
        </w:r>
      </w:hyperlink>
      <w:r w:rsidRPr="00A85CBC">
        <w:rPr>
          <w:lang w:val="ru-RU"/>
        </w:rPr>
        <w:t xml:space="preserve"> (ИКТ).</w:t>
      </w:r>
    </w:p>
    <w:p w14:paraId="2F97E5BA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Целью разработки настоящих принципов является поддержка работы сп</w:t>
      </w:r>
      <w:r w:rsidRPr="00A85CBC">
        <w:rPr>
          <w:lang w:val="ru-RU"/>
        </w:rPr>
        <w:t>е</w:t>
      </w:r>
      <w:r w:rsidRPr="00A85CBC">
        <w:rPr>
          <w:lang w:val="ru-RU"/>
        </w:rPr>
        <w:t>циалистов и организаций, действующих в сфере образования, по пред</w:t>
      </w:r>
      <w:r w:rsidRPr="00A85CBC">
        <w:rPr>
          <w:lang w:val="ru-RU"/>
        </w:rPr>
        <w:t>о</w:t>
      </w:r>
      <w:r w:rsidRPr="00A85CBC">
        <w:rPr>
          <w:lang w:val="ru-RU"/>
        </w:rPr>
        <w:t>ставлению доступной информации всем учащимся, которым информация необходима в более доступной форме и которые смогут ей воспользоват</w:t>
      </w:r>
      <w:r w:rsidRPr="00A85CBC">
        <w:rPr>
          <w:lang w:val="ru-RU"/>
        </w:rPr>
        <w:t>ь</w:t>
      </w:r>
      <w:r w:rsidRPr="00A85CBC">
        <w:rPr>
          <w:lang w:val="ru-RU"/>
        </w:rPr>
        <w:t xml:space="preserve">ся. Процедуры создания доступной информации носят всеобщий характер. Таким образом, </w:t>
      </w:r>
      <w:r w:rsidR="00722902" w:rsidRPr="00A85CBC">
        <w:rPr>
          <w:lang w:val="ru-RU"/>
        </w:rPr>
        <w:t>данные</w:t>
      </w:r>
      <w:r w:rsidRPr="00A85CBC">
        <w:rPr>
          <w:lang w:val="ru-RU"/>
        </w:rPr>
        <w:t xml:space="preserve"> руководящие принципы </w:t>
      </w:r>
      <w:r w:rsidR="00EA52CA" w:rsidRPr="00A85CBC">
        <w:rPr>
          <w:lang w:val="ru-RU"/>
        </w:rPr>
        <w:t>предназначены</w:t>
      </w:r>
      <w:r w:rsidRPr="00A85CBC">
        <w:rPr>
          <w:lang w:val="ru-RU"/>
        </w:rPr>
        <w:t xml:space="preserve"> для всех лиц и организаций, стремящихся создавать информацию, доступ к которой обеспечивается в различных форматах.</w:t>
      </w:r>
    </w:p>
    <w:p w14:paraId="7154F02D" w14:textId="5646B5D4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rFonts w:eastAsia="Cambria"/>
          <w:lang w:val="ru-RU"/>
        </w:rPr>
        <w:t xml:space="preserve">Основания для разработки таких руководящих принципов </w:t>
      </w:r>
      <w:r w:rsidR="00EA52CA" w:rsidRPr="00A85CBC">
        <w:rPr>
          <w:rFonts w:eastAsia="Cambria"/>
          <w:lang w:val="ru-RU"/>
        </w:rPr>
        <w:t>ясным образом упоминаются</w:t>
      </w:r>
      <w:r w:rsidRPr="00A85CBC">
        <w:rPr>
          <w:rFonts w:eastAsia="Cambria"/>
          <w:lang w:val="ru-RU"/>
        </w:rPr>
        <w:t xml:space="preserve"> в европейской и международной политике, подчеркивающей, что доступ к информации является правом чело</w:t>
      </w:r>
      <w:r w:rsidR="00153C76" w:rsidRPr="00A85CBC">
        <w:rPr>
          <w:rFonts w:eastAsia="Cambria"/>
          <w:lang w:val="ru-RU"/>
        </w:rPr>
        <w:t xml:space="preserve">века. </w:t>
      </w:r>
      <w:hyperlink r:id="rId29" w:history="1">
        <w:r w:rsidRPr="00A85CBC">
          <w:rPr>
            <w:rStyle w:val="Hyperlink"/>
            <w:rFonts w:eastAsia="Cambria"/>
            <w:lang w:val="ru-RU"/>
          </w:rPr>
          <w:t>Сайт ICT4IAL</w:t>
        </w:r>
      </w:hyperlink>
      <w:r w:rsidRPr="00A85CBC">
        <w:rPr>
          <w:rFonts w:eastAsia="Cambria"/>
          <w:lang w:val="ru-RU"/>
        </w:rPr>
        <w:t xml:space="preserve"> соде</w:t>
      </w:r>
      <w:r w:rsidRPr="00A85CBC">
        <w:rPr>
          <w:rFonts w:eastAsia="Cambria"/>
          <w:lang w:val="ru-RU"/>
        </w:rPr>
        <w:t>р</w:t>
      </w:r>
      <w:r w:rsidRPr="00A85CBC">
        <w:rPr>
          <w:rFonts w:eastAsia="Cambria"/>
          <w:lang w:val="ru-RU"/>
        </w:rPr>
        <w:t>жит краткое изложение этой ключевой политики.</w:t>
      </w:r>
    </w:p>
    <w:p w14:paraId="628EE5DB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В данных руководящих принципах содержатся:</w:t>
      </w:r>
    </w:p>
    <w:p w14:paraId="1F14F7F9" w14:textId="77777777" w:rsidR="00C221A4" w:rsidRPr="00A85CBC" w:rsidRDefault="00335FF4" w:rsidP="00A85CBC">
      <w:pPr>
        <w:pStyle w:val="ICT4IAL-body-text"/>
        <w:numPr>
          <w:ilvl w:val="0"/>
          <w:numId w:val="46"/>
        </w:numPr>
        <w:rPr>
          <w:lang w:val="ru-RU"/>
        </w:rPr>
      </w:pPr>
      <w:r w:rsidRPr="00A85CBC">
        <w:rPr>
          <w:lang w:val="ru-RU"/>
        </w:rPr>
        <w:t>общее вступление, описание основных терминов, целев</w:t>
      </w:r>
      <w:r w:rsidR="00EA52CA" w:rsidRPr="00A85CBC">
        <w:rPr>
          <w:lang w:val="ru-RU"/>
        </w:rPr>
        <w:t>ой</w:t>
      </w:r>
      <w:r w:rsidRPr="00A85CBC">
        <w:rPr>
          <w:lang w:val="ru-RU"/>
        </w:rPr>
        <w:t xml:space="preserve"> аудитори</w:t>
      </w:r>
      <w:r w:rsidR="00EA52CA" w:rsidRPr="00A85CBC">
        <w:rPr>
          <w:lang w:val="ru-RU"/>
        </w:rPr>
        <w:t>и</w:t>
      </w:r>
      <w:r w:rsidRPr="00A85CBC">
        <w:rPr>
          <w:lang w:val="ru-RU"/>
        </w:rPr>
        <w:t xml:space="preserve"> и охват</w:t>
      </w:r>
      <w:r w:rsidR="00EA52CA" w:rsidRPr="00A85CBC">
        <w:rPr>
          <w:lang w:val="ru-RU"/>
        </w:rPr>
        <w:t>а</w:t>
      </w:r>
      <w:r w:rsidRPr="00A85CBC">
        <w:rPr>
          <w:lang w:val="ru-RU"/>
        </w:rPr>
        <w:t xml:space="preserve"> руководящих принципов;</w:t>
      </w:r>
    </w:p>
    <w:p w14:paraId="0279D724" w14:textId="77777777" w:rsidR="00C221A4" w:rsidRPr="00A85CBC" w:rsidRDefault="00335FF4" w:rsidP="00A85CBC">
      <w:pPr>
        <w:pStyle w:val="ICT4IAL-body-text"/>
        <w:numPr>
          <w:ilvl w:val="0"/>
          <w:numId w:val="46"/>
        </w:numPr>
        <w:rPr>
          <w:lang w:val="ru-RU"/>
        </w:rPr>
      </w:pPr>
      <w:r w:rsidRPr="00A85CBC">
        <w:rPr>
          <w:lang w:val="ru-RU"/>
        </w:rPr>
        <w:t>этапы обеспечения доступности информации и средств информации, включая рекомендации и соответствующие источники;</w:t>
      </w:r>
    </w:p>
    <w:p w14:paraId="173F1EBA" w14:textId="77777777" w:rsidR="00C221A4" w:rsidRPr="00A85CBC" w:rsidRDefault="00335FF4" w:rsidP="00A85CBC">
      <w:pPr>
        <w:pStyle w:val="ICT4IAL-body-text"/>
        <w:numPr>
          <w:ilvl w:val="0"/>
          <w:numId w:val="46"/>
        </w:numPr>
        <w:rPr>
          <w:lang w:val="ru-RU"/>
        </w:rPr>
      </w:pPr>
      <w:r w:rsidRPr="00A85CBC">
        <w:rPr>
          <w:lang w:val="ru-RU"/>
        </w:rPr>
        <w:t>примеры проверки аспектов доступности для конкретных форматов;</w:t>
      </w:r>
    </w:p>
    <w:p w14:paraId="6B8A8436" w14:textId="77777777" w:rsidR="00C221A4" w:rsidRPr="00A85CBC" w:rsidRDefault="00335FF4" w:rsidP="00A85CBC">
      <w:pPr>
        <w:pStyle w:val="ICT4IAL-body-text"/>
        <w:numPr>
          <w:ilvl w:val="0"/>
          <w:numId w:val="46"/>
        </w:numPr>
        <w:rPr>
          <w:lang w:val="ru-RU"/>
        </w:rPr>
      </w:pPr>
      <w:r w:rsidRPr="00A85CBC">
        <w:rPr>
          <w:lang w:val="ru-RU"/>
        </w:rPr>
        <w:t xml:space="preserve">подробный </w:t>
      </w:r>
      <w:hyperlink w:anchor="Glossary" w:history="1">
        <w:r w:rsidRPr="00A85CBC">
          <w:rPr>
            <w:rStyle w:val="Hyperlink"/>
            <w:lang w:val="ru-RU"/>
          </w:rPr>
          <w:t>словарь</w:t>
        </w:r>
      </w:hyperlink>
      <w:r w:rsidRPr="00A85CBC">
        <w:rPr>
          <w:lang w:val="ru-RU"/>
        </w:rPr>
        <w:t>, содержащий определения соответствующих те</w:t>
      </w:r>
      <w:r w:rsidRPr="00A85CBC">
        <w:rPr>
          <w:lang w:val="ru-RU"/>
        </w:rPr>
        <w:t>р</w:t>
      </w:r>
      <w:r w:rsidRPr="00A85CBC">
        <w:rPr>
          <w:lang w:val="ru-RU"/>
        </w:rPr>
        <w:t>минов.</w:t>
      </w:r>
    </w:p>
    <w:p w14:paraId="3BFEF6C4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«Руководящие принципы» содержат два </w:t>
      </w:r>
      <w:r w:rsidR="00EA52CA" w:rsidRPr="00A85CBC">
        <w:rPr>
          <w:lang w:val="ru-RU"/>
        </w:rPr>
        <w:t xml:space="preserve">взаимосвязанных </w:t>
      </w:r>
      <w:r w:rsidRPr="00A85CBC">
        <w:rPr>
          <w:lang w:val="ru-RU"/>
        </w:rPr>
        <w:t>этапа действий. Использование руководящих принципов в рамках первого этапа для обе</w:t>
      </w:r>
      <w:r w:rsidRPr="00A85CBC">
        <w:rPr>
          <w:lang w:val="ru-RU"/>
        </w:rPr>
        <w:t>с</w:t>
      </w:r>
      <w:r w:rsidRPr="00A85CBC">
        <w:rPr>
          <w:lang w:val="ru-RU"/>
        </w:rPr>
        <w:t>печения доступности разных видов информации облегчает осуществление второго этапа, поскольку доступная информация может использоваться в различных средствах информации.</w:t>
      </w:r>
    </w:p>
    <w:p w14:paraId="3F4D8D74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«Руководящие принципы» разъясняют, какие действия необходимо пре</w:t>
      </w:r>
      <w:r w:rsidRPr="00A85CBC">
        <w:rPr>
          <w:lang w:val="ru-RU"/>
        </w:rPr>
        <w:t>д</w:t>
      </w:r>
      <w:r w:rsidRPr="00A85CBC">
        <w:rPr>
          <w:lang w:val="ru-RU"/>
        </w:rPr>
        <w:t>принять, и предоставляют ресурсы, содержащие более подробную инфо</w:t>
      </w:r>
      <w:r w:rsidRPr="00A85CBC">
        <w:rPr>
          <w:lang w:val="ru-RU"/>
        </w:rPr>
        <w:t>р</w:t>
      </w:r>
      <w:r w:rsidRPr="00A85CBC">
        <w:rPr>
          <w:lang w:val="ru-RU"/>
        </w:rPr>
        <w:t>мацию.</w:t>
      </w:r>
    </w:p>
    <w:p w14:paraId="1D386339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«Руководящие принципы» разрабатывались как ООР и </w:t>
      </w:r>
      <w:r w:rsidR="00EA52CA" w:rsidRPr="00A85CBC">
        <w:rPr>
          <w:lang w:val="ru-RU"/>
        </w:rPr>
        <w:t xml:space="preserve">могут </w:t>
      </w:r>
      <w:r w:rsidRPr="00A85CBC">
        <w:rPr>
          <w:lang w:val="ru-RU"/>
        </w:rPr>
        <w:t>адапт</w:t>
      </w:r>
      <w:r w:rsidR="00EA52CA" w:rsidRPr="00A85CBC">
        <w:rPr>
          <w:lang w:val="ru-RU"/>
        </w:rPr>
        <w:t>ироват</w:t>
      </w:r>
      <w:r w:rsidR="00EA52CA" w:rsidRPr="00A85CBC">
        <w:rPr>
          <w:lang w:val="ru-RU"/>
        </w:rPr>
        <w:t>ь</w:t>
      </w:r>
      <w:r w:rsidR="00EA52CA" w:rsidRPr="00A85CBC">
        <w:rPr>
          <w:lang w:val="ru-RU"/>
        </w:rPr>
        <w:t>ся</w:t>
      </w:r>
      <w:r w:rsidRPr="00A85CBC">
        <w:rPr>
          <w:lang w:val="ru-RU"/>
        </w:rPr>
        <w:t xml:space="preserve"> к различным условиям и этапам технологического развития. Они также будут расширяться по мере </w:t>
      </w:r>
      <w:r w:rsidR="00EA52CA" w:rsidRPr="00A85CBC">
        <w:rPr>
          <w:lang w:val="ru-RU"/>
        </w:rPr>
        <w:t>наработки опыта в их применении</w:t>
      </w:r>
      <w:r w:rsidRPr="00A85CBC">
        <w:rPr>
          <w:lang w:val="ru-RU"/>
        </w:rPr>
        <w:t>.</w:t>
      </w:r>
    </w:p>
    <w:p w14:paraId="17435182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lastRenderedPageBreak/>
        <w:t>Во всех разделах «Руководящих принципов» содержатся ссылки на объя</w:t>
      </w:r>
      <w:r w:rsidRPr="00A85CBC">
        <w:rPr>
          <w:lang w:val="ru-RU"/>
        </w:rPr>
        <w:t>с</w:t>
      </w:r>
      <w:r w:rsidRPr="00A85CBC">
        <w:rPr>
          <w:lang w:val="ru-RU"/>
        </w:rPr>
        <w:t>нение основных терминов в словаре или на внешние ресурсы.</w:t>
      </w:r>
    </w:p>
    <w:p w14:paraId="0C9AACDD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Данные «Руководящие принципы» были разработаны в рамках проекта </w:t>
      </w:r>
      <w:hyperlink r:id="rId30" w:history="1">
        <w:r w:rsidRPr="00A85CBC">
          <w:rPr>
            <w:rStyle w:val="Hyperlink"/>
            <w:lang w:val="ru-RU"/>
          </w:rPr>
          <w:t>ИКТ для доступности информации в обучении</w:t>
        </w:r>
      </w:hyperlink>
      <w:r w:rsidRPr="00A85CBC">
        <w:rPr>
          <w:lang w:val="ru-RU"/>
        </w:rPr>
        <w:t xml:space="preserve"> (ICT4IAL), финансирование которого осуществлялось </w:t>
      </w:r>
      <w:hyperlink r:id="rId31" w:history="1">
        <w:r w:rsidRPr="00A85CBC">
          <w:rPr>
            <w:rStyle w:val="Hyperlink"/>
            <w:lang w:val="ru-RU"/>
          </w:rPr>
          <w:t>Программой обучения на протяжении всей жизни</w:t>
        </w:r>
      </w:hyperlink>
      <w:r w:rsidRPr="00A85CBC">
        <w:rPr>
          <w:lang w:val="ru-RU"/>
        </w:rPr>
        <w:t xml:space="preserve"> </w:t>
      </w:r>
      <w:hyperlink r:id="rId32" w:history="1">
        <w:r w:rsidRPr="00A85CBC">
          <w:rPr>
            <w:rStyle w:val="Hyperlink"/>
            <w:lang w:val="ru-RU"/>
          </w:rPr>
          <w:t>Европейской Комиссии</w:t>
        </w:r>
      </w:hyperlink>
      <w:r w:rsidRPr="00A85CBC">
        <w:rPr>
          <w:lang w:val="ru-RU"/>
        </w:rPr>
        <w:t>.</w:t>
      </w:r>
    </w:p>
    <w:p w14:paraId="24E65C73" w14:textId="643DF3A7" w:rsidR="00C221A4" w:rsidRPr="00A85CBC" w:rsidRDefault="00335FF4" w:rsidP="00A85CBC">
      <w:pPr>
        <w:pStyle w:val="ICT4IAL-heading-10"/>
        <w:rPr>
          <w:lang w:val="ru-RU"/>
        </w:rPr>
      </w:pPr>
      <w:r w:rsidRPr="00A85CBC">
        <w:rPr>
          <w:lang w:val="ru-RU"/>
        </w:rPr>
        <w:br w:type="page"/>
      </w:r>
      <w:bookmarkStart w:id="10" w:name="_Toc316127619"/>
      <w:r w:rsidR="0027691A" w:rsidRPr="00A85CBC">
        <w:rPr>
          <w:lang w:val="ru-RU"/>
        </w:rPr>
        <w:lastRenderedPageBreak/>
        <w:t>Вступление</w:t>
      </w:r>
      <w:r w:rsidR="0027691A" w:rsidRPr="00A85CBC">
        <w:rPr>
          <w:caps w:val="0"/>
          <w:lang w:val="ru-RU"/>
        </w:rPr>
        <w:t xml:space="preserve"> </w:t>
      </w:r>
      <w:r w:rsidRPr="00A85CBC">
        <w:rPr>
          <w:lang w:val="ru-RU"/>
        </w:rPr>
        <w:t>И обоснование «Руководящих принципов»</w:t>
      </w:r>
      <w:bookmarkEnd w:id="10"/>
    </w:p>
    <w:p w14:paraId="34756A2A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В нашу эпоху технологических инноваций каждый человек может потенц</w:t>
      </w:r>
      <w:r w:rsidRPr="00A85CBC">
        <w:rPr>
          <w:lang w:val="ru-RU"/>
        </w:rPr>
        <w:t>и</w:t>
      </w:r>
      <w:r w:rsidRPr="00A85CBC">
        <w:rPr>
          <w:lang w:val="ru-RU"/>
        </w:rPr>
        <w:t>ально стать автором используемой при обучении информации, но не все</w:t>
      </w:r>
      <w:r w:rsidR="00EA52CA" w:rsidRPr="00A85CBC">
        <w:rPr>
          <w:lang w:val="ru-RU"/>
        </w:rPr>
        <w:t xml:space="preserve"> обязательно являются</w:t>
      </w:r>
      <w:r w:rsidRPr="00A85CBC">
        <w:rPr>
          <w:lang w:val="ru-RU"/>
        </w:rPr>
        <w:t xml:space="preserve"> специалистами в области обеспечения доступности информации. Тем не менее каждый должен понимать, что в зависимости от способа презентации </w:t>
      </w:r>
      <w:hyperlink w:anchor="Information" w:history="1">
        <w:r w:rsidRPr="00A85CBC">
          <w:rPr>
            <w:rStyle w:val="Hyperlink"/>
            <w:lang w:val="ru-RU"/>
          </w:rPr>
          <w:t>информация</w:t>
        </w:r>
      </w:hyperlink>
      <w:r w:rsidRPr="00A85CBC">
        <w:rPr>
          <w:lang w:val="ru-RU"/>
        </w:rPr>
        <w:t xml:space="preserve"> может оказаться недоступной различным пользователям.</w:t>
      </w:r>
    </w:p>
    <w:p w14:paraId="1776A48D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В настоящее время по данным Всемирной организации здравоохранения (ВОЗ):</w:t>
      </w:r>
    </w:p>
    <w:p w14:paraId="3D938027" w14:textId="77777777" w:rsidR="00C221A4" w:rsidRPr="00A85CBC" w:rsidRDefault="00335FF4" w:rsidP="00A85CBC">
      <w:pPr>
        <w:pStyle w:val="ICT4IAL-body-text"/>
        <w:numPr>
          <w:ilvl w:val="0"/>
          <w:numId w:val="45"/>
        </w:numPr>
        <w:rPr>
          <w:lang w:val="ru-RU"/>
        </w:rPr>
      </w:pPr>
      <w:r w:rsidRPr="00A85CBC">
        <w:rPr>
          <w:lang w:val="ru-RU"/>
        </w:rPr>
        <w:t>свыше миллиарда человек, или около 15% мирового населения, страдают от той или иной формы инвалидности;</w:t>
      </w:r>
    </w:p>
    <w:p w14:paraId="5EA82438" w14:textId="77777777" w:rsidR="00C221A4" w:rsidRPr="00A85CBC" w:rsidRDefault="00335FF4" w:rsidP="00A85CBC">
      <w:pPr>
        <w:pStyle w:val="ICT4IAL-body-text"/>
        <w:numPr>
          <w:ilvl w:val="0"/>
          <w:numId w:val="45"/>
        </w:numPr>
        <w:rPr>
          <w:lang w:val="ru-RU"/>
        </w:rPr>
      </w:pPr>
      <w:r w:rsidRPr="00A85CBC">
        <w:rPr>
          <w:lang w:val="ru-RU"/>
        </w:rPr>
        <w:t xml:space="preserve">от 110 до 190 миллионов взрослых сталкиваются со значительными трудностями функционирования; </w:t>
      </w:r>
    </w:p>
    <w:p w14:paraId="73826031" w14:textId="77777777" w:rsidR="00C221A4" w:rsidRPr="00A85CBC" w:rsidRDefault="00335FF4" w:rsidP="00A85CBC">
      <w:pPr>
        <w:pStyle w:val="ICT4IAL-body-text"/>
        <w:numPr>
          <w:ilvl w:val="0"/>
          <w:numId w:val="45"/>
        </w:numPr>
        <w:rPr>
          <w:lang w:val="ru-RU"/>
        </w:rPr>
      </w:pPr>
      <w:r w:rsidRPr="00A85CBC">
        <w:rPr>
          <w:lang w:val="ru-RU"/>
        </w:rPr>
        <w:t>уровень инвалидности растет в связи со старением населения и р</w:t>
      </w:r>
      <w:r w:rsidRPr="00A85CBC">
        <w:rPr>
          <w:lang w:val="ru-RU"/>
        </w:rPr>
        <w:t>о</w:t>
      </w:r>
      <w:r w:rsidRPr="00A85CBC">
        <w:rPr>
          <w:lang w:val="ru-RU"/>
        </w:rPr>
        <w:t>стом хронических заболеваний, среди прочих причин (</w:t>
      </w:r>
      <w:hyperlink r:id="rId33" w:history="1">
        <w:r w:rsidRPr="00A85CBC">
          <w:rPr>
            <w:rStyle w:val="Hyperlink"/>
            <w:lang w:val="ru-RU"/>
          </w:rPr>
          <w:t>ВОЗ, 2014 г.</w:t>
        </w:r>
      </w:hyperlink>
      <w:r w:rsidRPr="00A85CBC">
        <w:rPr>
          <w:lang w:val="ru-RU"/>
        </w:rPr>
        <w:t>).</w:t>
      </w:r>
    </w:p>
    <w:p w14:paraId="6BB12E8F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Около 15% мирового населения не может получить доступ к информации, если ее не сделать доступной.</w:t>
      </w:r>
    </w:p>
    <w:p w14:paraId="07542069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В рамках «Руководящих принципов» термин «</w:t>
      </w:r>
      <w:hyperlink w:anchor="Learners_disabilities_special" w:history="1">
        <w:r w:rsidRPr="00A85CBC">
          <w:rPr>
            <w:rStyle w:val="Hyperlink"/>
            <w:lang w:val="ru-RU"/>
          </w:rPr>
          <w:t>учащиеся с инвалидностью и/или особыми потребностями</w:t>
        </w:r>
      </w:hyperlink>
      <w:r w:rsidRPr="00A85CBC">
        <w:rPr>
          <w:lang w:val="ru-RU"/>
        </w:rPr>
        <w:t xml:space="preserve">» используется в отношении потенциальной целевой группы людей, которые могут воспользоваться предоставлением </w:t>
      </w:r>
      <w:hyperlink w:anchor="Information" w:history="1">
        <w:r w:rsidRPr="00A85CBC">
          <w:rPr>
            <w:rStyle w:val="Hyperlink"/>
            <w:lang w:val="ru-RU"/>
          </w:rPr>
          <w:t>информации</w:t>
        </w:r>
      </w:hyperlink>
      <w:r w:rsidRPr="00A85CBC">
        <w:rPr>
          <w:lang w:val="ru-RU"/>
        </w:rPr>
        <w:t xml:space="preserve"> в более доступной форме. Данная формулировка соответств</w:t>
      </w:r>
      <w:r w:rsidRPr="00A85CBC">
        <w:rPr>
          <w:lang w:val="ru-RU"/>
        </w:rPr>
        <w:t>у</w:t>
      </w:r>
      <w:r w:rsidRPr="00A85CBC">
        <w:rPr>
          <w:lang w:val="ru-RU"/>
        </w:rPr>
        <w:t xml:space="preserve">ет как терминологии </w:t>
      </w:r>
      <w:hyperlink r:id="rId34" w:history="1">
        <w:r w:rsidRPr="00A85CBC">
          <w:rPr>
            <w:rStyle w:val="Hyperlink"/>
            <w:lang w:val="ru-RU"/>
          </w:rPr>
          <w:t>Конвенции Организации Объединенных Наций о пр</w:t>
        </w:r>
        <w:r w:rsidRPr="00A85CBC">
          <w:rPr>
            <w:rStyle w:val="Hyperlink"/>
            <w:lang w:val="ru-RU"/>
          </w:rPr>
          <w:t>а</w:t>
        </w:r>
        <w:r w:rsidRPr="00A85CBC">
          <w:rPr>
            <w:rStyle w:val="Hyperlink"/>
            <w:lang w:val="ru-RU"/>
          </w:rPr>
          <w:t>вах инвалидов</w:t>
        </w:r>
      </w:hyperlink>
      <w:r w:rsidRPr="00A85CBC">
        <w:rPr>
          <w:lang w:val="ru-RU"/>
        </w:rPr>
        <w:t xml:space="preserve"> – КПИ (2006 г.), так и соглашениям, достигнутым с </w:t>
      </w:r>
      <w:hyperlink r:id="rId35" w:history="1">
        <w:r w:rsidRPr="00A85CBC">
          <w:rPr>
            <w:rStyle w:val="Hyperlink"/>
            <w:lang w:val="ru-RU"/>
          </w:rPr>
          <w:t>партн</w:t>
        </w:r>
        <w:r w:rsidRPr="00A85CBC">
          <w:rPr>
            <w:rStyle w:val="Hyperlink"/>
            <w:lang w:val="ru-RU"/>
          </w:rPr>
          <w:t>е</w:t>
        </w:r>
        <w:r w:rsidRPr="00A85CBC">
          <w:rPr>
            <w:rStyle w:val="Hyperlink"/>
            <w:lang w:val="ru-RU"/>
          </w:rPr>
          <w:t>рами по проекту ICT4IAL</w:t>
        </w:r>
      </w:hyperlink>
      <w:r w:rsidRPr="00A85CBC">
        <w:rPr>
          <w:lang w:val="ru-RU"/>
        </w:rPr>
        <w:t>, поскольку термин «особые потребности» охват</w:t>
      </w:r>
      <w:r w:rsidRPr="00A85CBC">
        <w:rPr>
          <w:lang w:val="ru-RU"/>
        </w:rPr>
        <w:t>ы</w:t>
      </w:r>
      <w:r w:rsidRPr="00A85CBC">
        <w:rPr>
          <w:lang w:val="ru-RU"/>
        </w:rPr>
        <w:t>вает более широкий круг учащихся с дополнительными потребностями, чем тех, кто имеет инвалидность в соответствии с определением КПИ.</w:t>
      </w:r>
    </w:p>
    <w:p w14:paraId="416C0462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Сегодня многие люди имеют технологические возможности создания и</w:t>
      </w:r>
      <w:r w:rsidRPr="00A85CBC">
        <w:rPr>
          <w:lang w:val="ru-RU"/>
        </w:rPr>
        <w:t>н</w:t>
      </w:r>
      <w:r w:rsidRPr="00A85CBC">
        <w:rPr>
          <w:lang w:val="ru-RU"/>
        </w:rPr>
        <w:t>формации и обмена ею. Кроме того, существуют многочисленные ресурсы, позволяющие этим авторам узнать, как создавать такие документы, кот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рые будут доступны для всех желающих. Это не требует от каждого автора стать экспертом в области доступности информации для лиц, страдающих от любых форм инвалидности и/или обладающих особыми потребностями, но означает, что все авторы должны стремиться обеспечить минимальные стандарты доступности информации, </w:t>
      </w:r>
      <w:r w:rsidR="00A06259" w:rsidRPr="00A85CBC">
        <w:rPr>
          <w:lang w:val="ru-RU"/>
        </w:rPr>
        <w:t>с тем чтобы ей</w:t>
      </w:r>
      <w:r w:rsidRPr="00A85CBC">
        <w:rPr>
          <w:lang w:val="ru-RU"/>
        </w:rPr>
        <w:t xml:space="preserve"> мог</w:t>
      </w:r>
      <w:r w:rsidR="00A06259" w:rsidRPr="00A85CBC">
        <w:rPr>
          <w:lang w:val="ru-RU"/>
        </w:rPr>
        <w:t>ли</w:t>
      </w:r>
      <w:r w:rsidRPr="00A85CBC">
        <w:rPr>
          <w:lang w:val="ru-RU"/>
        </w:rPr>
        <w:t xml:space="preserve"> воспользоваться все пользователи.</w:t>
      </w:r>
    </w:p>
    <w:p w14:paraId="67F0EBD5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Крайне важно предоставлять информацию в целом – и информацию для обучения в частности – таким образом, чтобы она была доступн</w:t>
      </w:r>
      <w:r w:rsidR="00A06259" w:rsidRPr="00A85CBC">
        <w:rPr>
          <w:lang w:val="ru-RU"/>
        </w:rPr>
        <w:t>ой</w:t>
      </w:r>
      <w:r w:rsidRPr="00A85CBC">
        <w:rPr>
          <w:lang w:val="ru-RU"/>
        </w:rPr>
        <w:t xml:space="preserve"> для всех пользователей. Предоставление недоступной информации </w:t>
      </w:r>
      <w:hyperlink r:id="rId36" w:history="1">
        <w:r w:rsidRPr="00A85CBC">
          <w:rPr>
            <w:rStyle w:val="Hyperlink"/>
            <w:lang w:val="ru-RU"/>
          </w:rPr>
          <w:t>создает допо</w:t>
        </w:r>
        <w:r w:rsidRPr="00A85CBC">
          <w:rPr>
            <w:rStyle w:val="Hyperlink"/>
            <w:lang w:val="ru-RU"/>
          </w:rPr>
          <w:t>л</w:t>
        </w:r>
        <w:r w:rsidRPr="00A85CBC">
          <w:rPr>
            <w:rStyle w:val="Hyperlink"/>
            <w:lang w:val="ru-RU"/>
          </w:rPr>
          <w:t>нительные препятствия</w:t>
        </w:r>
      </w:hyperlink>
      <w:r w:rsidRPr="00A85CBC">
        <w:rPr>
          <w:lang w:val="ru-RU"/>
        </w:rPr>
        <w:t xml:space="preserve"> для учащихся с инвалидностью и/или особыми п</w:t>
      </w:r>
      <w:r w:rsidRPr="00A85CBC">
        <w:rPr>
          <w:lang w:val="ru-RU"/>
        </w:rPr>
        <w:t>о</w:t>
      </w:r>
      <w:r w:rsidRPr="00A85CBC">
        <w:rPr>
          <w:lang w:val="ru-RU"/>
        </w:rPr>
        <w:t>требностями. Недоступная информация не поддерживает людей оптимал</w:t>
      </w:r>
      <w:r w:rsidRPr="00A85CBC">
        <w:rPr>
          <w:lang w:val="ru-RU"/>
        </w:rPr>
        <w:t>ь</w:t>
      </w:r>
      <w:r w:rsidRPr="00A85CBC">
        <w:rPr>
          <w:lang w:val="ru-RU"/>
        </w:rPr>
        <w:lastRenderedPageBreak/>
        <w:t>ным образом и лишает их возможности воспользоваться обменом знаниями и участия в нем.</w:t>
      </w:r>
    </w:p>
    <w:p w14:paraId="2094281E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С учетом вышесказанного в рамках </w:t>
      </w:r>
      <w:hyperlink r:id="rId37" w:history="1">
        <w:r w:rsidRPr="00A85CBC">
          <w:rPr>
            <w:rStyle w:val="Hyperlink"/>
            <w:lang w:val="ru-RU"/>
          </w:rPr>
          <w:t xml:space="preserve">проекта </w:t>
        </w:r>
        <w:r w:rsidR="00B10C98" w:rsidRPr="00A85CBC">
          <w:rPr>
            <w:rStyle w:val="Hyperlink"/>
            <w:lang w:val="ru-RU"/>
          </w:rPr>
          <w:t>«</w:t>
        </w:r>
        <w:r w:rsidRPr="00A85CBC">
          <w:rPr>
            <w:rStyle w:val="Hyperlink"/>
            <w:lang w:val="ru-RU"/>
          </w:rPr>
          <w:t>ИКТ для доступности инфо</w:t>
        </w:r>
        <w:r w:rsidRPr="00A85CBC">
          <w:rPr>
            <w:rStyle w:val="Hyperlink"/>
            <w:lang w:val="ru-RU"/>
          </w:rPr>
          <w:t>р</w:t>
        </w:r>
        <w:r w:rsidRPr="00A85CBC">
          <w:rPr>
            <w:rStyle w:val="Hyperlink"/>
            <w:lang w:val="ru-RU"/>
          </w:rPr>
          <w:t>мации в обучении</w:t>
        </w:r>
        <w:r w:rsidR="00B10C98" w:rsidRPr="00A85CBC">
          <w:rPr>
            <w:rStyle w:val="Hyperlink"/>
            <w:lang w:val="ru-RU"/>
          </w:rPr>
          <w:t>»</w:t>
        </w:r>
      </w:hyperlink>
      <w:r w:rsidRPr="00A85CBC">
        <w:rPr>
          <w:lang w:val="ru-RU"/>
        </w:rPr>
        <w:t xml:space="preserve"> был разработан ряд руководящих принципов в по</w:t>
      </w:r>
      <w:r w:rsidRPr="00A85CBC">
        <w:rPr>
          <w:lang w:val="ru-RU"/>
        </w:rPr>
        <w:t>д</w:t>
      </w:r>
      <w:r w:rsidRPr="00A85CBC">
        <w:rPr>
          <w:lang w:val="ru-RU"/>
        </w:rPr>
        <w:t>держку создания доступных материалов.</w:t>
      </w:r>
    </w:p>
    <w:p w14:paraId="6ED3C34A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Будучи </w:t>
      </w:r>
      <w:hyperlink w:anchor="OER" w:history="1">
        <w:r w:rsidRPr="00A85CBC">
          <w:rPr>
            <w:rStyle w:val="Hyperlink"/>
            <w:lang w:val="ru-RU"/>
          </w:rPr>
          <w:t>открытым образовательным ресурсом</w:t>
        </w:r>
      </w:hyperlink>
      <w:r w:rsidRPr="00A85CBC">
        <w:rPr>
          <w:lang w:val="ru-RU"/>
        </w:rPr>
        <w:t xml:space="preserve"> (ООР), обеспечивающим св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бодное использование и адаптацию, данные «Руководящие принципы» направлены на предоставление авторам простых и практических указаний по созданию </w:t>
      </w:r>
      <w:hyperlink w:anchor="Accessible_information" w:history="1">
        <w:r w:rsidRPr="00A85CBC">
          <w:rPr>
            <w:rStyle w:val="Hyperlink"/>
            <w:lang w:val="ru-RU"/>
          </w:rPr>
          <w:t>доступной информации</w:t>
        </w:r>
      </w:hyperlink>
      <w:r w:rsidRPr="00A85CBC">
        <w:rPr>
          <w:lang w:val="ru-RU"/>
        </w:rPr>
        <w:t xml:space="preserve">, которой можно обмениваться через доступные </w:t>
      </w:r>
      <w:hyperlink w:anchor="Media" w:history="1">
        <w:r w:rsidRPr="00A85CBC">
          <w:rPr>
            <w:rStyle w:val="Hyperlink"/>
            <w:lang w:val="ru-RU"/>
          </w:rPr>
          <w:t>средства информации</w:t>
        </w:r>
      </w:hyperlink>
      <w:r w:rsidRPr="00A85CBC">
        <w:rPr>
          <w:lang w:val="ru-RU"/>
        </w:rPr>
        <w:t>. Данные «Руководящие принципы» могут применяться ко всем видам информации, но принесут особенную пользу учащимся с инвалидностью и/или особыми потребностями применительно к информации для обучения.</w:t>
      </w:r>
    </w:p>
    <w:p w14:paraId="4CF7D728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Тем не менее доступность информации важна не только для учащихся с инвалидностью и/или особыми потребностями, но способна принести пол</w:t>
      </w:r>
      <w:r w:rsidRPr="00A85CBC">
        <w:rPr>
          <w:lang w:val="ru-RU"/>
        </w:rPr>
        <w:t>ь</w:t>
      </w:r>
      <w:r w:rsidRPr="00A85CBC">
        <w:rPr>
          <w:lang w:val="ru-RU"/>
        </w:rPr>
        <w:t>зу всем учащимся. Таким образом, данные «Руководящие принципы» пре</w:t>
      </w:r>
      <w:r w:rsidRPr="00A85CBC">
        <w:rPr>
          <w:lang w:val="ru-RU"/>
        </w:rPr>
        <w:t>д</w:t>
      </w:r>
      <w:r w:rsidRPr="00A85CBC">
        <w:rPr>
          <w:lang w:val="ru-RU"/>
        </w:rPr>
        <w:t>лагают инклюзивный подход и не сосредотачиваются только на инвалидах.</w:t>
      </w:r>
    </w:p>
    <w:p w14:paraId="5B05FB50" w14:textId="77777777" w:rsidR="00C221A4" w:rsidRPr="00A85CBC" w:rsidRDefault="00335FF4" w:rsidP="00A85CBC">
      <w:pPr>
        <w:pStyle w:val="ICT4IAL-heading-20"/>
        <w:rPr>
          <w:lang w:val="ru-RU"/>
        </w:rPr>
      </w:pPr>
      <w:bookmarkStart w:id="11" w:name="_Toc316127620"/>
      <w:r w:rsidRPr="00A85CBC">
        <w:rPr>
          <w:lang w:val="ru-RU"/>
        </w:rPr>
        <w:t>Что подразумевается под термином «доступная информ</w:t>
      </w:r>
      <w:r w:rsidRPr="00A85CBC">
        <w:rPr>
          <w:lang w:val="ru-RU"/>
        </w:rPr>
        <w:t>а</w:t>
      </w:r>
      <w:r w:rsidRPr="00A85CBC">
        <w:rPr>
          <w:lang w:val="ru-RU"/>
        </w:rPr>
        <w:t>ция»?</w:t>
      </w:r>
      <w:bookmarkEnd w:id="11"/>
    </w:p>
    <w:p w14:paraId="0F87077A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В рамках «Руководящих принципов» термин «</w:t>
      </w:r>
      <w:hyperlink w:anchor="Accessibility" w:history="1">
        <w:r w:rsidRPr="00A85CBC">
          <w:rPr>
            <w:rStyle w:val="Hyperlink"/>
            <w:lang w:val="ru-RU"/>
          </w:rPr>
          <w:t>доступность</w:t>
        </w:r>
      </w:hyperlink>
      <w:r w:rsidRPr="00A85CBC">
        <w:rPr>
          <w:lang w:val="ru-RU"/>
        </w:rPr>
        <w:t xml:space="preserve">» понимается в соответствии с определением, данным в </w:t>
      </w:r>
      <w:hyperlink r:id="rId38" w:history="1">
        <w:r w:rsidRPr="00A85CBC">
          <w:rPr>
            <w:rStyle w:val="Hyperlink"/>
            <w:lang w:val="ru-RU"/>
          </w:rPr>
          <w:t>статье 9</w:t>
        </w:r>
      </w:hyperlink>
      <w:r w:rsidRPr="00A85CBC">
        <w:rPr>
          <w:lang w:val="ru-RU"/>
        </w:rPr>
        <w:t xml:space="preserve"> Конвенции Организации Объединенных Наций о правах инвалидов:</w:t>
      </w:r>
    </w:p>
    <w:p w14:paraId="4A369DE0" w14:textId="77777777" w:rsidR="00C221A4" w:rsidRPr="00A85CBC" w:rsidRDefault="00335FF4" w:rsidP="00A85CBC">
      <w:pPr>
        <w:pStyle w:val="ICT4IAL-body-text"/>
        <w:tabs>
          <w:tab w:val="left" w:pos="142"/>
        </w:tabs>
        <w:ind w:left="567"/>
        <w:rPr>
          <w:lang w:val="ru-RU"/>
        </w:rPr>
      </w:pPr>
      <w:r w:rsidRPr="00A85CBC">
        <w:rPr>
          <w:i/>
          <w:color w:val="auto"/>
          <w:lang w:val="ru-RU"/>
        </w:rPr>
        <w:t>… надлежащие меры для обеспечения инвалидам доступа наравне с другими людьми к физическому окружению, к транспорту, к информ</w:t>
      </w:r>
      <w:r w:rsidRPr="00A85CBC">
        <w:rPr>
          <w:i/>
          <w:color w:val="auto"/>
          <w:lang w:val="ru-RU"/>
        </w:rPr>
        <w:t>а</w:t>
      </w:r>
      <w:r w:rsidRPr="00A85CBC">
        <w:rPr>
          <w:i/>
          <w:color w:val="auto"/>
          <w:lang w:val="ru-RU"/>
        </w:rPr>
        <w:t>ции и связи, включая</w:t>
      </w:r>
      <w:r w:rsidRPr="00A85CBC">
        <w:rPr>
          <w:i/>
          <w:color w:val="008080"/>
          <w:lang w:val="ru-RU"/>
        </w:rPr>
        <w:t xml:space="preserve"> </w:t>
      </w:r>
      <w:hyperlink w:anchor="ICT" w:history="1">
        <w:r w:rsidRPr="00A85CBC">
          <w:rPr>
            <w:rStyle w:val="Hyperlink"/>
            <w:i/>
            <w:lang w:val="ru-RU"/>
          </w:rPr>
          <w:t xml:space="preserve">информационно-коммуникационные технологии </w:t>
        </w:r>
      </w:hyperlink>
      <w:r w:rsidRPr="00A85CBC">
        <w:rPr>
          <w:i/>
          <w:color w:val="auto"/>
          <w:lang w:val="ru-RU"/>
        </w:rPr>
        <w:t>и системы, а также к другим объектам и услугам, открытым или пред</w:t>
      </w:r>
      <w:r w:rsidRPr="00A85CBC">
        <w:rPr>
          <w:i/>
          <w:color w:val="auto"/>
          <w:lang w:val="ru-RU"/>
        </w:rPr>
        <w:t>о</w:t>
      </w:r>
      <w:r w:rsidRPr="00A85CBC">
        <w:rPr>
          <w:i/>
          <w:color w:val="auto"/>
          <w:lang w:val="ru-RU"/>
        </w:rPr>
        <w:t>ставляемым для населения, как в городских, так и в сельских районах</w:t>
      </w:r>
      <w:r w:rsidRPr="00A85CBC">
        <w:rPr>
          <w:i/>
          <w:lang w:val="ru-RU"/>
        </w:rPr>
        <w:t xml:space="preserve"> </w:t>
      </w:r>
      <w:r w:rsidRPr="00A85CBC">
        <w:rPr>
          <w:lang w:val="ru-RU"/>
        </w:rPr>
        <w:t>(</w:t>
      </w:r>
      <w:hyperlink r:id="rId39" w:history="1">
        <w:r w:rsidRPr="00A85CBC">
          <w:rPr>
            <w:rStyle w:val="Hyperlink"/>
            <w:lang w:val="ru-RU"/>
          </w:rPr>
          <w:t>Организация Объединенных Наций, 2006 г., стр. 8</w:t>
        </w:r>
      </w:hyperlink>
      <w:r w:rsidRPr="00A85CBC">
        <w:rPr>
          <w:lang w:val="ru-RU"/>
        </w:rPr>
        <w:t>).</w:t>
      </w:r>
    </w:p>
    <w:p w14:paraId="2C5369F3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Это широкая концепция, охватывающая многие связанные с непосре</w:t>
      </w:r>
      <w:r w:rsidRPr="00A85CBC">
        <w:rPr>
          <w:lang w:val="ru-RU"/>
        </w:rPr>
        <w:t>д</w:t>
      </w:r>
      <w:r w:rsidRPr="00A85CBC">
        <w:rPr>
          <w:lang w:val="ru-RU"/>
        </w:rPr>
        <w:t>ственным окружением и физические факторы. «Руководящие принципы» сосредотачивают свое внимание на одном аспекте этого определения – д</w:t>
      </w:r>
      <w:r w:rsidRPr="00A85CBC">
        <w:rPr>
          <w:lang w:val="ru-RU"/>
        </w:rPr>
        <w:t>о</w:t>
      </w:r>
      <w:r w:rsidRPr="00A85CBC">
        <w:rPr>
          <w:lang w:val="ru-RU"/>
        </w:rPr>
        <w:t>ступности информации.</w:t>
      </w:r>
    </w:p>
    <w:p w14:paraId="1714655F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В рамках «Руководящих принципов» термин «</w:t>
      </w:r>
      <w:hyperlink w:anchor="Information" w:history="1">
        <w:r w:rsidRPr="00A85CBC">
          <w:rPr>
            <w:rStyle w:val="Hyperlink"/>
            <w:lang w:val="ru-RU"/>
          </w:rPr>
          <w:t>информация</w:t>
        </w:r>
      </w:hyperlink>
      <w:r w:rsidRPr="00A85CBC">
        <w:rPr>
          <w:lang w:val="ru-RU"/>
        </w:rPr>
        <w:t xml:space="preserve">» понимается как передаваемые сообщения или данные по </w:t>
      </w:r>
      <w:r w:rsidR="00A06259" w:rsidRPr="00A85CBC">
        <w:rPr>
          <w:lang w:val="ru-RU"/>
        </w:rPr>
        <w:t>определен</w:t>
      </w:r>
      <w:r w:rsidRPr="00A85CBC">
        <w:rPr>
          <w:lang w:val="ru-RU"/>
        </w:rPr>
        <w:t>ному вопросу. Более конкретным образом данные «Руководящие принципы» направлены на о</w:t>
      </w:r>
      <w:r w:rsidRPr="00A85CBC">
        <w:rPr>
          <w:lang w:val="ru-RU"/>
        </w:rPr>
        <w:t>б</w:t>
      </w:r>
      <w:r w:rsidRPr="00A85CBC">
        <w:rPr>
          <w:lang w:val="ru-RU"/>
        </w:rPr>
        <w:t>мен сообщениями для информирования учащихся и создания знаний в условиях обучения.</w:t>
      </w:r>
    </w:p>
    <w:p w14:paraId="0481BC0A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В рамках «Руководящих принципов» рассматриваются такие разные виды информации, как текст, изображение, аудио- и видеоматериалы. Эти виды информации могут доставляться или ими можно обмениваться посредством различных средств информации, таких как </w:t>
      </w:r>
      <w:hyperlink w:anchor="Electronic" w:history="1">
        <w:r w:rsidRPr="00A85CBC">
          <w:rPr>
            <w:rStyle w:val="Hyperlink"/>
            <w:lang w:val="ru-RU"/>
          </w:rPr>
          <w:t>электронные</w:t>
        </w:r>
      </w:hyperlink>
      <w:r w:rsidRPr="00A85CBC">
        <w:rPr>
          <w:lang w:val="ru-RU"/>
        </w:rPr>
        <w:t xml:space="preserve"> документы, ресу</w:t>
      </w:r>
      <w:r w:rsidRPr="00A85CBC">
        <w:rPr>
          <w:lang w:val="ru-RU"/>
        </w:rPr>
        <w:t>р</w:t>
      </w:r>
      <w:r w:rsidRPr="00A85CBC">
        <w:rPr>
          <w:lang w:val="ru-RU"/>
        </w:rPr>
        <w:t>сы онлайн, видео- и печатные материалы.</w:t>
      </w:r>
    </w:p>
    <w:p w14:paraId="00178CE6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lastRenderedPageBreak/>
        <w:t>Средства информации обычно одновреме</w:t>
      </w:r>
      <w:r w:rsidR="007A5B08" w:rsidRPr="00A85CBC">
        <w:rPr>
          <w:lang w:val="ru-RU"/>
        </w:rPr>
        <w:t xml:space="preserve">нно </w:t>
      </w:r>
      <w:r w:rsidRPr="00A85CBC">
        <w:rPr>
          <w:lang w:val="ru-RU"/>
        </w:rPr>
        <w:t xml:space="preserve">содержат </w:t>
      </w:r>
      <w:r w:rsidR="007A5B08" w:rsidRPr="00A85CBC">
        <w:rPr>
          <w:lang w:val="ru-RU"/>
        </w:rPr>
        <w:t xml:space="preserve">разные </w:t>
      </w:r>
      <w:r w:rsidRPr="00A85CBC">
        <w:rPr>
          <w:lang w:val="ru-RU"/>
        </w:rPr>
        <w:t>виды и</w:t>
      </w:r>
      <w:r w:rsidRPr="00A85CBC">
        <w:rPr>
          <w:lang w:val="ru-RU"/>
        </w:rPr>
        <w:t>н</w:t>
      </w:r>
      <w:r w:rsidRPr="00A85CBC">
        <w:rPr>
          <w:lang w:val="ru-RU"/>
        </w:rPr>
        <w:t>формации.</w:t>
      </w:r>
    </w:p>
    <w:p w14:paraId="22850F0D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В отношении средств информации «Руководящие принципы» оценивают то, каким образом информаци</w:t>
      </w:r>
      <w:r w:rsidR="00A06259" w:rsidRPr="00A85CBC">
        <w:rPr>
          <w:lang w:val="ru-RU"/>
        </w:rPr>
        <w:t>я</w:t>
      </w:r>
      <w:r w:rsidRPr="00A85CBC">
        <w:rPr>
          <w:lang w:val="ru-RU"/>
        </w:rPr>
        <w:t xml:space="preserve"> конвертируется или «упаковывается» в опр</w:t>
      </w:r>
      <w:r w:rsidRPr="00A85CBC">
        <w:rPr>
          <w:lang w:val="ru-RU"/>
        </w:rPr>
        <w:t>е</w:t>
      </w:r>
      <w:r w:rsidRPr="00A85CBC">
        <w:rPr>
          <w:lang w:val="ru-RU"/>
        </w:rPr>
        <w:t xml:space="preserve">деленный </w:t>
      </w:r>
      <w:hyperlink w:anchor="Format" w:history="1">
        <w:r w:rsidRPr="00A85CBC">
          <w:rPr>
            <w:rStyle w:val="Hyperlink"/>
            <w:lang w:val="ru-RU"/>
          </w:rPr>
          <w:t>формат</w:t>
        </w:r>
      </w:hyperlink>
      <w:r w:rsidRPr="00A85CBC">
        <w:rPr>
          <w:lang w:val="ru-RU"/>
        </w:rPr>
        <w:t xml:space="preserve"> с использованием, например, текстовых редакторов, и доставляется или предоставляется пользователю.</w:t>
      </w:r>
    </w:p>
    <w:p w14:paraId="659F21BD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В сфере образования это применяется к следующим типам материала, не ограничиваясь ими:</w:t>
      </w:r>
    </w:p>
    <w:p w14:paraId="24DE4A18" w14:textId="77777777" w:rsidR="00C221A4" w:rsidRPr="00A85CBC" w:rsidRDefault="00335FF4" w:rsidP="00A85CBC">
      <w:pPr>
        <w:pStyle w:val="ICT4IAL-body-text"/>
        <w:numPr>
          <w:ilvl w:val="0"/>
          <w:numId w:val="47"/>
        </w:numPr>
        <w:rPr>
          <w:lang w:val="ru-RU"/>
        </w:rPr>
      </w:pPr>
      <w:r w:rsidRPr="00A85CBC">
        <w:rPr>
          <w:lang w:val="ru-RU"/>
        </w:rPr>
        <w:t>учебные материалы,</w:t>
      </w:r>
    </w:p>
    <w:p w14:paraId="7ECD4CE9" w14:textId="77777777" w:rsidR="00C221A4" w:rsidRPr="00A85CBC" w:rsidRDefault="00335FF4" w:rsidP="00A85CBC">
      <w:pPr>
        <w:pStyle w:val="ICT4IAL-body-text"/>
        <w:numPr>
          <w:ilvl w:val="0"/>
          <w:numId w:val="47"/>
        </w:numPr>
        <w:rPr>
          <w:lang w:val="ru-RU"/>
        </w:rPr>
      </w:pPr>
      <w:r w:rsidRPr="00A85CBC">
        <w:rPr>
          <w:lang w:val="ru-RU"/>
        </w:rPr>
        <w:t>содержание учебных курсов,</w:t>
      </w:r>
    </w:p>
    <w:p w14:paraId="250C90D0" w14:textId="77777777" w:rsidR="00C221A4" w:rsidRPr="00A85CBC" w:rsidRDefault="00335FF4" w:rsidP="00A85CBC">
      <w:pPr>
        <w:pStyle w:val="ICT4IAL-body-text"/>
        <w:numPr>
          <w:ilvl w:val="0"/>
          <w:numId w:val="47"/>
        </w:numPr>
        <w:rPr>
          <w:lang w:val="ru-RU"/>
        </w:rPr>
      </w:pPr>
      <w:r w:rsidRPr="00A85CBC">
        <w:rPr>
          <w:lang w:val="ru-RU"/>
        </w:rPr>
        <w:t>описание учебных курсов,</w:t>
      </w:r>
    </w:p>
    <w:p w14:paraId="6E1C534D" w14:textId="77777777" w:rsidR="00C221A4" w:rsidRPr="00A85CBC" w:rsidRDefault="00335FF4" w:rsidP="00A85CBC">
      <w:pPr>
        <w:pStyle w:val="ICT4IAL-body-text"/>
        <w:numPr>
          <w:ilvl w:val="0"/>
          <w:numId w:val="47"/>
        </w:numPr>
        <w:rPr>
          <w:lang w:val="ru-RU"/>
        </w:rPr>
      </w:pPr>
      <w:r w:rsidRPr="00A85CBC">
        <w:rPr>
          <w:lang w:val="ru-RU"/>
        </w:rPr>
        <w:t>информация по регистрации и системы регистрации,</w:t>
      </w:r>
    </w:p>
    <w:p w14:paraId="4FB4A5B6" w14:textId="77777777" w:rsidR="00C221A4" w:rsidRPr="00A85CBC" w:rsidRDefault="00335FF4" w:rsidP="00A85CBC">
      <w:pPr>
        <w:pStyle w:val="ICT4IAL-body-text"/>
        <w:numPr>
          <w:ilvl w:val="0"/>
          <w:numId w:val="47"/>
        </w:numPr>
        <w:rPr>
          <w:lang w:val="ru-RU"/>
        </w:rPr>
      </w:pPr>
      <w:r w:rsidRPr="00A85CBC">
        <w:rPr>
          <w:lang w:val="ru-RU"/>
        </w:rPr>
        <w:t>исследовательские материалы,</w:t>
      </w:r>
    </w:p>
    <w:p w14:paraId="604610F4" w14:textId="77777777" w:rsidR="00C221A4" w:rsidRPr="00A85CBC" w:rsidRDefault="00335FF4" w:rsidP="00A85CBC">
      <w:pPr>
        <w:pStyle w:val="ICT4IAL-body-text"/>
        <w:numPr>
          <w:ilvl w:val="0"/>
          <w:numId w:val="47"/>
        </w:numPr>
        <w:rPr>
          <w:lang w:val="ru-RU"/>
        </w:rPr>
      </w:pPr>
      <w:r w:rsidRPr="00A85CBC">
        <w:rPr>
          <w:lang w:val="ru-RU"/>
        </w:rPr>
        <w:t>сайты университетов и библиотек,</w:t>
      </w:r>
    </w:p>
    <w:p w14:paraId="7B0558AC" w14:textId="77777777" w:rsidR="00C221A4" w:rsidRPr="00A85CBC" w:rsidRDefault="00335FF4" w:rsidP="00A85CBC">
      <w:pPr>
        <w:pStyle w:val="ICT4IAL-body-text"/>
        <w:numPr>
          <w:ilvl w:val="0"/>
          <w:numId w:val="47"/>
        </w:numPr>
        <w:rPr>
          <w:lang w:val="ru-RU"/>
        </w:rPr>
      </w:pPr>
      <w:r w:rsidRPr="00A85CBC">
        <w:rPr>
          <w:lang w:val="ru-RU"/>
        </w:rPr>
        <w:t>каталоги и репозитории,</w:t>
      </w:r>
    </w:p>
    <w:p w14:paraId="1727BE3D" w14:textId="77777777" w:rsidR="00C221A4" w:rsidRPr="00A85CBC" w:rsidRDefault="00335FF4" w:rsidP="00A85CBC">
      <w:pPr>
        <w:pStyle w:val="ICT4IAL-body-text"/>
        <w:numPr>
          <w:ilvl w:val="0"/>
          <w:numId w:val="47"/>
        </w:numPr>
        <w:rPr>
          <w:lang w:val="ru-RU"/>
        </w:rPr>
      </w:pPr>
      <w:r w:rsidRPr="00A85CBC">
        <w:rPr>
          <w:lang w:val="ru-RU"/>
        </w:rPr>
        <w:t xml:space="preserve">программное обеспечение для </w:t>
      </w:r>
      <w:hyperlink w:anchor="e_learning" w:history="1">
        <w:r w:rsidRPr="00A85CBC">
          <w:rPr>
            <w:rStyle w:val="Hyperlink"/>
            <w:lang w:val="ru-RU"/>
          </w:rPr>
          <w:t>электронного обучения</w:t>
        </w:r>
      </w:hyperlink>
      <w:r w:rsidRPr="00A85CBC">
        <w:rPr>
          <w:lang w:val="ru-RU"/>
        </w:rPr>
        <w:t xml:space="preserve"> и учебные платформы.</w:t>
      </w:r>
    </w:p>
    <w:p w14:paraId="6AB9F875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Термин </w:t>
      </w:r>
      <w:hyperlink w:anchor="Accessible_information" w:history="1">
        <w:r w:rsidR="00233E04" w:rsidRPr="00A85CBC">
          <w:rPr>
            <w:rStyle w:val="Hyperlink"/>
            <w:lang w:val="ru-RU"/>
          </w:rPr>
          <w:t>«</w:t>
        </w:r>
        <w:r w:rsidRPr="00A85CBC">
          <w:rPr>
            <w:rStyle w:val="Hyperlink"/>
            <w:lang w:val="ru-RU"/>
          </w:rPr>
          <w:t>доступная информация</w:t>
        </w:r>
        <w:r w:rsidR="00233E04" w:rsidRPr="00A85CBC">
          <w:rPr>
            <w:rStyle w:val="Hyperlink"/>
            <w:lang w:val="ru-RU"/>
          </w:rPr>
          <w:t>»</w:t>
        </w:r>
      </w:hyperlink>
      <w:r w:rsidRPr="00A85CBC">
        <w:rPr>
          <w:lang w:val="ru-RU"/>
        </w:rPr>
        <w:t xml:space="preserve"> понимается как информация, предоста</w:t>
      </w:r>
      <w:r w:rsidRPr="00A85CBC">
        <w:rPr>
          <w:lang w:val="ru-RU"/>
        </w:rPr>
        <w:t>в</w:t>
      </w:r>
      <w:r w:rsidRPr="00A85CBC">
        <w:rPr>
          <w:lang w:val="ru-RU"/>
        </w:rPr>
        <w:t>ляемая в таких форматах, которые позволяют каждому пользователю и учащемуся получить доступ к содержанию «на равной с другими лицами основе» (</w:t>
      </w:r>
      <w:hyperlink r:id="rId40" w:history="1">
        <w:r w:rsidRPr="00A85CBC">
          <w:rPr>
            <w:rStyle w:val="Hyperlink"/>
            <w:lang w:val="ru-RU"/>
          </w:rPr>
          <w:t>КПИ</w:t>
        </w:r>
      </w:hyperlink>
      <w:r w:rsidRPr="00A85CBC">
        <w:rPr>
          <w:lang w:val="ru-RU"/>
        </w:rPr>
        <w:t>). В идеале доступная информация – это информация, кот</w:t>
      </w:r>
      <w:r w:rsidRPr="00A85CBC">
        <w:rPr>
          <w:lang w:val="ru-RU"/>
        </w:rPr>
        <w:t>о</w:t>
      </w:r>
      <w:r w:rsidRPr="00A85CBC">
        <w:rPr>
          <w:lang w:val="ru-RU"/>
        </w:rPr>
        <w:t>рая:</w:t>
      </w:r>
    </w:p>
    <w:p w14:paraId="7B7D9996" w14:textId="77777777" w:rsidR="00C221A4" w:rsidRPr="00A85CBC" w:rsidRDefault="00335FF4" w:rsidP="00A85CBC">
      <w:pPr>
        <w:pStyle w:val="ICT4IAL-body-text"/>
        <w:numPr>
          <w:ilvl w:val="0"/>
          <w:numId w:val="48"/>
        </w:numPr>
        <w:rPr>
          <w:lang w:val="ru-RU"/>
        </w:rPr>
      </w:pPr>
      <w:r w:rsidRPr="00A85CBC">
        <w:rPr>
          <w:lang w:val="ru-RU"/>
        </w:rPr>
        <w:t xml:space="preserve">позволяет всем пользователям и учащимся легко ориентироваться в содержании и </w:t>
      </w:r>
    </w:p>
    <w:p w14:paraId="1C79FDB7" w14:textId="77777777" w:rsidR="00C221A4" w:rsidRPr="00A85CBC" w:rsidRDefault="00335FF4" w:rsidP="00A85CBC">
      <w:pPr>
        <w:pStyle w:val="ICT4IAL-body-text"/>
        <w:numPr>
          <w:ilvl w:val="0"/>
          <w:numId w:val="48"/>
        </w:numPr>
        <w:rPr>
          <w:lang w:val="ru-RU"/>
        </w:rPr>
      </w:pPr>
      <w:r w:rsidRPr="00A85CBC">
        <w:rPr>
          <w:lang w:val="ru-RU"/>
        </w:rPr>
        <w:t>может четко восприниматься и пониматься посредством различных каналов восприятия, таких как глаза и/или уши и/или пальцы.</w:t>
      </w:r>
    </w:p>
    <w:p w14:paraId="0F071074" w14:textId="582833B5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Доступность – это не то же самое, что </w:t>
      </w:r>
      <w:hyperlink w:anchor="Usability" w:history="1">
        <w:r w:rsidRPr="00A85CBC">
          <w:rPr>
            <w:rStyle w:val="Hyperlink"/>
            <w:lang w:val="ru-RU"/>
          </w:rPr>
          <w:t>удобство в использовании</w:t>
        </w:r>
      </w:hyperlink>
      <w:r w:rsidRPr="00A85CBC">
        <w:rPr>
          <w:lang w:val="ru-RU"/>
        </w:rPr>
        <w:t>. Досту</w:t>
      </w:r>
      <w:r w:rsidRPr="00A85CBC">
        <w:rPr>
          <w:lang w:val="ru-RU"/>
        </w:rPr>
        <w:t>п</w:t>
      </w:r>
      <w:r w:rsidRPr="00A85CBC">
        <w:rPr>
          <w:lang w:val="ru-RU"/>
        </w:rPr>
        <w:t>ность касается предоставления инвалидам и/или лицам с особыми потре</w:t>
      </w:r>
      <w:r w:rsidRPr="00A85CBC">
        <w:rPr>
          <w:lang w:val="ru-RU"/>
        </w:rPr>
        <w:t>б</w:t>
      </w:r>
      <w:r w:rsidRPr="00A85CBC">
        <w:rPr>
          <w:lang w:val="ru-RU"/>
        </w:rPr>
        <w:t xml:space="preserve">ностями доступа на равной со всеми другими людьми основе. </w:t>
      </w:r>
      <w:hyperlink r:id="rId41" w:history="1">
        <w:r w:rsidRPr="00A85CBC">
          <w:rPr>
            <w:rStyle w:val="Hyperlink"/>
            <w:lang w:val="ru-RU"/>
          </w:rPr>
          <w:t>Удобство в использовании</w:t>
        </w:r>
      </w:hyperlink>
      <w:r w:rsidRPr="00A85CBC">
        <w:rPr>
          <w:lang w:val="ru-RU"/>
        </w:rPr>
        <w:t xml:space="preserve"> касается обеспечения эффективного, экономного и удовл</w:t>
      </w:r>
      <w:r w:rsidRPr="00A85CBC">
        <w:rPr>
          <w:lang w:val="ru-RU"/>
        </w:rPr>
        <w:t>е</w:t>
      </w:r>
      <w:r w:rsidRPr="00A85CBC">
        <w:rPr>
          <w:lang w:val="ru-RU"/>
        </w:rPr>
        <w:t>творительного опыта пользователя.</w:t>
      </w:r>
    </w:p>
    <w:p w14:paraId="1D0EE3BF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Полная 100%-ная доступность информации для каждого пользователя или учащегося является труднодостижимым идеалом. Тем не менее </w:t>
      </w:r>
      <w:hyperlink w:anchor="Technology" w:history="1">
        <w:r w:rsidRPr="00A85CBC">
          <w:rPr>
            <w:rStyle w:val="Hyperlink"/>
            <w:lang w:val="ru-RU"/>
          </w:rPr>
          <w:t>технология</w:t>
        </w:r>
      </w:hyperlink>
      <w:r w:rsidRPr="00A85CBC">
        <w:rPr>
          <w:lang w:val="ru-RU"/>
        </w:rPr>
        <w:t xml:space="preserve"> позволяет нам создавать информацию и обмениваться ею адаптируемым пользователем образом, что означает, что пользователи могут менять ко</w:t>
      </w:r>
      <w:r w:rsidRPr="00A85CBC">
        <w:rPr>
          <w:lang w:val="ru-RU"/>
        </w:rPr>
        <w:t>н</w:t>
      </w:r>
      <w:r w:rsidRPr="00A85CBC">
        <w:rPr>
          <w:lang w:val="ru-RU"/>
        </w:rPr>
        <w:t>тент в соответствии со своими потребностями.</w:t>
      </w:r>
    </w:p>
    <w:p w14:paraId="5F43D34D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В данном ресурсе используются связанные с доступностью дополнител</w:t>
      </w:r>
      <w:r w:rsidRPr="00A85CBC">
        <w:rPr>
          <w:lang w:val="ru-RU"/>
        </w:rPr>
        <w:t>ь</w:t>
      </w:r>
      <w:r w:rsidRPr="00A85CBC">
        <w:rPr>
          <w:lang w:val="ru-RU"/>
        </w:rPr>
        <w:t xml:space="preserve">ные термины. Определение всех соответствующих терминов содержится в </w:t>
      </w:r>
      <w:hyperlink w:anchor="Glossary" w:history="1">
        <w:r w:rsidRPr="00A85CBC">
          <w:rPr>
            <w:rStyle w:val="Hyperlink"/>
            <w:lang w:val="ru-RU"/>
          </w:rPr>
          <w:t>словаре</w:t>
        </w:r>
      </w:hyperlink>
      <w:r w:rsidRPr="00A85CBC">
        <w:rPr>
          <w:lang w:val="ru-RU"/>
        </w:rPr>
        <w:t>.</w:t>
      </w:r>
    </w:p>
    <w:p w14:paraId="480E24A9" w14:textId="77777777" w:rsidR="00C221A4" w:rsidRPr="00A85CBC" w:rsidRDefault="00335FF4" w:rsidP="00A85CBC">
      <w:pPr>
        <w:pStyle w:val="ICT4IAL-heading-20"/>
        <w:rPr>
          <w:lang w:val="ru-RU"/>
        </w:rPr>
      </w:pPr>
      <w:bookmarkStart w:id="12" w:name="_Toc243529284"/>
      <w:bookmarkStart w:id="13" w:name="_Toc316127621"/>
      <w:r w:rsidRPr="00A85CBC">
        <w:rPr>
          <w:lang w:val="ru-RU"/>
        </w:rPr>
        <w:lastRenderedPageBreak/>
        <w:t>Для кого предназначены данные</w:t>
      </w:r>
      <w:bookmarkEnd w:id="12"/>
      <w:r w:rsidRPr="00A85CBC">
        <w:rPr>
          <w:lang w:val="ru-RU"/>
        </w:rPr>
        <w:t xml:space="preserve"> «Руководящие принц</w:t>
      </w:r>
      <w:r w:rsidRPr="00A85CBC">
        <w:rPr>
          <w:lang w:val="ru-RU"/>
        </w:rPr>
        <w:t>и</w:t>
      </w:r>
      <w:r w:rsidRPr="00A85CBC">
        <w:rPr>
          <w:lang w:val="ru-RU"/>
        </w:rPr>
        <w:t>пы»?</w:t>
      </w:r>
      <w:bookmarkEnd w:id="13"/>
    </w:p>
    <w:p w14:paraId="61A1529D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Данные «Руководящие принципы» предназначены для отдельных лиц или организаций, создающих, публикующих, распространяющих и/или испол</w:t>
      </w:r>
      <w:r w:rsidRPr="00A85CBC">
        <w:rPr>
          <w:lang w:val="ru-RU"/>
        </w:rPr>
        <w:t>ь</w:t>
      </w:r>
      <w:r w:rsidRPr="00A85CBC">
        <w:rPr>
          <w:lang w:val="ru-RU"/>
        </w:rPr>
        <w:t>зующих информацию в обучающей среде. К ним относятся, не ограничив</w:t>
      </w:r>
      <w:r w:rsidRPr="00A85CBC">
        <w:rPr>
          <w:lang w:val="ru-RU"/>
        </w:rPr>
        <w:t>а</w:t>
      </w:r>
      <w:r w:rsidRPr="00A85CBC">
        <w:rPr>
          <w:lang w:val="ru-RU"/>
        </w:rPr>
        <w:t xml:space="preserve">ясь ими, такие </w:t>
      </w:r>
      <w:hyperlink w:anchor="Information_providers" w:history="1">
        <w:r w:rsidRPr="00A85CBC">
          <w:rPr>
            <w:rStyle w:val="Hyperlink"/>
            <w:lang w:val="ru-RU"/>
          </w:rPr>
          <w:t>поставщики информации</w:t>
        </w:r>
      </w:hyperlink>
      <w:r w:rsidRPr="00A85CBC">
        <w:rPr>
          <w:lang w:val="ru-RU"/>
        </w:rPr>
        <w:t>, как:</w:t>
      </w:r>
    </w:p>
    <w:p w14:paraId="04EB4E78" w14:textId="77777777" w:rsidR="00C221A4" w:rsidRPr="00A85CBC" w:rsidRDefault="00335FF4" w:rsidP="00A85CBC">
      <w:pPr>
        <w:pStyle w:val="ICT4IAL-body-text"/>
        <w:numPr>
          <w:ilvl w:val="0"/>
          <w:numId w:val="49"/>
        </w:numPr>
        <w:rPr>
          <w:lang w:val="ru-RU"/>
        </w:rPr>
      </w:pPr>
      <w:r w:rsidRPr="00A85CBC">
        <w:rPr>
          <w:lang w:val="ru-RU"/>
        </w:rPr>
        <w:t>школьный персонал,</w:t>
      </w:r>
    </w:p>
    <w:p w14:paraId="522E079E" w14:textId="77777777" w:rsidR="00C221A4" w:rsidRPr="00A85CBC" w:rsidRDefault="00335FF4" w:rsidP="00A85CBC">
      <w:pPr>
        <w:pStyle w:val="ICT4IAL-body-text"/>
        <w:numPr>
          <w:ilvl w:val="0"/>
          <w:numId w:val="49"/>
        </w:numPr>
        <w:rPr>
          <w:lang w:val="ru-RU"/>
        </w:rPr>
      </w:pPr>
      <w:r w:rsidRPr="00A85CBC">
        <w:rPr>
          <w:lang w:val="ru-RU"/>
        </w:rPr>
        <w:t>библиотекари,</w:t>
      </w:r>
    </w:p>
    <w:p w14:paraId="4AE710D0" w14:textId="77777777" w:rsidR="00C221A4" w:rsidRPr="00A85CBC" w:rsidRDefault="00335FF4" w:rsidP="00A85CBC">
      <w:pPr>
        <w:pStyle w:val="ICT4IAL-body-text"/>
        <w:numPr>
          <w:ilvl w:val="0"/>
          <w:numId w:val="49"/>
        </w:numPr>
        <w:rPr>
          <w:lang w:val="ru-RU"/>
        </w:rPr>
      </w:pPr>
      <w:r w:rsidRPr="00A85CBC">
        <w:rPr>
          <w:lang w:val="ru-RU"/>
        </w:rPr>
        <w:t>университетский персонал,</w:t>
      </w:r>
    </w:p>
    <w:p w14:paraId="1D7CE24B" w14:textId="77777777" w:rsidR="00C221A4" w:rsidRPr="00A85CBC" w:rsidRDefault="00335FF4" w:rsidP="00A85CBC">
      <w:pPr>
        <w:pStyle w:val="ICT4IAL-body-text"/>
        <w:numPr>
          <w:ilvl w:val="0"/>
          <w:numId w:val="49"/>
        </w:numPr>
        <w:rPr>
          <w:lang w:val="ru-RU"/>
        </w:rPr>
      </w:pPr>
      <w:r w:rsidRPr="00A85CBC">
        <w:rPr>
          <w:lang w:val="ru-RU"/>
        </w:rPr>
        <w:t>специалисты по коммуникации,</w:t>
      </w:r>
    </w:p>
    <w:p w14:paraId="5B020BD8" w14:textId="77777777" w:rsidR="00C221A4" w:rsidRPr="00A85CBC" w:rsidRDefault="00335FF4" w:rsidP="00A85CBC">
      <w:pPr>
        <w:pStyle w:val="ICT4IAL-body-text"/>
        <w:numPr>
          <w:ilvl w:val="0"/>
          <w:numId w:val="49"/>
        </w:numPr>
        <w:rPr>
          <w:lang w:val="ru-RU"/>
        </w:rPr>
      </w:pPr>
      <w:r w:rsidRPr="00A85CBC">
        <w:rPr>
          <w:lang w:val="ru-RU"/>
        </w:rPr>
        <w:t>издатели,</w:t>
      </w:r>
    </w:p>
    <w:p w14:paraId="788D4AF0" w14:textId="77777777" w:rsidR="00C221A4" w:rsidRPr="00A85CBC" w:rsidRDefault="00335FF4" w:rsidP="00A85CBC">
      <w:pPr>
        <w:pStyle w:val="ICT4IAL-body-text"/>
        <w:numPr>
          <w:ilvl w:val="0"/>
          <w:numId w:val="49"/>
        </w:numPr>
        <w:rPr>
          <w:lang w:val="ru-RU"/>
        </w:rPr>
      </w:pPr>
      <w:r w:rsidRPr="00A85CBC">
        <w:rPr>
          <w:lang w:val="ru-RU"/>
        </w:rPr>
        <w:t>группы поддержки и неправительственные организации.</w:t>
      </w:r>
    </w:p>
    <w:p w14:paraId="5F80C17C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Важно отметить, что</w:t>
      </w:r>
      <w:r w:rsidR="00E20629" w:rsidRPr="00A85CBC">
        <w:rPr>
          <w:lang w:val="ru-RU"/>
        </w:rPr>
        <w:t>,</w:t>
      </w:r>
      <w:r w:rsidRPr="00A85CBC">
        <w:rPr>
          <w:lang w:val="ru-RU"/>
        </w:rPr>
        <w:t xml:space="preserve"> хотя отдельный автор или поставщик информации может принять много мер по улучшению доступности, предоставление д</w:t>
      </w:r>
      <w:r w:rsidRPr="00A85CBC">
        <w:rPr>
          <w:lang w:val="ru-RU"/>
        </w:rPr>
        <w:t>о</w:t>
      </w:r>
      <w:r w:rsidRPr="00A85CBC">
        <w:rPr>
          <w:lang w:val="ru-RU"/>
        </w:rPr>
        <w:t>ступной информации в целом и в целях обучения в частности может потр</w:t>
      </w:r>
      <w:r w:rsidRPr="00A85CBC">
        <w:rPr>
          <w:lang w:val="ru-RU"/>
        </w:rPr>
        <w:t>е</w:t>
      </w:r>
      <w:r w:rsidRPr="00A85CBC">
        <w:rPr>
          <w:lang w:val="ru-RU"/>
        </w:rPr>
        <w:t>бовать участия более широкого круга заинтересованных сторон, например:</w:t>
      </w:r>
    </w:p>
    <w:p w14:paraId="698BAC41" w14:textId="77777777" w:rsidR="00C221A4" w:rsidRPr="00A85CBC" w:rsidRDefault="00335FF4" w:rsidP="00A85CBC">
      <w:pPr>
        <w:pStyle w:val="ICT4IAL-body-text"/>
        <w:numPr>
          <w:ilvl w:val="0"/>
          <w:numId w:val="50"/>
        </w:numPr>
        <w:rPr>
          <w:lang w:val="ru-RU"/>
        </w:rPr>
      </w:pPr>
      <w:r w:rsidRPr="00A85CBC">
        <w:rPr>
          <w:lang w:val="ru-RU"/>
        </w:rPr>
        <w:t xml:space="preserve">лиц, принимающих решения в школах и университетах, </w:t>
      </w:r>
      <w:r w:rsidR="00F13A0D" w:rsidRPr="00A85CBC">
        <w:rPr>
          <w:lang w:val="ru-RU"/>
        </w:rPr>
        <w:t xml:space="preserve">которые </w:t>
      </w:r>
      <w:r w:rsidRPr="00A85CBC">
        <w:rPr>
          <w:lang w:val="ru-RU"/>
        </w:rPr>
        <w:t>по</w:t>
      </w:r>
      <w:r w:rsidRPr="00A85CBC">
        <w:rPr>
          <w:lang w:val="ru-RU"/>
        </w:rPr>
        <w:t>д</w:t>
      </w:r>
      <w:r w:rsidRPr="00A85CBC">
        <w:rPr>
          <w:lang w:val="ru-RU"/>
        </w:rPr>
        <w:t>держиваю</w:t>
      </w:r>
      <w:r w:rsidR="00F13A0D" w:rsidRPr="00A85CBC">
        <w:rPr>
          <w:lang w:val="ru-RU"/>
        </w:rPr>
        <w:t>т</w:t>
      </w:r>
      <w:r w:rsidRPr="00A85CBC">
        <w:rPr>
          <w:lang w:val="ru-RU"/>
        </w:rPr>
        <w:t xml:space="preserve"> </w:t>
      </w:r>
      <w:r w:rsidR="00F13A0D" w:rsidRPr="00A85CBC">
        <w:rPr>
          <w:lang w:val="ru-RU"/>
        </w:rPr>
        <w:t xml:space="preserve">принципы </w:t>
      </w:r>
      <w:r w:rsidRPr="00A85CBC">
        <w:rPr>
          <w:lang w:val="ru-RU"/>
        </w:rPr>
        <w:t>уч</w:t>
      </w:r>
      <w:r w:rsidR="00F13A0D" w:rsidRPr="00A85CBC">
        <w:rPr>
          <w:lang w:val="ru-RU"/>
        </w:rPr>
        <w:t>ета</w:t>
      </w:r>
      <w:r w:rsidRPr="00A85CBC">
        <w:rPr>
          <w:lang w:val="ru-RU"/>
        </w:rPr>
        <w:t xml:space="preserve"> доступности и имею</w:t>
      </w:r>
      <w:r w:rsidR="00F13A0D" w:rsidRPr="00A85CBC">
        <w:rPr>
          <w:lang w:val="ru-RU"/>
        </w:rPr>
        <w:t>т</w:t>
      </w:r>
      <w:r w:rsidRPr="00A85CBC">
        <w:rPr>
          <w:lang w:val="ru-RU"/>
        </w:rPr>
        <w:t xml:space="preserve"> согласованную п</w:t>
      </w:r>
      <w:r w:rsidRPr="00A85CBC">
        <w:rPr>
          <w:lang w:val="ru-RU"/>
        </w:rPr>
        <w:t>о</w:t>
      </w:r>
      <w:r w:rsidRPr="00A85CBC">
        <w:rPr>
          <w:lang w:val="ru-RU"/>
        </w:rPr>
        <w:t>литику в данной области;</w:t>
      </w:r>
    </w:p>
    <w:p w14:paraId="2E5C1D45" w14:textId="77777777" w:rsidR="00C221A4" w:rsidRPr="00A85CBC" w:rsidRDefault="00335FF4" w:rsidP="00A85CBC">
      <w:pPr>
        <w:pStyle w:val="ICT4IAL-body-text"/>
        <w:numPr>
          <w:ilvl w:val="0"/>
          <w:numId w:val="50"/>
        </w:numPr>
        <w:rPr>
          <w:lang w:val="ru-RU"/>
        </w:rPr>
      </w:pPr>
      <w:r w:rsidRPr="00A85CBC">
        <w:rPr>
          <w:lang w:val="ru-RU"/>
        </w:rPr>
        <w:t>специалистов по компьютерам и экспертов в области информацио</w:t>
      </w:r>
      <w:r w:rsidRPr="00A85CBC">
        <w:rPr>
          <w:lang w:val="ru-RU"/>
        </w:rPr>
        <w:t>н</w:t>
      </w:r>
      <w:r w:rsidRPr="00A85CBC">
        <w:rPr>
          <w:lang w:val="ru-RU"/>
        </w:rPr>
        <w:t>ных технологий (ИТ), отвечающих за создание доступных интернет-платформ, инструментов, сайтов и репозиториев, позволяющих обм</w:t>
      </w:r>
      <w:r w:rsidRPr="00A85CBC">
        <w:rPr>
          <w:lang w:val="ru-RU"/>
        </w:rPr>
        <w:t>е</w:t>
      </w:r>
      <w:r w:rsidRPr="00A85CBC">
        <w:rPr>
          <w:lang w:val="ru-RU"/>
        </w:rPr>
        <w:t>ниваться доступной информацией.</w:t>
      </w:r>
    </w:p>
    <w:p w14:paraId="1EDBA9E0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Данные «Руководящие принципы» сосредоточены на предоставлении не обладающим экспертными знаниями практическим </w:t>
      </w:r>
      <w:r w:rsidR="00F13A0D" w:rsidRPr="00A85CBC">
        <w:rPr>
          <w:lang w:val="ru-RU"/>
        </w:rPr>
        <w:t>работника</w:t>
      </w:r>
      <w:r w:rsidRPr="00A85CBC">
        <w:rPr>
          <w:lang w:val="ru-RU"/>
        </w:rPr>
        <w:t>м возможн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сти создавать доступную информацию в их </w:t>
      </w:r>
      <w:r w:rsidR="00F13A0D" w:rsidRPr="00A85CBC">
        <w:rPr>
          <w:lang w:val="ru-RU"/>
        </w:rPr>
        <w:t>области деятельности</w:t>
      </w:r>
      <w:r w:rsidRPr="00A85CBC">
        <w:rPr>
          <w:lang w:val="ru-RU"/>
        </w:rPr>
        <w:t>. Рек</w:t>
      </w:r>
      <w:r w:rsidRPr="00A85CBC">
        <w:rPr>
          <w:lang w:val="ru-RU"/>
        </w:rPr>
        <w:t>о</w:t>
      </w:r>
      <w:r w:rsidRPr="00A85CBC">
        <w:rPr>
          <w:lang w:val="ru-RU"/>
        </w:rPr>
        <w:t>мендации для организаций по поддержке предоставления доступной и</w:t>
      </w:r>
      <w:r w:rsidRPr="00A85CBC">
        <w:rPr>
          <w:lang w:val="ru-RU"/>
        </w:rPr>
        <w:t>н</w:t>
      </w:r>
      <w:r w:rsidRPr="00A85CBC">
        <w:rPr>
          <w:lang w:val="ru-RU"/>
        </w:rPr>
        <w:t xml:space="preserve">формации на организационном уровне были разработаны в рамках проекта </w:t>
      </w:r>
      <w:hyperlink r:id="rId42" w:history="1">
        <w:r w:rsidRPr="00A85CBC">
          <w:rPr>
            <w:rStyle w:val="Hyperlink"/>
            <w:lang w:val="ru-RU"/>
          </w:rPr>
          <w:t>Предоставление доступной информации в целях обучения на протяжении всей жизни</w:t>
        </w:r>
      </w:hyperlink>
      <w:r w:rsidRPr="00A85CBC">
        <w:rPr>
          <w:lang w:val="ru-RU"/>
        </w:rPr>
        <w:t>.</w:t>
      </w:r>
    </w:p>
    <w:p w14:paraId="6C10A6A0" w14:textId="77777777" w:rsidR="00C221A4" w:rsidRPr="00A85CBC" w:rsidRDefault="00335FF4" w:rsidP="00A85CBC">
      <w:pPr>
        <w:pStyle w:val="ICT4IAL-heading-20"/>
        <w:rPr>
          <w:lang w:val="ru-RU"/>
        </w:rPr>
      </w:pPr>
      <w:bookmarkStart w:id="14" w:name="_Toc243529285"/>
      <w:bookmarkStart w:id="15" w:name="_Toc316127622"/>
      <w:r w:rsidRPr="00A85CBC">
        <w:rPr>
          <w:lang w:val="ru-RU"/>
        </w:rPr>
        <w:t>Какую поддержку можно получить благодаря «Руков</w:t>
      </w:r>
      <w:r w:rsidRPr="00A85CBC">
        <w:rPr>
          <w:lang w:val="ru-RU"/>
        </w:rPr>
        <w:t>о</w:t>
      </w:r>
      <w:r w:rsidRPr="00A85CBC">
        <w:rPr>
          <w:lang w:val="ru-RU"/>
        </w:rPr>
        <w:t>дящим прин</w:t>
      </w:r>
      <w:bookmarkEnd w:id="14"/>
      <w:r w:rsidRPr="00A85CBC">
        <w:rPr>
          <w:lang w:val="ru-RU"/>
        </w:rPr>
        <w:t>ципам»?</w:t>
      </w:r>
      <w:bookmarkEnd w:id="15"/>
    </w:p>
    <w:p w14:paraId="55D5476D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Данные «Руководящие принципы» не привязаны к к</w:t>
      </w:r>
      <w:r w:rsidR="00F13A0D" w:rsidRPr="00A85CBC">
        <w:rPr>
          <w:lang w:val="ru-RU"/>
        </w:rPr>
        <w:t>ак</w:t>
      </w:r>
      <w:r w:rsidRPr="00A85CBC">
        <w:rPr>
          <w:lang w:val="ru-RU"/>
        </w:rPr>
        <w:t>ому</w:t>
      </w:r>
      <w:r w:rsidR="00F13A0D" w:rsidRPr="00A85CBC">
        <w:rPr>
          <w:lang w:val="ru-RU"/>
        </w:rPr>
        <w:t>-либо</w:t>
      </w:r>
      <w:r w:rsidRPr="00A85CBC">
        <w:rPr>
          <w:lang w:val="ru-RU"/>
        </w:rPr>
        <w:t xml:space="preserve"> контенту и контексту, но содержат ряд конкретных примеров их применения в разных ситуациях обучения.</w:t>
      </w:r>
    </w:p>
    <w:p w14:paraId="722211D0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Данные «Руководящие принципы» рассматривают различные уровни </w:t>
      </w:r>
      <w:r w:rsidR="00F13A0D" w:rsidRPr="00A85CBC">
        <w:rPr>
          <w:lang w:val="ru-RU"/>
        </w:rPr>
        <w:t>обе</w:t>
      </w:r>
      <w:r w:rsidR="00F13A0D" w:rsidRPr="00A85CBC">
        <w:rPr>
          <w:lang w:val="ru-RU"/>
        </w:rPr>
        <w:t>с</w:t>
      </w:r>
      <w:r w:rsidR="00F13A0D" w:rsidRPr="00A85CBC">
        <w:rPr>
          <w:lang w:val="ru-RU"/>
        </w:rPr>
        <w:t xml:space="preserve">печения </w:t>
      </w:r>
      <w:r w:rsidRPr="00A85CBC">
        <w:rPr>
          <w:lang w:val="ru-RU"/>
        </w:rPr>
        <w:t>доступности информации, начиная с простых инструкций и кончая инструкциями</w:t>
      </w:r>
      <w:r w:rsidR="00F13A0D" w:rsidRPr="00A85CBC">
        <w:rPr>
          <w:lang w:val="ru-RU"/>
        </w:rPr>
        <w:t xml:space="preserve"> для специалистов</w:t>
      </w:r>
      <w:r w:rsidRPr="00A85CBC">
        <w:rPr>
          <w:lang w:val="ru-RU"/>
        </w:rPr>
        <w:t>, и включают некоторые вопросы для эк</w:t>
      </w:r>
      <w:r w:rsidRPr="00A85CBC">
        <w:rPr>
          <w:lang w:val="ru-RU"/>
        </w:rPr>
        <w:t>с</w:t>
      </w:r>
      <w:r w:rsidRPr="00A85CBC">
        <w:rPr>
          <w:lang w:val="ru-RU"/>
        </w:rPr>
        <w:t>пертов по ИКТ и доступности. В распоряжении среднего пользователя ИТ есть много возможностей обеспечить некоторую степен</w:t>
      </w:r>
      <w:r w:rsidR="00F13A0D" w:rsidRPr="00A85CBC">
        <w:rPr>
          <w:lang w:val="ru-RU"/>
        </w:rPr>
        <w:t>ь</w:t>
      </w:r>
      <w:r w:rsidRPr="00A85CBC">
        <w:rPr>
          <w:lang w:val="ru-RU"/>
        </w:rPr>
        <w:t xml:space="preserve"> доступности. О</w:t>
      </w:r>
      <w:r w:rsidRPr="00A85CBC">
        <w:rPr>
          <w:lang w:val="ru-RU"/>
        </w:rPr>
        <w:t>д</w:t>
      </w:r>
      <w:r w:rsidRPr="00A85CBC">
        <w:rPr>
          <w:lang w:val="ru-RU"/>
        </w:rPr>
        <w:lastRenderedPageBreak/>
        <w:t>нако создание таких материалов, как электронные книги и интерактивные учебные материалы, требует более сложного программного обеспечения, нежели то, к которому может иметь доступ средний пользователь. Данные «Руководящие принципы» сосредоточен</w:t>
      </w:r>
      <w:r w:rsidR="00F13A0D" w:rsidRPr="00A85CBC">
        <w:rPr>
          <w:lang w:val="ru-RU"/>
        </w:rPr>
        <w:t>ы</w:t>
      </w:r>
      <w:r w:rsidRPr="00A85CBC">
        <w:rPr>
          <w:lang w:val="ru-RU"/>
        </w:rPr>
        <w:t xml:space="preserve"> на шагах, которые может пре</w:t>
      </w:r>
      <w:r w:rsidRPr="00A85CBC">
        <w:rPr>
          <w:lang w:val="ru-RU"/>
        </w:rPr>
        <w:t>д</w:t>
      </w:r>
      <w:r w:rsidRPr="00A85CBC">
        <w:rPr>
          <w:lang w:val="ru-RU"/>
        </w:rPr>
        <w:t xml:space="preserve">принять каждый </w:t>
      </w:r>
      <w:r w:rsidR="00F13A0D" w:rsidRPr="00A85CBC">
        <w:rPr>
          <w:lang w:val="ru-RU"/>
        </w:rPr>
        <w:t>разработч</w:t>
      </w:r>
      <w:r w:rsidRPr="00A85CBC">
        <w:rPr>
          <w:lang w:val="ru-RU"/>
        </w:rPr>
        <w:t>ик для обеспечения максимальной доступности производимых им учебных материалов.</w:t>
      </w:r>
    </w:p>
    <w:p w14:paraId="20124403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Данные </w:t>
      </w:r>
      <w:hyperlink r:id="rId43" w:history="1">
        <w:r w:rsidRPr="00A85CBC">
          <w:rPr>
            <w:rStyle w:val="Hyperlink"/>
            <w:lang w:val="ru-RU"/>
          </w:rPr>
          <w:t>«Руководящие принципы»</w:t>
        </w:r>
        <w:r w:rsidRPr="00A85CBC">
          <w:rPr>
            <w:rStyle w:val="Hyperlink"/>
            <w:u w:val="none"/>
            <w:lang w:val="ru-RU"/>
          </w:rPr>
          <w:t xml:space="preserve"> </w:t>
        </w:r>
      </w:hyperlink>
      <w:r w:rsidR="00F13A0D" w:rsidRPr="00A85CBC">
        <w:rPr>
          <w:lang w:val="ru-RU"/>
        </w:rPr>
        <w:t>можно получить</w:t>
      </w:r>
      <w:r w:rsidRPr="00A85CBC">
        <w:rPr>
          <w:lang w:val="ru-RU"/>
        </w:rPr>
        <w:t xml:space="preserve"> в виде отдельного д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кумента, а также в форме </w:t>
      </w:r>
      <w:hyperlink w:anchor="OER" w:history="1">
        <w:r w:rsidRPr="00A85CBC">
          <w:rPr>
            <w:rStyle w:val="Hyperlink"/>
            <w:lang w:val="ru-RU"/>
          </w:rPr>
          <w:t>ООР</w:t>
        </w:r>
      </w:hyperlink>
      <w:r w:rsidRPr="00A85CBC">
        <w:rPr>
          <w:lang w:val="ru-RU"/>
        </w:rPr>
        <w:t xml:space="preserve">, поддерживающего поиск по различным </w:t>
      </w:r>
      <w:r w:rsidR="00F13A0D" w:rsidRPr="00A85CBC">
        <w:rPr>
          <w:lang w:val="ru-RU"/>
        </w:rPr>
        <w:t>в</w:t>
      </w:r>
      <w:r w:rsidR="00F13A0D" w:rsidRPr="00A85CBC">
        <w:rPr>
          <w:lang w:val="ru-RU"/>
        </w:rPr>
        <w:t>и</w:t>
      </w:r>
      <w:r w:rsidR="00F13A0D" w:rsidRPr="00A85CBC">
        <w:rPr>
          <w:lang w:val="ru-RU"/>
        </w:rPr>
        <w:t>д</w:t>
      </w:r>
      <w:r w:rsidRPr="00A85CBC">
        <w:rPr>
          <w:lang w:val="ru-RU"/>
        </w:rPr>
        <w:t>ам информации и средств информации. Как ООР «Руководящие принц</w:t>
      </w:r>
      <w:r w:rsidRPr="00A85CBC">
        <w:rPr>
          <w:lang w:val="ru-RU"/>
        </w:rPr>
        <w:t>и</w:t>
      </w:r>
      <w:r w:rsidRPr="00A85CBC">
        <w:rPr>
          <w:lang w:val="ru-RU"/>
        </w:rPr>
        <w:t>пы» могут адаптироваться пользователями к их контексту, к ним также можно представлять комментарии и вносить вклад в их развитие.</w:t>
      </w:r>
    </w:p>
    <w:p w14:paraId="77C7ECD8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Данные «Руководящие принципы» основаны на ряде пр</w:t>
      </w:r>
      <w:r w:rsidR="00F13A0D" w:rsidRPr="00A85CBC">
        <w:rPr>
          <w:lang w:val="ru-RU"/>
        </w:rPr>
        <w:t>едпосылок</w:t>
      </w:r>
      <w:r w:rsidRPr="00A85CBC">
        <w:rPr>
          <w:lang w:val="ru-RU"/>
        </w:rPr>
        <w:t>:</w:t>
      </w:r>
    </w:p>
    <w:p w14:paraId="4BD61ECB" w14:textId="77777777" w:rsidR="00C221A4" w:rsidRPr="00A85CBC" w:rsidRDefault="00335FF4" w:rsidP="00A85CBC">
      <w:pPr>
        <w:pStyle w:val="ICT4IAL-body-text"/>
        <w:numPr>
          <w:ilvl w:val="0"/>
          <w:numId w:val="51"/>
        </w:numPr>
        <w:rPr>
          <w:lang w:val="ru-RU"/>
        </w:rPr>
      </w:pPr>
      <w:r w:rsidRPr="00A85CBC">
        <w:rPr>
          <w:lang w:val="ru-RU"/>
        </w:rPr>
        <w:t>Основные этапы обеспечения доступности информации имеют всео</w:t>
      </w:r>
      <w:r w:rsidRPr="00A85CBC">
        <w:rPr>
          <w:lang w:val="ru-RU"/>
        </w:rPr>
        <w:t>б</w:t>
      </w:r>
      <w:r w:rsidRPr="00A85CBC">
        <w:rPr>
          <w:lang w:val="ru-RU"/>
        </w:rPr>
        <w:t>щий характер. Поэтому «Руководящие принципы» применяются к и</w:t>
      </w:r>
      <w:r w:rsidRPr="00A85CBC">
        <w:rPr>
          <w:lang w:val="ru-RU"/>
        </w:rPr>
        <w:t>н</w:t>
      </w:r>
      <w:r w:rsidRPr="00A85CBC">
        <w:rPr>
          <w:lang w:val="ru-RU"/>
        </w:rPr>
        <w:t>формации в целом и к информации в целях обучения в частности.</w:t>
      </w:r>
    </w:p>
    <w:p w14:paraId="70682331" w14:textId="77777777" w:rsidR="00C221A4" w:rsidRPr="00A85CBC" w:rsidRDefault="00335FF4" w:rsidP="00A85CBC">
      <w:pPr>
        <w:pStyle w:val="ICT4IAL-body-text"/>
        <w:numPr>
          <w:ilvl w:val="0"/>
          <w:numId w:val="51"/>
        </w:numPr>
        <w:rPr>
          <w:lang w:val="ru-RU"/>
        </w:rPr>
      </w:pPr>
      <w:r w:rsidRPr="00A85CBC">
        <w:rPr>
          <w:lang w:val="ru-RU"/>
        </w:rPr>
        <w:t xml:space="preserve">«Руководящие принципы» </w:t>
      </w:r>
      <w:r w:rsidR="00B51177" w:rsidRPr="00A85CBC">
        <w:rPr>
          <w:lang w:val="ru-RU"/>
        </w:rPr>
        <w:t>содержат</w:t>
      </w:r>
      <w:r w:rsidRPr="00A85CBC">
        <w:rPr>
          <w:lang w:val="ru-RU"/>
        </w:rPr>
        <w:t xml:space="preserve"> инклюзивный подход и не кас</w:t>
      </w:r>
      <w:r w:rsidRPr="00A85CBC">
        <w:rPr>
          <w:lang w:val="ru-RU"/>
        </w:rPr>
        <w:t>а</w:t>
      </w:r>
      <w:r w:rsidRPr="00A85CBC">
        <w:rPr>
          <w:lang w:val="ru-RU"/>
        </w:rPr>
        <w:t>ются конкретных видов инвалидности или особых образовательных потребностей.</w:t>
      </w:r>
    </w:p>
    <w:p w14:paraId="661AF9A6" w14:textId="77777777" w:rsidR="00C221A4" w:rsidRPr="00A85CBC" w:rsidRDefault="00335FF4" w:rsidP="00A85CBC">
      <w:pPr>
        <w:pStyle w:val="ICT4IAL-body-text"/>
        <w:numPr>
          <w:ilvl w:val="0"/>
          <w:numId w:val="51"/>
        </w:numPr>
        <w:rPr>
          <w:lang w:val="ru-RU"/>
        </w:rPr>
      </w:pPr>
      <w:r w:rsidRPr="00A85CBC">
        <w:rPr>
          <w:lang w:val="ru-RU"/>
        </w:rPr>
        <w:t>Задачи в области доступности содержания в значительной степени варьируются в зависимости от структурной сложности содержания. Например, типичный бестселлер структурно является менее сло</w:t>
      </w:r>
      <w:r w:rsidRPr="00A85CBC">
        <w:rPr>
          <w:lang w:val="ru-RU"/>
        </w:rPr>
        <w:t>ж</w:t>
      </w:r>
      <w:r w:rsidRPr="00A85CBC">
        <w:rPr>
          <w:lang w:val="ru-RU"/>
        </w:rPr>
        <w:t>ным, чем образовательный/научный материал.</w:t>
      </w:r>
    </w:p>
    <w:p w14:paraId="33E8300B" w14:textId="77777777" w:rsidR="00C221A4" w:rsidRPr="00A85CBC" w:rsidRDefault="00335FF4" w:rsidP="00A85CBC">
      <w:pPr>
        <w:pStyle w:val="ICT4IAL-body-text"/>
        <w:numPr>
          <w:ilvl w:val="0"/>
          <w:numId w:val="51"/>
        </w:numPr>
        <w:rPr>
          <w:lang w:val="ru-RU"/>
        </w:rPr>
      </w:pPr>
      <w:r w:rsidRPr="00A85CBC">
        <w:rPr>
          <w:lang w:val="ru-RU"/>
        </w:rPr>
        <w:t xml:space="preserve">Доступность обучающих материалов представляет собой особую трудность, например, </w:t>
      </w:r>
      <w:r w:rsidR="00B51177" w:rsidRPr="00A85CBC">
        <w:rPr>
          <w:lang w:val="ru-RU"/>
        </w:rPr>
        <w:t xml:space="preserve">обеспечение </w:t>
      </w:r>
      <w:r w:rsidRPr="00A85CBC">
        <w:rPr>
          <w:lang w:val="ru-RU"/>
        </w:rPr>
        <w:t>взаимодействи</w:t>
      </w:r>
      <w:r w:rsidR="00B51177" w:rsidRPr="00A85CBC">
        <w:rPr>
          <w:lang w:val="ru-RU"/>
        </w:rPr>
        <w:t>я</w:t>
      </w:r>
      <w:r w:rsidRPr="00A85CBC">
        <w:rPr>
          <w:lang w:val="ru-RU"/>
        </w:rPr>
        <w:t xml:space="preserve"> между обуча</w:t>
      </w:r>
      <w:r w:rsidRPr="00A85CBC">
        <w:rPr>
          <w:lang w:val="ru-RU"/>
        </w:rPr>
        <w:t>ю</w:t>
      </w:r>
      <w:r w:rsidRPr="00A85CBC">
        <w:rPr>
          <w:lang w:val="ru-RU"/>
        </w:rPr>
        <w:t>щимся и содержанием, заполнение или использование формуляров, для устранения которой технология пока не предлагает простых р</w:t>
      </w:r>
      <w:r w:rsidRPr="00A85CBC">
        <w:rPr>
          <w:lang w:val="ru-RU"/>
        </w:rPr>
        <w:t>е</w:t>
      </w:r>
      <w:r w:rsidRPr="00A85CBC">
        <w:rPr>
          <w:lang w:val="ru-RU"/>
        </w:rPr>
        <w:t>шений для лиц, не являющихся экспертами в области ИКТ.</w:t>
      </w:r>
    </w:p>
    <w:p w14:paraId="6D87EE8F" w14:textId="77777777" w:rsidR="00C221A4" w:rsidRPr="00A85CBC" w:rsidRDefault="00335FF4" w:rsidP="00A85CBC">
      <w:pPr>
        <w:pStyle w:val="ICT4IAL-body-text"/>
        <w:numPr>
          <w:ilvl w:val="0"/>
          <w:numId w:val="51"/>
        </w:numPr>
        <w:rPr>
          <w:lang w:val="ru-RU"/>
        </w:rPr>
      </w:pPr>
      <w:r w:rsidRPr="00A85CBC">
        <w:rPr>
          <w:lang w:val="ru-RU"/>
        </w:rPr>
        <w:t>В некоторых случаях недостаточно просто обеспечить доступность информации. Многим инвалидам и/или лицам с особыми потребн</w:t>
      </w:r>
      <w:r w:rsidRPr="00A85CBC">
        <w:rPr>
          <w:lang w:val="ru-RU"/>
        </w:rPr>
        <w:t>о</w:t>
      </w:r>
      <w:r w:rsidRPr="00A85CBC">
        <w:rPr>
          <w:lang w:val="ru-RU"/>
        </w:rPr>
        <w:t>стями также необходим доступ к</w:t>
      </w:r>
      <w:hyperlink w:anchor="ATs" w:history="1">
        <w:r w:rsidRPr="00A85CBC">
          <w:rPr>
            <w:rStyle w:val="Hyperlink"/>
            <w:u w:val="none"/>
            <w:lang w:val="ru-RU"/>
          </w:rPr>
          <w:t xml:space="preserve"> </w:t>
        </w:r>
        <w:r w:rsidRPr="00A85CBC">
          <w:rPr>
            <w:rStyle w:val="Hyperlink"/>
            <w:lang w:val="ru-RU"/>
          </w:rPr>
          <w:t>вспомогательным технологиям</w:t>
        </w:r>
      </w:hyperlink>
      <w:r w:rsidRPr="00A85CBC">
        <w:rPr>
          <w:lang w:val="ru-RU"/>
        </w:rPr>
        <w:t>. И</w:t>
      </w:r>
      <w:r w:rsidRPr="00A85CBC">
        <w:rPr>
          <w:lang w:val="ru-RU"/>
        </w:rPr>
        <w:t>с</w:t>
      </w:r>
      <w:r w:rsidRPr="00A85CBC">
        <w:rPr>
          <w:lang w:val="ru-RU"/>
        </w:rPr>
        <w:t>пользование вспомогательных устройств не дублирует предоставл</w:t>
      </w:r>
      <w:r w:rsidRPr="00A85CBC">
        <w:rPr>
          <w:lang w:val="ru-RU"/>
        </w:rPr>
        <w:t>е</w:t>
      </w:r>
      <w:r w:rsidRPr="00A85CBC">
        <w:rPr>
          <w:lang w:val="ru-RU"/>
        </w:rPr>
        <w:t>ния доступной информации, а дополняет его.</w:t>
      </w:r>
    </w:p>
    <w:p w14:paraId="12D7D89E" w14:textId="77777777" w:rsidR="00C221A4" w:rsidRPr="00A85CBC" w:rsidRDefault="00335FF4" w:rsidP="00A85CBC">
      <w:pPr>
        <w:pStyle w:val="ICT4IAL-body-text"/>
        <w:numPr>
          <w:ilvl w:val="0"/>
          <w:numId w:val="51"/>
        </w:numPr>
        <w:rPr>
          <w:lang w:val="ru-RU"/>
        </w:rPr>
      </w:pPr>
      <w:r w:rsidRPr="00A85CBC">
        <w:rPr>
          <w:lang w:val="ru-RU"/>
        </w:rPr>
        <w:t>Провайдерам информации в целом и информации для обучения в частности не нужно быть специалистами в области доступности для обеспечения базового уровня доступности информации.</w:t>
      </w:r>
    </w:p>
    <w:p w14:paraId="7D9DD1D4" w14:textId="77777777" w:rsidR="00C221A4" w:rsidRPr="00A85CBC" w:rsidRDefault="00335FF4" w:rsidP="00A85CBC">
      <w:pPr>
        <w:pStyle w:val="ICT4IAL-body-text"/>
        <w:numPr>
          <w:ilvl w:val="0"/>
          <w:numId w:val="51"/>
        </w:numPr>
        <w:rPr>
          <w:lang w:val="ru-RU"/>
        </w:rPr>
      </w:pPr>
      <w:r w:rsidRPr="00A85CBC">
        <w:rPr>
          <w:lang w:val="ru-RU"/>
        </w:rPr>
        <w:t>«Руководящие принципы» не включают всех этапов подготовки д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ступной информации и не заменяют собой существующие ресурсы. Они представляют </w:t>
      </w:r>
      <w:r w:rsidR="00B51177" w:rsidRPr="00A85CBC">
        <w:rPr>
          <w:lang w:val="ru-RU"/>
        </w:rPr>
        <w:t xml:space="preserve">собой </w:t>
      </w:r>
      <w:r w:rsidRPr="00A85CBC">
        <w:rPr>
          <w:lang w:val="ru-RU"/>
        </w:rPr>
        <w:t>тщательно подготовленную и апробирова</w:t>
      </w:r>
      <w:r w:rsidRPr="00A85CBC">
        <w:rPr>
          <w:lang w:val="ru-RU"/>
        </w:rPr>
        <w:t>н</w:t>
      </w:r>
      <w:r w:rsidRPr="00A85CBC">
        <w:rPr>
          <w:lang w:val="ru-RU"/>
        </w:rPr>
        <w:t xml:space="preserve">ную отправную точку для </w:t>
      </w:r>
      <w:r w:rsidR="00B51177" w:rsidRPr="00A85CBC">
        <w:rPr>
          <w:lang w:val="ru-RU"/>
        </w:rPr>
        <w:t>создания</w:t>
      </w:r>
      <w:r w:rsidRPr="00A85CBC">
        <w:rPr>
          <w:lang w:val="ru-RU"/>
        </w:rPr>
        <w:t xml:space="preserve"> доступной информации и соде</w:t>
      </w:r>
      <w:r w:rsidRPr="00A85CBC">
        <w:rPr>
          <w:lang w:val="ru-RU"/>
        </w:rPr>
        <w:t>р</w:t>
      </w:r>
      <w:r w:rsidRPr="00A85CBC">
        <w:rPr>
          <w:lang w:val="ru-RU"/>
        </w:rPr>
        <w:t>жат ссылки на более подробные ресурсы, включая описания, пос</w:t>
      </w:r>
      <w:r w:rsidRPr="00A85CBC">
        <w:rPr>
          <w:lang w:val="ru-RU"/>
        </w:rPr>
        <w:t>о</w:t>
      </w:r>
      <w:r w:rsidRPr="00A85CBC">
        <w:rPr>
          <w:lang w:val="ru-RU"/>
        </w:rPr>
        <w:t>бия, рекомендации или стандарты.</w:t>
      </w:r>
    </w:p>
    <w:p w14:paraId="2A87A735" w14:textId="77777777" w:rsidR="00C221A4" w:rsidRPr="00A85CBC" w:rsidRDefault="00335FF4" w:rsidP="00A85CBC">
      <w:pPr>
        <w:pStyle w:val="ICT4IAL-body-text"/>
        <w:numPr>
          <w:ilvl w:val="0"/>
          <w:numId w:val="51"/>
        </w:numPr>
        <w:rPr>
          <w:lang w:val="ru-RU"/>
        </w:rPr>
      </w:pPr>
      <w:r w:rsidRPr="00A85CBC">
        <w:rPr>
          <w:lang w:val="ru-RU"/>
        </w:rPr>
        <w:t xml:space="preserve">«Руководящие принципы» </w:t>
      </w:r>
      <w:r w:rsidR="00E84C01" w:rsidRPr="00A85CBC">
        <w:rPr>
          <w:lang w:val="ru-RU"/>
        </w:rPr>
        <w:t xml:space="preserve">– </w:t>
      </w:r>
      <w:r w:rsidRPr="00A85CBC">
        <w:rPr>
          <w:lang w:val="ru-RU"/>
        </w:rPr>
        <w:t>это не статичный ресурс, они предназн</w:t>
      </w:r>
      <w:r w:rsidRPr="00A85CBC">
        <w:rPr>
          <w:lang w:val="ru-RU"/>
        </w:rPr>
        <w:t>а</w:t>
      </w:r>
      <w:r w:rsidRPr="00A85CBC">
        <w:rPr>
          <w:lang w:val="ru-RU"/>
        </w:rPr>
        <w:t xml:space="preserve">чены для адаптации к различным контекстам и технологическому </w:t>
      </w:r>
      <w:r w:rsidRPr="00A85CBC">
        <w:rPr>
          <w:lang w:val="ru-RU"/>
        </w:rPr>
        <w:lastRenderedPageBreak/>
        <w:t xml:space="preserve">развитию и будут </w:t>
      </w:r>
      <w:r w:rsidR="00B51177" w:rsidRPr="00A85CBC">
        <w:rPr>
          <w:lang w:val="ru-RU"/>
        </w:rPr>
        <w:t>совершенство</w:t>
      </w:r>
      <w:r w:rsidRPr="00A85CBC">
        <w:rPr>
          <w:lang w:val="ru-RU"/>
        </w:rPr>
        <w:t>ваться по мере использования (например, адаптация может быть проведена в отношении текстов, которые читаются справа налево).</w:t>
      </w:r>
    </w:p>
    <w:p w14:paraId="31265307" w14:textId="77777777" w:rsidR="00C221A4" w:rsidRPr="00A85CBC" w:rsidRDefault="00335FF4" w:rsidP="00A85CBC">
      <w:pPr>
        <w:pStyle w:val="ICT4IAL-body-text"/>
        <w:numPr>
          <w:ilvl w:val="0"/>
          <w:numId w:val="51"/>
        </w:numPr>
        <w:rPr>
          <w:lang w:val="ru-RU"/>
        </w:rPr>
      </w:pPr>
      <w:r w:rsidRPr="00A85CBC">
        <w:rPr>
          <w:lang w:val="ru-RU"/>
        </w:rPr>
        <w:t>«Руководящие принципы» могут оказать поддержку в создании нов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го доступного контента или в </w:t>
      </w:r>
      <w:r w:rsidR="00B51177" w:rsidRPr="00A85CBC">
        <w:rPr>
          <w:lang w:val="ru-RU"/>
        </w:rPr>
        <w:t>проверк</w:t>
      </w:r>
      <w:r w:rsidRPr="00A85CBC">
        <w:rPr>
          <w:lang w:val="ru-RU"/>
        </w:rPr>
        <w:t>е</w:t>
      </w:r>
      <w:r w:rsidR="00B51177" w:rsidRPr="00A85CBC">
        <w:rPr>
          <w:lang w:val="ru-RU"/>
        </w:rPr>
        <w:t xml:space="preserve"> на доступность</w:t>
      </w:r>
      <w:r w:rsidRPr="00A85CBC">
        <w:rPr>
          <w:lang w:val="ru-RU"/>
        </w:rPr>
        <w:t xml:space="preserve"> существующих материалов.</w:t>
      </w:r>
    </w:p>
    <w:p w14:paraId="264C04EB" w14:textId="77777777" w:rsidR="00C221A4" w:rsidRPr="00A85CBC" w:rsidRDefault="00335FF4" w:rsidP="00A85CBC">
      <w:pPr>
        <w:pStyle w:val="ICT4IAL-body-text"/>
        <w:numPr>
          <w:ilvl w:val="0"/>
          <w:numId w:val="51"/>
        </w:numPr>
        <w:rPr>
          <w:lang w:val="ru-RU"/>
        </w:rPr>
      </w:pPr>
      <w:r w:rsidRPr="00A85CBC">
        <w:rPr>
          <w:lang w:val="ru-RU"/>
        </w:rPr>
        <w:t xml:space="preserve">В настоящее время технология находится на переходном этапе в том, что касается </w:t>
      </w:r>
      <w:r w:rsidR="00B51177" w:rsidRPr="00A85CBC">
        <w:rPr>
          <w:lang w:val="ru-RU"/>
        </w:rPr>
        <w:t>создания</w:t>
      </w:r>
      <w:r w:rsidRPr="00A85CBC">
        <w:rPr>
          <w:lang w:val="ru-RU"/>
        </w:rPr>
        <w:t>, распространения и чтения доступной инфо</w:t>
      </w:r>
      <w:r w:rsidRPr="00A85CBC">
        <w:rPr>
          <w:lang w:val="ru-RU"/>
        </w:rPr>
        <w:t>р</w:t>
      </w:r>
      <w:r w:rsidRPr="00A85CBC">
        <w:rPr>
          <w:lang w:val="ru-RU"/>
        </w:rPr>
        <w:t xml:space="preserve">мации. Программное обеспечение позволяет пользователям создавать большую часть материала в доступном формате. Тем не менее в </w:t>
      </w:r>
      <w:r w:rsidR="003E4192" w:rsidRPr="00A85CBC">
        <w:rPr>
          <w:lang w:val="ru-RU"/>
        </w:rPr>
        <w:t>о</w:t>
      </w:r>
      <w:r w:rsidR="003E4192" w:rsidRPr="00A85CBC">
        <w:rPr>
          <w:lang w:val="ru-RU"/>
        </w:rPr>
        <w:t>т</w:t>
      </w:r>
      <w:r w:rsidR="003E4192" w:rsidRPr="00A85CBC">
        <w:rPr>
          <w:lang w:val="ru-RU"/>
        </w:rPr>
        <w:t xml:space="preserve">ношении </w:t>
      </w:r>
      <w:r w:rsidRPr="00A85CBC">
        <w:rPr>
          <w:lang w:val="ru-RU"/>
        </w:rPr>
        <w:t xml:space="preserve">новых </w:t>
      </w:r>
      <w:r w:rsidR="003E4192" w:rsidRPr="00A85CBC">
        <w:rPr>
          <w:lang w:val="ru-RU"/>
        </w:rPr>
        <w:t>приложен</w:t>
      </w:r>
      <w:r w:rsidRPr="00A85CBC">
        <w:rPr>
          <w:lang w:val="ru-RU"/>
        </w:rPr>
        <w:t xml:space="preserve">ий, таких как электронные книги, игры и мобильные приложения, </w:t>
      </w:r>
      <w:r w:rsidR="003E4192" w:rsidRPr="00A85CBC">
        <w:rPr>
          <w:lang w:val="ru-RU"/>
        </w:rPr>
        <w:t xml:space="preserve">не всегда существует </w:t>
      </w:r>
      <w:r w:rsidRPr="00A85CBC">
        <w:rPr>
          <w:lang w:val="ru-RU"/>
        </w:rPr>
        <w:t>предназначенное для среднего пользователя программное обеспечение по их созданию. Таким образом, в настоящее время возможности среднего пользов</w:t>
      </w:r>
      <w:r w:rsidRPr="00A85CBC">
        <w:rPr>
          <w:lang w:val="ru-RU"/>
        </w:rPr>
        <w:t>а</w:t>
      </w:r>
      <w:r w:rsidRPr="00A85CBC">
        <w:rPr>
          <w:lang w:val="ru-RU"/>
        </w:rPr>
        <w:t>теля по созданию контента с учетом доступности ограничены.</w:t>
      </w:r>
    </w:p>
    <w:p w14:paraId="4D6568E3" w14:textId="77777777" w:rsidR="00C221A4" w:rsidRPr="00A85CBC" w:rsidRDefault="00335FF4" w:rsidP="00A85CBC">
      <w:pPr>
        <w:pStyle w:val="ICT4IAL-body-text"/>
        <w:numPr>
          <w:ilvl w:val="0"/>
          <w:numId w:val="51"/>
        </w:numPr>
        <w:rPr>
          <w:lang w:val="ru-RU"/>
        </w:rPr>
      </w:pPr>
      <w:r w:rsidRPr="00A85CBC">
        <w:rPr>
          <w:lang w:val="ru-RU"/>
        </w:rPr>
        <w:t xml:space="preserve">Учитывая ограничения </w:t>
      </w:r>
      <w:r w:rsidR="003E4192" w:rsidRPr="00A85CBC">
        <w:rPr>
          <w:lang w:val="ru-RU"/>
        </w:rPr>
        <w:t>в</w:t>
      </w:r>
      <w:r w:rsidRPr="00A85CBC">
        <w:rPr>
          <w:lang w:val="ru-RU"/>
        </w:rPr>
        <w:t xml:space="preserve"> подготовке доступной информации с пом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щью обычного программного обеспечения, некоторые </w:t>
      </w:r>
      <w:r w:rsidR="003E4192" w:rsidRPr="00A85CBC">
        <w:rPr>
          <w:lang w:val="ru-RU"/>
        </w:rPr>
        <w:t>этапы ее с</w:t>
      </w:r>
      <w:r w:rsidR="003E4192" w:rsidRPr="00A85CBC">
        <w:rPr>
          <w:lang w:val="ru-RU"/>
        </w:rPr>
        <w:t>о</w:t>
      </w:r>
      <w:r w:rsidR="003E4192" w:rsidRPr="00A85CBC">
        <w:rPr>
          <w:lang w:val="ru-RU"/>
        </w:rPr>
        <w:t>здания</w:t>
      </w:r>
      <w:r w:rsidRPr="00A85CBC">
        <w:rPr>
          <w:lang w:val="ru-RU"/>
        </w:rPr>
        <w:t xml:space="preserve"> можно отдать на субподряд третьим сторонам, таким как сп</w:t>
      </w:r>
      <w:r w:rsidRPr="00A85CBC">
        <w:rPr>
          <w:lang w:val="ru-RU"/>
        </w:rPr>
        <w:t>е</w:t>
      </w:r>
      <w:r w:rsidRPr="00A85CBC">
        <w:rPr>
          <w:lang w:val="ru-RU"/>
        </w:rPr>
        <w:t>циалисты по ИТ или интернет-программисты. Данные «Руководящие принципы» могут помочь в разработке требований</w:t>
      </w:r>
      <w:r w:rsidR="003E4192" w:rsidRPr="00A85CBC">
        <w:rPr>
          <w:lang w:val="ru-RU"/>
        </w:rPr>
        <w:t xml:space="preserve"> для таких</w:t>
      </w:r>
      <w:r w:rsidRPr="00A85CBC">
        <w:rPr>
          <w:lang w:val="ru-RU"/>
        </w:rPr>
        <w:t xml:space="preserve"> тенд</w:t>
      </w:r>
      <w:r w:rsidRPr="00A85CBC">
        <w:rPr>
          <w:lang w:val="ru-RU"/>
        </w:rPr>
        <w:t>е</w:t>
      </w:r>
      <w:r w:rsidRPr="00A85CBC">
        <w:rPr>
          <w:lang w:val="ru-RU"/>
        </w:rPr>
        <w:t>р</w:t>
      </w:r>
      <w:r w:rsidR="003E4192" w:rsidRPr="00A85CBC">
        <w:rPr>
          <w:lang w:val="ru-RU"/>
        </w:rPr>
        <w:t>ов</w:t>
      </w:r>
      <w:r w:rsidRPr="00A85CBC">
        <w:rPr>
          <w:lang w:val="ru-RU"/>
        </w:rPr>
        <w:t>.</w:t>
      </w:r>
    </w:p>
    <w:p w14:paraId="4675AB2D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Данные «Руководящие принципы» </w:t>
      </w:r>
      <w:r w:rsidR="003E4192" w:rsidRPr="00A85CBC">
        <w:rPr>
          <w:lang w:val="ru-RU"/>
        </w:rPr>
        <w:t>строятся на</w:t>
      </w:r>
      <w:r w:rsidRPr="00A85CBC">
        <w:rPr>
          <w:lang w:val="ru-RU"/>
        </w:rPr>
        <w:t xml:space="preserve"> дв</w:t>
      </w:r>
      <w:r w:rsidR="003E4192" w:rsidRPr="00A85CBC">
        <w:rPr>
          <w:lang w:val="ru-RU"/>
        </w:rPr>
        <w:t>ух</w:t>
      </w:r>
      <w:r w:rsidRPr="00A85CBC">
        <w:rPr>
          <w:lang w:val="ru-RU"/>
        </w:rPr>
        <w:t xml:space="preserve"> этапа</w:t>
      </w:r>
      <w:r w:rsidR="003E4192" w:rsidRPr="00A85CBC">
        <w:rPr>
          <w:lang w:val="ru-RU"/>
        </w:rPr>
        <w:t>х</w:t>
      </w:r>
      <w:r w:rsidRPr="00A85CBC">
        <w:rPr>
          <w:lang w:val="ru-RU"/>
        </w:rPr>
        <w:t xml:space="preserve"> действий</w:t>
      </w:r>
      <w:r w:rsidR="003E4192" w:rsidRPr="00A85CBC">
        <w:rPr>
          <w:lang w:val="ru-RU"/>
        </w:rPr>
        <w:t>.</w:t>
      </w:r>
    </w:p>
    <w:p w14:paraId="2B34A79A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Первый этап описывает, как создавать доступную информацию </w:t>
      </w:r>
      <w:r w:rsidR="003E4192" w:rsidRPr="00A85CBC">
        <w:rPr>
          <w:lang w:val="ru-RU"/>
        </w:rPr>
        <w:t>посре</w:t>
      </w:r>
      <w:r w:rsidR="003E4192" w:rsidRPr="00A85CBC">
        <w:rPr>
          <w:lang w:val="ru-RU"/>
        </w:rPr>
        <w:t>д</w:t>
      </w:r>
      <w:r w:rsidR="003E4192" w:rsidRPr="00A85CBC">
        <w:rPr>
          <w:lang w:val="ru-RU"/>
        </w:rPr>
        <w:t>ством</w:t>
      </w:r>
      <w:r w:rsidRPr="00A85CBC">
        <w:rPr>
          <w:lang w:val="ru-RU"/>
        </w:rPr>
        <w:t xml:space="preserve"> текст</w:t>
      </w:r>
      <w:r w:rsidR="003E4192" w:rsidRPr="00A85CBC">
        <w:rPr>
          <w:lang w:val="ru-RU"/>
        </w:rPr>
        <w:t>ов</w:t>
      </w:r>
      <w:r w:rsidRPr="00A85CBC">
        <w:rPr>
          <w:lang w:val="ru-RU"/>
        </w:rPr>
        <w:t>, изображени</w:t>
      </w:r>
      <w:r w:rsidR="003E4192" w:rsidRPr="00A85CBC">
        <w:rPr>
          <w:lang w:val="ru-RU"/>
        </w:rPr>
        <w:t>й</w:t>
      </w:r>
      <w:r w:rsidRPr="00A85CBC">
        <w:rPr>
          <w:lang w:val="ru-RU"/>
        </w:rPr>
        <w:t xml:space="preserve"> и звуковы</w:t>
      </w:r>
      <w:r w:rsidR="003E4192" w:rsidRPr="00A85CBC">
        <w:rPr>
          <w:lang w:val="ru-RU"/>
        </w:rPr>
        <w:t>х</w:t>
      </w:r>
      <w:r w:rsidRPr="00A85CBC">
        <w:rPr>
          <w:lang w:val="ru-RU"/>
        </w:rPr>
        <w:t xml:space="preserve"> файл</w:t>
      </w:r>
      <w:r w:rsidR="003E4192" w:rsidRPr="00A85CBC">
        <w:rPr>
          <w:lang w:val="ru-RU"/>
        </w:rPr>
        <w:t>ов</w:t>
      </w:r>
      <w:r w:rsidRPr="00A85CBC">
        <w:rPr>
          <w:lang w:val="ru-RU"/>
        </w:rPr>
        <w:t>.</w:t>
      </w:r>
    </w:p>
    <w:p w14:paraId="1E0E9903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На втором этапе рассматривается вопрос о том, как сделать доступными средства коммуникации – например, электронные документы, источники информации онлайн или печатные материалы.</w:t>
      </w:r>
    </w:p>
    <w:p w14:paraId="3110C84E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Эти два этапа опираются друг на друга. Использование</w:t>
      </w:r>
      <w:r w:rsidRPr="00A85CBC">
        <w:rPr>
          <w:rFonts w:ascii="Times New Roman" w:hAnsi="Times New Roman"/>
          <w:color w:val="auto"/>
          <w:lang w:val="ru-RU" w:eastAsia="is-IS"/>
        </w:rPr>
        <w:t xml:space="preserve"> </w:t>
      </w:r>
      <w:r w:rsidRPr="00A85CBC">
        <w:rPr>
          <w:lang w:val="ru-RU"/>
        </w:rPr>
        <w:t>«Руководящих принципов» на первом этапе для обеспечения доступности различных в</w:t>
      </w:r>
      <w:r w:rsidRPr="00A85CBC">
        <w:rPr>
          <w:lang w:val="ru-RU"/>
        </w:rPr>
        <w:t>и</w:t>
      </w:r>
      <w:r w:rsidRPr="00A85CBC">
        <w:rPr>
          <w:lang w:val="ru-RU"/>
        </w:rPr>
        <w:t>дов информации облегчает работу в рамках второго этапа, поскольку уже доступная информация может использоваться в разных средствах комм</w:t>
      </w:r>
      <w:r w:rsidRPr="00A85CBC">
        <w:rPr>
          <w:lang w:val="ru-RU"/>
        </w:rPr>
        <w:t>у</w:t>
      </w:r>
      <w:r w:rsidRPr="00A85CBC">
        <w:rPr>
          <w:lang w:val="ru-RU"/>
        </w:rPr>
        <w:t xml:space="preserve">никации. </w:t>
      </w:r>
    </w:p>
    <w:p w14:paraId="6BE1255C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Данные «Руководящие принципы» содержат рекомендации о том, как обеспечить доступность разных видов информации на каждом этапе. Ка</w:t>
      </w:r>
      <w:r w:rsidRPr="00A85CBC">
        <w:rPr>
          <w:lang w:val="ru-RU"/>
        </w:rPr>
        <w:t>ж</w:t>
      </w:r>
      <w:r w:rsidRPr="00A85CBC">
        <w:rPr>
          <w:lang w:val="ru-RU"/>
        </w:rPr>
        <w:t>дая рекомендация сопровождается списком ресурсов для поддержки да</w:t>
      </w:r>
      <w:r w:rsidRPr="00A85CBC">
        <w:rPr>
          <w:lang w:val="ru-RU"/>
        </w:rPr>
        <w:t>н</w:t>
      </w:r>
      <w:r w:rsidRPr="00A85CBC">
        <w:rPr>
          <w:lang w:val="ru-RU"/>
        </w:rPr>
        <w:t xml:space="preserve">ной деятельности. Представленные в </w:t>
      </w:r>
      <w:r w:rsidR="003E4192" w:rsidRPr="00A85CBC">
        <w:rPr>
          <w:lang w:val="ru-RU"/>
        </w:rPr>
        <w:t>ниже</w:t>
      </w:r>
      <w:r w:rsidRPr="00A85CBC">
        <w:rPr>
          <w:lang w:val="ru-RU"/>
        </w:rPr>
        <w:t>следующих разделах ресурсы разбиты по следующим категориям:</w:t>
      </w:r>
    </w:p>
    <w:p w14:paraId="37633023" w14:textId="77777777" w:rsidR="00C221A4" w:rsidRPr="00A85CBC" w:rsidRDefault="00335FF4" w:rsidP="00A85CBC">
      <w:pPr>
        <w:pStyle w:val="ICT4IAL-body-text"/>
        <w:numPr>
          <w:ilvl w:val="0"/>
          <w:numId w:val="52"/>
        </w:numPr>
        <w:rPr>
          <w:lang w:val="ru-RU"/>
        </w:rPr>
      </w:pPr>
      <w:r w:rsidRPr="00A85CBC">
        <w:rPr>
          <w:lang w:val="ru-RU"/>
        </w:rPr>
        <w:t>«легкий уровень»: действия, которые возможно осуществить на о</w:t>
      </w:r>
      <w:r w:rsidRPr="00A85CBC">
        <w:rPr>
          <w:lang w:val="ru-RU"/>
        </w:rPr>
        <w:t>с</w:t>
      </w:r>
      <w:r w:rsidRPr="00A85CBC">
        <w:rPr>
          <w:lang w:val="ru-RU"/>
        </w:rPr>
        <w:t>нове общ</w:t>
      </w:r>
      <w:r w:rsidR="00642977" w:rsidRPr="00A85CBC">
        <w:rPr>
          <w:lang w:val="ru-RU"/>
        </w:rPr>
        <w:t>их</w:t>
      </w:r>
      <w:r w:rsidRPr="00A85CBC">
        <w:rPr>
          <w:lang w:val="ru-RU"/>
        </w:rPr>
        <w:t xml:space="preserve"> знани</w:t>
      </w:r>
      <w:r w:rsidR="00642977" w:rsidRPr="00A85CBC">
        <w:rPr>
          <w:lang w:val="ru-RU"/>
        </w:rPr>
        <w:t>й</w:t>
      </w:r>
      <w:r w:rsidRPr="00A85CBC">
        <w:rPr>
          <w:lang w:val="ru-RU"/>
        </w:rPr>
        <w:t xml:space="preserve"> обычного программного обеспечения;</w:t>
      </w:r>
    </w:p>
    <w:p w14:paraId="733A6FF9" w14:textId="77777777" w:rsidR="00C221A4" w:rsidRPr="00A85CBC" w:rsidRDefault="00335FF4" w:rsidP="00A85CBC">
      <w:pPr>
        <w:pStyle w:val="ICT4IAL-body-text"/>
        <w:numPr>
          <w:ilvl w:val="0"/>
          <w:numId w:val="52"/>
        </w:numPr>
        <w:rPr>
          <w:lang w:val="ru-RU"/>
        </w:rPr>
      </w:pPr>
      <w:r w:rsidRPr="00A85CBC">
        <w:rPr>
          <w:lang w:val="ru-RU"/>
        </w:rPr>
        <w:t>«продвинутый уровень»: действия, которые возможно осуществить на основе глубок</w:t>
      </w:r>
      <w:r w:rsidR="00642977" w:rsidRPr="00A85CBC">
        <w:rPr>
          <w:lang w:val="ru-RU"/>
        </w:rPr>
        <w:t>их</w:t>
      </w:r>
      <w:r w:rsidRPr="00A85CBC">
        <w:rPr>
          <w:lang w:val="ru-RU"/>
        </w:rPr>
        <w:t xml:space="preserve"> знани</w:t>
      </w:r>
      <w:r w:rsidR="00642977" w:rsidRPr="00A85CBC">
        <w:rPr>
          <w:lang w:val="ru-RU"/>
        </w:rPr>
        <w:t>й</w:t>
      </w:r>
      <w:r w:rsidRPr="00A85CBC">
        <w:rPr>
          <w:lang w:val="ru-RU"/>
        </w:rPr>
        <w:t xml:space="preserve"> обычного программного обеспечения;</w:t>
      </w:r>
    </w:p>
    <w:p w14:paraId="23E6ABAE" w14:textId="77777777" w:rsidR="00C221A4" w:rsidRPr="00A85CBC" w:rsidRDefault="00335FF4" w:rsidP="00A85CBC">
      <w:pPr>
        <w:pStyle w:val="ICT4IAL-body-text"/>
        <w:numPr>
          <w:ilvl w:val="0"/>
          <w:numId w:val="52"/>
        </w:numPr>
        <w:rPr>
          <w:lang w:val="ru-RU"/>
        </w:rPr>
      </w:pPr>
      <w:r w:rsidRPr="00A85CBC">
        <w:rPr>
          <w:lang w:val="ru-RU"/>
        </w:rPr>
        <w:lastRenderedPageBreak/>
        <w:t>«профессиональный уровень»: действия, которые возможно осущ</w:t>
      </w:r>
      <w:r w:rsidRPr="00A85CBC">
        <w:rPr>
          <w:lang w:val="ru-RU"/>
        </w:rPr>
        <w:t>е</w:t>
      </w:r>
      <w:r w:rsidRPr="00A85CBC">
        <w:rPr>
          <w:lang w:val="ru-RU"/>
        </w:rPr>
        <w:t>ствить на основе профессионального знания программного обеспеч</w:t>
      </w:r>
      <w:r w:rsidRPr="00A85CBC">
        <w:rPr>
          <w:lang w:val="ru-RU"/>
        </w:rPr>
        <w:t>е</w:t>
      </w:r>
      <w:r w:rsidRPr="00A85CBC">
        <w:rPr>
          <w:lang w:val="ru-RU"/>
        </w:rPr>
        <w:t>ния и общего знания программирования.</w:t>
      </w:r>
    </w:p>
    <w:p w14:paraId="6354EE60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Если не указано иное, содержащиеся в «Руководящих принципах» ссылки даны на ресурсы на английском языке. Использование «Руководящих принципов» и ресурсов и применение рекомендаций позволит сделать и</w:t>
      </w:r>
      <w:r w:rsidRPr="00A85CBC">
        <w:rPr>
          <w:lang w:val="ru-RU"/>
        </w:rPr>
        <w:t>н</w:t>
      </w:r>
      <w:r w:rsidRPr="00A85CBC">
        <w:rPr>
          <w:lang w:val="ru-RU"/>
        </w:rPr>
        <w:t>формацию для обучения более доступной.</w:t>
      </w:r>
    </w:p>
    <w:p w14:paraId="4C49D39B" w14:textId="77777777" w:rsidR="00C221A4" w:rsidRPr="00A85CBC" w:rsidRDefault="00335FF4" w:rsidP="00A85CBC">
      <w:pPr>
        <w:pStyle w:val="ICT4IAL-heading-10"/>
        <w:rPr>
          <w:lang w:val="ru-RU"/>
        </w:rPr>
      </w:pPr>
      <w:r w:rsidRPr="00A85CBC">
        <w:rPr>
          <w:lang w:val="ru-RU"/>
        </w:rPr>
        <w:br w:type="page"/>
      </w:r>
      <w:bookmarkStart w:id="16" w:name="_Toc316127623"/>
      <w:r w:rsidRPr="00A85CBC">
        <w:rPr>
          <w:lang w:val="ru-RU"/>
        </w:rPr>
        <w:lastRenderedPageBreak/>
        <w:t>Первый этап: обеспечение доступности различных видов информации</w:t>
      </w:r>
      <w:bookmarkEnd w:id="16"/>
    </w:p>
    <w:p w14:paraId="4747CF61" w14:textId="77777777" w:rsidR="00C221A4" w:rsidRPr="00A85CBC" w:rsidRDefault="00335FF4" w:rsidP="00A85CBC">
      <w:pPr>
        <w:pStyle w:val="ICT4IAL-heading-20"/>
        <w:rPr>
          <w:lang w:val="ru-RU"/>
        </w:rPr>
      </w:pPr>
      <w:bookmarkStart w:id="17" w:name="_Toc316127624"/>
      <w:r w:rsidRPr="00A85CBC">
        <w:rPr>
          <w:lang w:val="ru-RU"/>
        </w:rPr>
        <w:t>Раздел 1: как сделать ваш текст доступным</w:t>
      </w:r>
      <w:bookmarkEnd w:id="17"/>
    </w:p>
    <w:p w14:paraId="28EB8F8F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Один из самых важных аспектов обеспечения доступности текста заключ</w:t>
      </w:r>
      <w:r w:rsidRPr="00A85CBC">
        <w:rPr>
          <w:lang w:val="ru-RU"/>
        </w:rPr>
        <w:t>а</w:t>
      </w:r>
      <w:r w:rsidRPr="00A85CBC">
        <w:rPr>
          <w:lang w:val="ru-RU"/>
        </w:rPr>
        <w:t>ется в его структур</w:t>
      </w:r>
      <w:r w:rsidR="00642977" w:rsidRPr="00A85CBC">
        <w:rPr>
          <w:lang w:val="ru-RU"/>
        </w:rPr>
        <w:t>изации</w:t>
      </w:r>
      <w:r w:rsidRPr="00A85CBC">
        <w:rPr>
          <w:lang w:val="ru-RU"/>
        </w:rPr>
        <w:t xml:space="preserve"> и возможности перемещаться по тексту (удо</w:t>
      </w:r>
      <w:r w:rsidRPr="00A85CBC">
        <w:rPr>
          <w:lang w:val="ru-RU"/>
        </w:rPr>
        <w:t>б</w:t>
      </w:r>
      <w:r w:rsidRPr="00A85CBC">
        <w:rPr>
          <w:lang w:val="ru-RU"/>
        </w:rPr>
        <w:t>ство перемещения).</w:t>
      </w:r>
    </w:p>
    <w:p w14:paraId="6FEF3A30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Под структурой текста обычно понимается правильная последовательность абзацев, позволяющая пользователю </w:t>
      </w:r>
      <w:r w:rsidR="00642977" w:rsidRPr="00A85CBC">
        <w:rPr>
          <w:lang w:val="ru-RU"/>
        </w:rPr>
        <w:t>следовать за содержанием</w:t>
      </w:r>
      <w:r w:rsidRPr="00A85CBC">
        <w:rPr>
          <w:lang w:val="ru-RU"/>
        </w:rPr>
        <w:t xml:space="preserve"> и обле</w:t>
      </w:r>
      <w:r w:rsidRPr="00A85CBC">
        <w:rPr>
          <w:lang w:val="ru-RU"/>
        </w:rPr>
        <w:t>г</w:t>
      </w:r>
      <w:r w:rsidRPr="00A85CBC">
        <w:rPr>
          <w:lang w:val="ru-RU"/>
        </w:rPr>
        <w:t xml:space="preserve">чающая процесс чтения. Однако при рассмотрении </w:t>
      </w:r>
      <w:hyperlink w:anchor="Accessibility" w:history="1">
        <w:r w:rsidRPr="00A85CBC">
          <w:rPr>
            <w:rStyle w:val="Hyperlink"/>
            <w:lang w:val="ru-RU"/>
          </w:rPr>
          <w:t>доступности</w:t>
        </w:r>
      </w:hyperlink>
      <w:r w:rsidRPr="00A85CBC">
        <w:rPr>
          <w:lang w:val="ru-RU"/>
        </w:rPr>
        <w:t xml:space="preserve"> текста п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нятие </w:t>
      </w:r>
      <w:hyperlink w:anchor="Structured_text" w:history="1">
        <w:r w:rsidRPr="00A85CBC">
          <w:rPr>
            <w:rStyle w:val="Hyperlink"/>
            <w:lang w:val="ru-RU"/>
          </w:rPr>
          <w:t>структуры</w:t>
        </w:r>
      </w:hyperlink>
      <w:r w:rsidRPr="00A85CBC">
        <w:rPr>
          <w:lang w:val="ru-RU"/>
        </w:rPr>
        <w:t xml:space="preserve"> имеет слегка другое значение: речь здесь идет о возмо</w:t>
      </w:r>
      <w:r w:rsidRPr="00A85CBC">
        <w:rPr>
          <w:lang w:val="ru-RU"/>
        </w:rPr>
        <w:t>ж</w:t>
      </w:r>
      <w:r w:rsidRPr="00A85CBC">
        <w:rPr>
          <w:lang w:val="ru-RU"/>
        </w:rPr>
        <w:t>ности удобно перемещаться по тексту. Заголовки и подзаголовки каждой главы включ</w:t>
      </w:r>
      <w:r w:rsidR="00642977" w:rsidRPr="00A85CBC">
        <w:rPr>
          <w:lang w:val="ru-RU"/>
        </w:rPr>
        <w:t>аются</w:t>
      </w:r>
      <w:r w:rsidRPr="00A85CBC">
        <w:rPr>
          <w:lang w:val="ru-RU"/>
        </w:rPr>
        <w:t xml:space="preserve"> в содержание, как в </w:t>
      </w:r>
      <w:r w:rsidR="00642977" w:rsidRPr="00A85CBC">
        <w:rPr>
          <w:lang w:val="ru-RU"/>
        </w:rPr>
        <w:t>данно</w:t>
      </w:r>
      <w:r w:rsidRPr="00A85CBC">
        <w:rPr>
          <w:lang w:val="ru-RU"/>
        </w:rPr>
        <w:t>м документе. В экзаменац</w:t>
      </w:r>
      <w:r w:rsidRPr="00A85CBC">
        <w:rPr>
          <w:lang w:val="ru-RU"/>
        </w:rPr>
        <w:t>и</w:t>
      </w:r>
      <w:r w:rsidRPr="00A85CBC">
        <w:rPr>
          <w:lang w:val="ru-RU"/>
        </w:rPr>
        <w:t>онном документе это может касаться отдельных вопросов. Каждому важн</w:t>
      </w:r>
      <w:r w:rsidRPr="00A85CBC">
        <w:rPr>
          <w:lang w:val="ru-RU"/>
        </w:rPr>
        <w:t>о</w:t>
      </w:r>
      <w:r w:rsidRPr="00A85CBC">
        <w:rPr>
          <w:lang w:val="ru-RU"/>
        </w:rPr>
        <w:t>му элементу – например, заголовок главы, таблица, рисунок, экзаменац</w:t>
      </w:r>
      <w:r w:rsidRPr="00A85CBC">
        <w:rPr>
          <w:lang w:val="ru-RU"/>
        </w:rPr>
        <w:t>и</w:t>
      </w:r>
      <w:r w:rsidRPr="00A85CBC">
        <w:rPr>
          <w:lang w:val="ru-RU"/>
        </w:rPr>
        <w:t>онный вопрос – придаются некоторые атрибуты и ярлыки.</w:t>
      </w:r>
    </w:p>
    <w:p w14:paraId="47982A17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Заданность такой структуры укрепляет доступность документа по двум п</w:t>
      </w:r>
      <w:r w:rsidRPr="00A85CBC">
        <w:rPr>
          <w:lang w:val="ru-RU"/>
        </w:rPr>
        <w:t>а</w:t>
      </w:r>
      <w:r w:rsidRPr="00A85CBC">
        <w:rPr>
          <w:lang w:val="ru-RU"/>
        </w:rPr>
        <w:t xml:space="preserve">раметрам. Во-первых, она позволяет любому пользователю, в том числе лицам, использующим вспомогательные технологии, </w:t>
      </w:r>
      <w:r w:rsidR="00642977" w:rsidRPr="00A85CBC">
        <w:rPr>
          <w:lang w:val="ru-RU"/>
        </w:rPr>
        <w:t xml:space="preserve">перемещаться </w:t>
      </w:r>
      <w:r w:rsidRPr="00A85CBC">
        <w:rPr>
          <w:lang w:val="ru-RU"/>
        </w:rPr>
        <w:t>по д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кументу. Во-вторых, она позволяет различным пользователям переводить документ в разные </w:t>
      </w:r>
      <w:hyperlink w:anchor="Format" w:history="1">
        <w:r w:rsidRPr="00A85CBC">
          <w:rPr>
            <w:rStyle w:val="Hyperlink"/>
            <w:lang w:val="ru-RU"/>
          </w:rPr>
          <w:t>форматы</w:t>
        </w:r>
      </w:hyperlink>
      <w:r w:rsidRPr="00A85CBC">
        <w:rPr>
          <w:lang w:val="ru-RU"/>
        </w:rPr>
        <w:t xml:space="preserve"> более простым образом.</w:t>
      </w:r>
    </w:p>
    <w:p w14:paraId="33938880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Структурирование текстовой информации (текста) имеет важнейшее зн</w:t>
      </w:r>
      <w:r w:rsidRPr="00A85CBC">
        <w:rPr>
          <w:lang w:val="ru-RU"/>
        </w:rPr>
        <w:t>а</w:t>
      </w:r>
      <w:r w:rsidRPr="00A85CBC">
        <w:rPr>
          <w:lang w:val="ru-RU"/>
        </w:rPr>
        <w:t>чение для обеспечения его доступности для всех пользователей. Текстовая информация структурируется путем логического наименования ее разли</w:t>
      </w:r>
      <w:r w:rsidRPr="00A85CBC">
        <w:rPr>
          <w:lang w:val="ru-RU"/>
        </w:rPr>
        <w:t>ч</w:t>
      </w:r>
      <w:r w:rsidRPr="00A85CBC">
        <w:rPr>
          <w:lang w:val="ru-RU"/>
        </w:rPr>
        <w:t xml:space="preserve">ных элементов, </w:t>
      </w:r>
      <w:r w:rsidR="0065312A" w:rsidRPr="00A85CBC">
        <w:rPr>
          <w:lang w:val="ru-RU"/>
        </w:rPr>
        <w:t>например,</w:t>
      </w:r>
      <w:r w:rsidRPr="00A85CBC">
        <w:rPr>
          <w:lang w:val="ru-RU"/>
        </w:rPr>
        <w:t xml:space="preserve"> последовательное использование заголовков, </w:t>
      </w:r>
      <w:r w:rsidR="0065312A" w:rsidRPr="00A85CBC">
        <w:rPr>
          <w:lang w:val="ru-RU"/>
        </w:rPr>
        <w:t>субтитров</w:t>
      </w:r>
      <w:r w:rsidRPr="00A85CBC">
        <w:rPr>
          <w:lang w:val="ru-RU"/>
        </w:rPr>
        <w:t xml:space="preserve"> и таблиц. Правильно структурированный документ легко конве</w:t>
      </w:r>
      <w:r w:rsidRPr="00A85CBC">
        <w:rPr>
          <w:lang w:val="ru-RU"/>
        </w:rPr>
        <w:t>р</w:t>
      </w:r>
      <w:r w:rsidRPr="00A85CBC">
        <w:rPr>
          <w:lang w:val="ru-RU"/>
        </w:rPr>
        <w:t>тировать в нужный пользователю формат. Например, хорошо структурир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ванный текстовый документ можно читать вслух с помощью </w:t>
      </w:r>
      <w:hyperlink w:anchor="Screen_reader" w:history="1">
        <w:r w:rsidRPr="00A85CBC">
          <w:rPr>
            <w:rStyle w:val="Hyperlink"/>
            <w:lang w:val="ru-RU"/>
          </w:rPr>
          <w:t>экранных ди</w:t>
        </w:r>
        <w:r w:rsidRPr="00A85CBC">
          <w:rPr>
            <w:rStyle w:val="Hyperlink"/>
            <w:lang w:val="ru-RU"/>
          </w:rPr>
          <w:t>к</w:t>
        </w:r>
        <w:r w:rsidRPr="00A85CBC">
          <w:rPr>
            <w:rStyle w:val="Hyperlink"/>
            <w:lang w:val="ru-RU"/>
          </w:rPr>
          <w:t>торов</w:t>
        </w:r>
      </w:hyperlink>
      <w:r w:rsidRPr="00A85CBC">
        <w:rPr>
          <w:lang w:val="ru-RU"/>
        </w:rPr>
        <w:t xml:space="preserve"> или других </w:t>
      </w:r>
      <w:hyperlink w:anchor="ATs" w:history="1">
        <w:r w:rsidRPr="00A85CBC">
          <w:rPr>
            <w:rStyle w:val="Hyperlink"/>
            <w:lang w:val="ru-RU"/>
          </w:rPr>
          <w:t>вспомогательных технологий</w:t>
        </w:r>
      </w:hyperlink>
      <w:r w:rsidRPr="00A85CBC">
        <w:rPr>
          <w:lang w:val="ru-RU"/>
        </w:rPr>
        <w:t>, сохраняя содержащийся в тексте логичный порядок.</w:t>
      </w:r>
    </w:p>
    <w:p w14:paraId="3DE86FAA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Чем сложнее визуальный дизайн (таблицы, сноски, вставки, эмблемы и т.д.), тем важнее указать логичный порядок чтения в структуре.</w:t>
      </w:r>
    </w:p>
    <w:p w14:paraId="1910AC72" w14:textId="77777777" w:rsidR="00C221A4" w:rsidRPr="00A85CBC" w:rsidRDefault="0065312A" w:rsidP="00A85CBC">
      <w:pPr>
        <w:pStyle w:val="ICT4IAL-body-text"/>
        <w:rPr>
          <w:lang w:val="ru-RU"/>
        </w:rPr>
      </w:pPr>
      <w:r w:rsidRPr="00A85CBC">
        <w:rPr>
          <w:lang w:val="ru-RU"/>
        </w:rPr>
        <w:t>Применительно к</w:t>
      </w:r>
      <w:r w:rsidR="00335FF4" w:rsidRPr="00A85CBC">
        <w:rPr>
          <w:lang w:val="ru-RU"/>
        </w:rPr>
        <w:t xml:space="preserve"> очень сложны</w:t>
      </w:r>
      <w:r w:rsidRPr="00A85CBC">
        <w:rPr>
          <w:lang w:val="ru-RU"/>
        </w:rPr>
        <w:t>м</w:t>
      </w:r>
      <w:r w:rsidR="00335FF4" w:rsidRPr="00A85CBC">
        <w:rPr>
          <w:lang w:val="ru-RU"/>
        </w:rPr>
        <w:t xml:space="preserve"> текста</w:t>
      </w:r>
      <w:r w:rsidRPr="00A85CBC">
        <w:rPr>
          <w:lang w:val="ru-RU"/>
        </w:rPr>
        <w:t>м</w:t>
      </w:r>
      <w:r w:rsidR="00335FF4" w:rsidRPr="00A85CBC">
        <w:rPr>
          <w:lang w:val="ru-RU"/>
        </w:rPr>
        <w:t xml:space="preserve"> важно </w:t>
      </w:r>
      <w:r w:rsidRPr="00A85CBC">
        <w:rPr>
          <w:lang w:val="ru-RU"/>
        </w:rPr>
        <w:t>учитыв</w:t>
      </w:r>
      <w:r w:rsidR="00335FF4" w:rsidRPr="00A85CBC">
        <w:rPr>
          <w:lang w:val="ru-RU"/>
        </w:rPr>
        <w:t>ать целевую ауд</w:t>
      </w:r>
      <w:r w:rsidR="00335FF4" w:rsidRPr="00A85CBC">
        <w:rPr>
          <w:lang w:val="ru-RU"/>
        </w:rPr>
        <w:t>и</w:t>
      </w:r>
      <w:r w:rsidR="00335FF4" w:rsidRPr="00A85CBC">
        <w:rPr>
          <w:lang w:val="ru-RU"/>
        </w:rPr>
        <w:t xml:space="preserve">торию и структурировать их соответствующим образом. Во многих случаях </w:t>
      </w:r>
      <w:r w:rsidRPr="00A85CBC">
        <w:rPr>
          <w:lang w:val="ru-RU"/>
        </w:rPr>
        <w:t>самый</w:t>
      </w:r>
      <w:r w:rsidR="00335FF4" w:rsidRPr="00A85CBC">
        <w:rPr>
          <w:lang w:val="ru-RU"/>
        </w:rPr>
        <w:t xml:space="preserve"> упрощенный вариант текста может оказаться наиболее полезным для максимально широкого круга пользователей.</w:t>
      </w:r>
    </w:p>
    <w:p w14:paraId="2FB4432B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Особенно большие трудности возникают с обеспечением доступности и</w:t>
      </w:r>
      <w:r w:rsidRPr="00A85CBC">
        <w:rPr>
          <w:lang w:val="ru-RU"/>
        </w:rPr>
        <w:t>н</w:t>
      </w:r>
      <w:r w:rsidRPr="00A85CBC">
        <w:rPr>
          <w:lang w:val="ru-RU"/>
        </w:rPr>
        <w:t>терактивных функций текстовых учебных материалов.</w:t>
      </w:r>
    </w:p>
    <w:p w14:paraId="3181937A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18" w:name="_Toc316127625"/>
      <w:r w:rsidRPr="00A85CBC">
        <w:rPr>
          <w:lang w:val="ru-RU"/>
        </w:rPr>
        <w:t>1.1 Как сделать вашу текстовую информацию доступной</w:t>
      </w:r>
      <w:bookmarkEnd w:id="18"/>
    </w:p>
    <w:p w14:paraId="53037467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Используйте наиболее простые формулировки, соответствующие ст</w:t>
      </w:r>
      <w:r w:rsidRPr="00A85CBC">
        <w:rPr>
          <w:lang w:val="ru-RU"/>
        </w:rPr>
        <w:t>и</w:t>
      </w:r>
      <w:r w:rsidRPr="00A85CBC">
        <w:rPr>
          <w:lang w:val="ru-RU"/>
        </w:rPr>
        <w:t>лю вашего документа.</w:t>
      </w:r>
    </w:p>
    <w:p w14:paraId="46957F64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lastRenderedPageBreak/>
        <w:t>Используйте шрифт с минимальным размером 12 пунктов.</w:t>
      </w:r>
    </w:p>
    <w:p w14:paraId="7044EF59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 xml:space="preserve">Используйте рубленые </w:t>
      </w:r>
      <w:hyperlink w:anchor="Font" w:history="1">
        <w:r w:rsidRPr="00A85CBC">
          <w:rPr>
            <w:rStyle w:val="Hyperlink"/>
            <w:lang w:val="ru-RU"/>
          </w:rPr>
          <w:t>шрифты</w:t>
        </w:r>
      </w:hyperlink>
      <w:r w:rsidRPr="00A85CBC">
        <w:rPr>
          <w:lang w:val="ru-RU"/>
        </w:rPr>
        <w:t xml:space="preserve">, такие как </w:t>
      </w:r>
      <w:r w:rsidRPr="00A85CBC">
        <w:t>Arial, Helvetica</w:t>
      </w:r>
      <w:r w:rsidRPr="00A85CBC">
        <w:rPr>
          <w:lang w:val="ru-RU"/>
        </w:rPr>
        <w:t xml:space="preserve"> или </w:t>
      </w:r>
      <w:r w:rsidRPr="00A85CBC">
        <w:t>Verdana</w:t>
      </w:r>
      <w:r w:rsidRPr="00A85CBC">
        <w:rPr>
          <w:lang w:val="ru-RU"/>
        </w:rPr>
        <w:t>.</w:t>
      </w:r>
    </w:p>
    <w:p w14:paraId="1F9F293D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 xml:space="preserve">Для текстов, предназначенных для публикации онлайн, используйте шрифты </w:t>
      </w:r>
      <w:r w:rsidRPr="00A85CBC">
        <w:t xml:space="preserve">Verdana, Tahoma </w:t>
      </w:r>
      <w:r w:rsidRPr="00A85CBC">
        <w:rPr>
          <w:lang w:val="ru-RU"/>
        </w:rPr>
        <w:t xml:space="preserve">и </w:t>
      </w:r>
      <w:r w:rsidRPr="00A85CBC">
        <w:t>Trebuchet MS</w:t>
      </w:r>
      <w:r w:rsidRPr="00A85CBC">
        <w:rPr>
          <w:lang w:val="ru-RU"/>
        </w:rPr>
        <w:t>, которые специально ра</w:t>
      </w:r>
      <w:r w:rsidRPr="00A85CBC">
        <w:rPr>
          <w:lang w:val="ru-RU"/>
        </w:rPr>
        <w:t>з</w:t>
      </w:r>
      <w:r w:rsidRPr="00A85CBC">
        <w:rPr>
          <w:lang w:val="ru-RU"/>
        </w:rPr>
        <w:t>работаны для чтения на экране.</w:t>
      </w:r>
    </w:p>
    <w:p w14:paraId="37FDBF09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Разрешите пользователю менять шрифт и его размер в текстах о</w:t>
      </w:r>
      <w:r w:rsidRPr="00A85CBC">
        <w:rPr>
          <w:lang w:val="ru-RU"/>
        </w:rPr>
        <w:t>н</w:t>
      </w:r>
      <w:r w:rsidRPr="00A85CBC">
        <w:rPr>
          <w:lang w:val="ru-RU"/>
        </w:rPr>
        <w:t>лайн.</w:t>
      </w:r>
    </w:p>
    <w:p w14:paraId="1C9686C0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Используйте выровненный текст вместо текстовых блоков (выравн</w:t>
      </w:r>
      <w:r w:rsidRPr="00A85CBC">
        <w:rPr>
          <w:lang w:val="ru-RU"/>
        </w:rPr>
        <w:t>и</w:t>
      </w:r>
      <w:r w:rsidRPr="00A85CBC">
        <w:rPr>
          <w:lang w:val="ru-RU"/>
        </w:rPr>
        <w:t>вание по левому и правому полю).</w:t>
      </w:r>
    </w:p>
    <w:p w14:paraId="55BC3C5B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Укажите полное название при первом использовании сокращений.</w:t>
      </w:r>
    </w:p>
    <w:p w14:paraId="31644946" w14:textId="77777777" w:rsidR="00C221A4" w:rsidRPr="00A85CBC" w:rsidRDefault="007E092D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Задай</w:t>
      </w:r>
      <w:r w:rsidR="00335FF4" w:rsidRPr="00A85CBC">
        <w:rPr>
          <w:lang w:val="ru-RU"/>
        </w:rPr>
        <w:t xml:space="preserve">те структуру текста путем использования </w:t>
      </w:r>
      <w:r w:rsidRPr="00A85CBC">
        <w:rPr>
          <w:lang w:val="ru-RU"/>
        </w:rPr>
        <w:t>раз</w:t>
      </w:r>
      <w:r w:rsidR="00335FF4" w:rsidRPr="00A85CBC">
        <w:rPr>
          <w:lang w:val="ru-RU"/>
        </w:rPr>
        <w:t>ных стилей для з</w:t>
      </w:r>
      <w:r w:rsidR="00335FF4" w:rsidRPr="00A85CBC">
        <w:rPr>
          <w:lang w:val="ru-RU"/>
        </w:rPr>
        <w:t>а</w:t>
      </w:r>
      <w:r w:rsidR="00335FF4" w:rsidRPr="00A85CBC">
        <w:rPr>
          <w:lang w:val="ru-RU"/>
        </w:rPr>
        <w:t>головков и основного текста. Заголовки должны располагаться в л</w:t>
      </w:r>
      <w:r w:rsidR="00335FF4" w:rsidRPr="00A85CBC">
        <w:rPr>
          <w:lang w:val="ru-RU"/>
        </w:rPr>
        <w:t>о</w:t>
      </w:r>
      <w:r w:rsidR="00335FF4" w:rsidRPr="00A85CBC">
        <w:rPr>
          <w:lang w:val="ru-RU"/>
        </w:rPr>
        <w:t>гической последовательности.</w:t>
      </w:r>
    </w:p>
    <w:p w14:paraId="6F5BD094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Используйте заголовки только для задания структуры, а не для в</w:t>
      </w:r>
      <w:r w:rsidRPr="00A85CBC">
        <w:rPr>
          <w:lang w:val="ru-RU"/>
        </w:rPr>
        <w:t>ы</w:t>
      </w:r>
      <w:r w:rsidRPr="00A85CBC">
        <w:rPr>
          <w:lang w:val="ru-RU"/>
        </w:rPr>
        <w:t>деления содержания.</w:t>
      </w:r>
    </w:p>
    <w:p w14:paraId="305DA8EA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Используйте текстовые маркеры и нумерацию для оформления пер</w:t>
      </w:r>
      <w:r w:rsidRPr="00A85CBC">
        <w:rPr>
          <w:lang w:val="ru-RU"/>
        </w:rPr>
        <w:t>е</w:t>
      </w:r>
      <w:r w:rsidRPr="00A85CBC">
        <w:rPr>
          <w:lang w:val="ru-RU"/>
        </w:rPr>
        <w:t>числений и списков.</w:t>
      </w:r>
    </w:p>
    <w:p w14:paraId="1425E942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Укажите в метаданных документа его основной исходный язык. О</w:t>
      </w:r>
      <w:r w:rsidRPr="00A85CBC">
        <w:rPr>
          <w:lang w:val="ru-RU"/>
        </w:rPr>
        <w:t>т</w:t>
      </w:r>
      <w:r w:rsidRPr="00A85CBC">
        <w:rPr>
          <w:lang w:val="ru-RU"/>
        </w:rPr>
        <w:t>метьте в тексте употребление другого языка.</w:t>
      </w:r>
    </w:p>
    <w:p w14:paraId="0D725110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Определите и укажите ключевые слова вашего текста.</w:t>
      </w:r>
    </w:p>
    <w:p w14:paraId="759C7C3F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Включите по возможности краткое описание содержания главы.</w:t>
      </w:r>
    </w:p>
    <w:p w14:paraId="0F5767E3" w14:textId="77777777" w:rsidR="00C221A4" w:rsidRPr="00A85CBC" w:rsidRDefault="007E092D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Обеспечь</w:t>
      </w:r>
      <w:r w:rsidR="00335FF4" w:rsidRPr="00A85CBC">
        <w:rPr>
          <w:lang w:val="ru-RU"/>
        </w:rPr>
        <w:t xml:space="preserve">те </w:t>
      </w:r>
      <w:r w:rsidRPr="00A85CBC">
        <w:rPr>
          <w:lang w:val="ru-RU"/>
        </w:rPr>
        <w:t xml:space="preserve">возможность </w:t>
      </w:r>
      <w:r w:rsidR="00335FF4" w:rsidRPr="00A85CBC">
        <w:rPr>
          <w:lang w:val="ru-RU"/>
        </w:rPr>
        <w:t>навигаци</w:t>
      </w:r>
      <w:r w:rsidRPr="00A85CBC">
        <w:rPr>
          <w:lang w:val="ru-RU"/>
        </w:rPr>
        <w:t>и</w:t>
      </w:r>
      <w:r w:rsidR="00335FF4" w:rsidRPr="00A85CBC">
        <w:rPr>
          <w:lang w:val="ru-RU"/>
        </w:rPr>
        <w:t xml:space="preserve"> внутри </w:t>
      </w:r>
      <w:r w:rsidRPr="00A85CBC">
        <w:rPr>
          <w:lang w:val="ru-RU"/>
        </w:rPr>
        <w:t xml:space="preserve">онлайновых </w:t>
      </w:r>
      <w:r w:rsidR="00335FF4" w:rsidRPr="00A85CBC">
        <w:rPr>
          <w:lang w:val="ru-RU"/>
        </w:rPr>
        <w:t>текстов с п</w:t>
      </w:r>
      <w:r w:rsidR="00335FF4" w:rsidRPr="00A85CBC">
        <w:rPr>
          <w:lang w:val="ru-RU"/>
        </w:rPr>
        <w:t>о</w:t>
      </w:r>
      <w:r w:rsidR="00335FF4" w:rsidRPr="00A85CBC">
        <w:rPr>
          <w:lang w:val="ru-RU"/>
        </w:rPr>
        <w:t>мощью клавиатуры или клавиатурных команд.</w:t>
      </w:r>
    </w:p>
    <w:p w14:paraId="273931A1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Убедитесь, что использование цвета и жирного шрифта и курсива не является единственным способом передачи содержания.</w:t>
      </w:r>
    </w:p>
    <w:p w14:paraId="5831AFE0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Убедитесь, что сочетание цвета текста и фона обеспечивает хороший контраст.</w:t>
      </w:r>
    </w:p>
    <w:p w14:paraId="0534FBAC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 xml:space="preserve">Убедитесь, что текст и графики легко понять при чтении в черно-белом варианте. Убедитесь, что вся передаваемая цветом </w:t>
      </w:r>
      <w:hyperlink w:anchor="Information" w:history="1">
        <w:r w:rsidRPr="00A85CBC">
          <w:rPr>
            <w:rStyle w:val="Hyperlink"/>
            <w:lang w:val="ru-RU"/>
          </w:rPr>
          <w:t>информ</w:t>
        </w:r>
        <w:r w:rsidRPr="00A85CBC">
          <w:rPr>
            <w:rStyle w:val="Hyperlink"/>
            <w:lang w:val="ru-RU"/>
          </w:rPr>
          <w:t>а</w:t>
        </w:r>
        <w:r w:rsidRPr="00A85CBC">
          <w:rPr>
            <w:rStyle w:val="Hyperlink"/>
            <w:lang w:val="ru-RU"/>
          </w:rPr>
          <w:t>ция</w:t>
        </w:r>
      </w:hyperlink>
      <w:r w:rsidRPr="00A85CBC">
        <w:rPr>
          <w:lang w:val="ru-RU"/>
        </w:rPr>
        <w:t xml:space="preserve"> также доступна в черно-белом варианте. </w:t>
      </w:r>
      <w:r w:rsidR="007E092D" w:rsidRPr="00A85CBC">
        <w:rPr>
          <w:lang w:val="ru-RU"/>
        </w:rPr>
        <w:t>Для</w:t>
      </w:r>
      <w:r w:rsidRPr="00A85CBC">
        <w:rPr>
          <w:lang w:val="ru-RU"/>
        </w:rPr>
        <w:t xml:space="preserve"> </w:t>
      </w:r>
      <w:r w:rsidR="007E092D" w:rsidRPr="00A85CBC">
        <w:rPr>
          <w:lang w:val="ru-RU"/>
        </w:rPr>
        <w:t>выделения</w:t>
      </w:r>
      <w:r w:rsidRPr="00A85CBC">
        <w:rPr>
          <w:lang w:val="ru-RU"/>
        </w:rPr>
        <w:t xml:space="preserve"> </w:t>
      </w:r>
      <w:r w:rsidR="007E092D" w:rsidRPr="00A85CBC">
        <w:rPr>
          <w:lang w:val="ru-RU"/>
        </w:rPr>
        <w:t>разли</w:t>
      </w:r>
      <w:r w:rsidR="007E092D" w:rsidRPr="00A85CBC">
        <w:rPr>
          <w:lang w:val="ru-RU"/>
        </w:rPr>
        <w:t>ч</w:t>
      </w:r>
      <w:r w:rsidR="007E092D" w:rsidRPr="00A85CBC">
        <w:rPr>
          <w:lang w:val="ru-RU"/>
        </w:rPr>
        <w:t>ного</w:t>
      </w:r>
      <w:r w:rsidRPr="00A85CBC">
        <w:rPr>
          <w:lang w:val="ru-RU"/>
        </w:rPr>
        <w:t xml:space="preserve"> </w:t>
      </w:r>
      <w:r w:rsidR="007E092D" w:rsidRPr="00A85CBC">
        <w:rPr>
          <w:lang w:val="ru-RU"/>
        </w:rPr>
        <w:t>содержания</w:t>
      </w:r>
      <w:r w:rsidRPr="00A85CBC">
        <w:rPr>
          <w:lang w:val="ru-RU"/>
        </w:rPr>
        <w:t xml:space="preserve"> используйте </w:t>
      </w:r>
      <w:r w:rsidR="007E092D" w:rsidRPr="00A85CBC">
        <w:rPr>
          <w:lang w:val="ru-RU"/>
        </w:rPr>
        <w:t xml:space="preserve">не </w:t>
      </w:r>
      <w:r w:rsidRPr="00A85CBC">
        <w:rPr>
          <w:lang w:val="ru-RU"/>
        </w:rPr>
        <w:t>только цвет.</w:t>
      </w:r>
    </w:p>
    <w:p w14:paraId="5CA79A0C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Включите нетекстовые эквиваленты вашего текста (напр., рисунки, видео и аудиозаписи). Это может быть полезно для некоторых пол</w:t>
      </w:r>
      <w:r w:rsidRPr="00A85CBC">
        <w:rPr>
          <w:lang w:val="ru-RU"/>
        </w:rPr>
        <w:t>ь</w:t>
      </w:r>
      <w:r w:rsidRPr="00A85CBC">
        <w:rPr>
          <w:lang w:val="ru-RU"/>
        </w:rPr>
        <w:t>зователей, особенно неграмотных людей или лиц, испытывающих трудности при чтении.</w:t>
      </w:r>
    </w:p>
    <w:p w14:paraId="24CDB0C7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Сноски и ссылки, имеющие особенно важное значение для дополн</w:t>
      </w:r>
      <w:r w:rsidRPr="00A85CBC">
        <w:rPr>
          <w:lang w:val="ru-RU"/>
        </w:rPr>
        <w:t>е</w:t>
      </w:r>
      <w:r w:rsidRPr="00A85CBC">
        <w:rPr>
          <w:lang w:val="ru-RU"/>
        </w:rPr>
        <w:t>ния/разъяснения информации, содержащейся в основной части те</w:t>
      </w:r>
      <w:r w:rsidRPr="00A85CBC">
        <w:rPr>
          <w:lang w:val="ru-RU"/>
        </w:rPr>
        <w:t>к</w:t>
      </w:r>
      <w:r w:rsidRPr="00A85CBC">
        <w:rPr>
          <w:lang w:val="ru-RU"/>
        </w:rPr>
        <w:t>ста, следует пронумеровать, а нумерация должна быть конкретным образом привязана к этим основным элементам.</w:t>
      </w:r>
    </w:p>
    <w:p w14:paraId="020383C9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lastRenderedPageBreak/>
        <w:t>Перечислите заголовки строчек и колонок таблиц данных и кратко опишите их содержание.</w:t>
      </w:r>
    </w:p>
    <w:p w14:paraId="5BE3600E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Убедитесь, что дизайн позволяет читать в том направлении, которое связано с содержанием (слева направо или справа налево в завис</w:t>
      </w:r>
      <w:r w:rsidRPr="00A85CBC">
        <w:rPr>
          <w:lang w:val="ru-RU"/>
        </w:rPr>
        <w:t>и</w:t>
      </w:r>
      <w:r w:rsidRPr="00A85CBC">
        <w:rPr>
          <w:lang w:val="ru-RU"/>
        </w:rPr>
        <w:t>мости от языка).</w:t>
      </w:r>
    </w:p>
    <w:p w14:paraId="3CE8CF1B" w14:textId="77777777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Убедитесь, что каждая ссылка и элемент имеют уникальный и хорошо описанный ярлык.</w:t>
      </w:r>
    </w:p>
    <w:p w14:paraId="4A5E1D5E" w14:textId="7D1F2445" w:rsidR="00C221A4" w:rsidRPr="00A85CBC" w:rsidRDefault="00335FF4" w:rsidP="00A85CBC">
      <w:pPr>
        <w:pStyle w:val="ICT4IAL-body-text"/>
        <w:numPr>
          <w:ilvl w:val="0"/>
          <w:numId w:val="53"/>
        </w:numPr>
        <w:rPr>
          <w:lang w:val="ru-RU"/>
        </w:rPr>
      </w:pPr>
      <w:r w:rsidRPr="00A85CBC">
        <w:rPr>
          <w:lang w:val="ru-RU"/>
        </w:rPr>
        <w:t>Укажите наименования для полей формуляров.</w:t>
      </w:r>
    </w:p>
    <w:p w14:paraId="179981D5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19" w:name="_Toc316127626"/>
      <w:r w:rsidRPr="00A85CBC">
        <w:rPr>
          <w:lang w:val="ru-RU"/>
        </w:rPr>
        <w:t xml:space="preserve">1.2 </w:t>
      </w:r>
      <w:r w:rsidR="007E092D" w:rsidRPr="00A85CBC">
        <w:rPr>
          <w:lang w:val="ru-RU"/>
        </w:rPr>
        <w:t>Дополни</w:t>
      </w:r>
      <w:r w:rsidRPr="00A85CBC">
        <w:rPr>
          <w:lang w:val="ru-RU"/>
        </w:rPr>
        <w:t>тельные ресурсы для обеспечения доступности текст</w:t>
      </w:r>
      <w:r w:rsidRPr="00A85CBC">
        <w:rPr>
          <w:lang w:val="ru-RU"/>
        </w:rPr>
        <w:t>о</w:t>
      </w:r>
      <w:r w:rsidRPr="00A85CBC">
        <w:rPr>
          <w:lang w:val="ru-RU"/>
        </w:rPr>
        <w:t>вой информации</w:t>
      </w:r>
      <w:bookmarkEnd w:id="19"/>
    </w:p>
    <w:p w14:paraId="77168452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>Простые инструкции</w:t>
      </w:r>
    </w:p>
    <w:p w14:paraId="35DF239E" w14:textId="77777777" w:rsidR="00C221A4" w:rsidRPr="00A85CBC" w:rsidRDefault="00675682" w:rsidP="00A85CBC">
      <w:pPr>
        <w:pStyle w:val="ICT4IAL-body-text"/>
        <w:numPr>
          <w:ilvl w:val="0"/>
          <w:numId w:val="55"/>
        </w:numPr>
        <w:rPr>
          <w:lang w:val="ru-RU"/>
        </w:rPr>
      </w:pPr>
      <w:hyperlink r:id="rId44" w:history="1">
        <w:r w:rsidR="00335FF4" w:rsidRPr="00A85CBC">
          <w:rPr>
            <w:rStyle w:val="Hyperlink"/>
            <w:lang w:val="ru-RU"/>
          </w:rPr>
          <w:t>Видеокурсы Load2Learn</w:t>
        </w:r>
      </w:hyperlink>
      <w:r w:rsidR="00335FF4" w:rsidRPr="00A85CBC">
        <w:rPr>
          <w:lang w:val="ru-RU"/>
        </w:rPr>
        <w:t xml:space="preserve">: создание структурированных документов и доступных документов в переносимом формате (PDF) в </w:t>
      </w:r>
      <w:r w:rsidR="00335FF4" w:rsidRPr="00A85CBC">
        <w:t>Microsoft Word</w:t>
      </w:r>
    </w:p>
    <w:p w14:paraId="4C66388B" w14:textId="77777777" w:rsidR="00C221A4" w:rsidRPr="00A85CBC" w:rsidRDefault="00335FF4" w:rsidP="00A85CBC">
      <w:pPr>
        <w:pStyle w:val="ICT4IAL-body-text"/>
        <w:numPr>
          <w:ilvl w:val="0"/>
          <w:numId w:val="55"/>
        </w:numPr>
        <w:rPr>
          <w:rFonts w:cs="Arial"/>
          <w:lang w:val="ru-RU"/>
        </w:rPr>
      </w:pPr>
      <w:r w:rsidRPr="00A85CBC">
        <w:rPr>
          <w:rFonts w:cs="Arial"/>
          <w:lang w:val="ru-RU"/>
        </w:rPr>
        <w:t xml:space="preserve">Книги для всех – </w:t>
      </w:r>
      <w:hyperlink r:id="rId45" w:history="1">
        <w:r w:rsidRPr="00A85CBC">
          <w:rPr>
            <w:rStyle w:val="Hyperlink"/>
            <w:rFonts w:cs="Arial"/>
            <w:lang w:val="ru-RU"/>
          </w:rPr>
          <w:t>Доступный текст: руководство по передовой пра</w:t>
        </w:r>
        <w:r w:rsidRPr="00A85CBC">
          <w:rPr>
            <w:rStyle w:val="Hyperlink"/>
            <w:rFonts w:cs="Arial"/>
            <w:lang w:val="ru-RU"/>
          </w:rPr>
          <w:t>к</w:t>
        </w:r>
        <w:r w:rsidRPr="00A85CBC">
          <w:rPr>
            <w:rStyle w:val="Hyperlink"/>
            <w:rFonts w:cs="Arial"/>
            <w:lang w:val="ru-RU"/>
          </w:rPr>
          <w:t>тике</w:t>
        </w:r>
      </w:hyperlink>
      <w:r w:rsidRPr="00A85CBC">
        <w:rPr>
          <w:rFonts w:cs="Arial"/>
          <w:lang w:val="ru-RU"/>
        </w:rPr>
        <w:t xml:space="preserve">: Пособие для учителя </w:t>
      </w:r>
      <w:r w:rsidR="007E092D" w:rsidRPr="00A85CBC">
        <w:rPr>
          <w:rFonts w:cs="Arial"/>
          <w:lang w:val="ru-RU"/>
        </w:rPr>
        <w:t>по</w:t>
      </w:r>
      <w:r w:rsidRPr="00A85CBC">
        <w:rPr>
          <w:rFonts w:cs="Arial"/>
          <w:lang w:val="ru-RU"/>
        </w:rPr>
        <w:t xml:space="preserve"> создани</w:t>
      </w:r>
      <w:r w:rsidR="007E092D" w:rsidRPr="00A85CBC">
        <w:rPr>
          <w:rFonts w:cs="Arial"/>
          <w:lang w:val="ru-RU"/>
        </w:rPr>
        <w:t>ю</w:t>
      </w:r>
      <w:r w:rsidRPr="00A85CBC">
        <w:rPr>
          <w:rFonts w:cs="Arial"/>
          <w:lang w:val="ru-RU"/>
        </w:rPr>
        <w:t xml:space="preserve"> доступных учебных матери</w:t>
      </w:r>
      <w:r w:rsidRPr="00A85CBC">
        <w:rPr>
          <w:rFonts w:cs="Arial"/>
          <w:lang w:val="ru-RU"/>
        </w:rPr>
        <w:t>а</w:t>
      </w:r>
      <w:r w:rsidRPr="00A85CBC">
        <w:rPr>
          <w:rFonts w:cs="Arial"/>
          <w:lang w:val="ru-RU"/>
        </w:rPr>
        <w:t>лов</w:t>
      </w:r>
    </w:p>
    <w:p w14:paraId="089405AA" w14:textId="77777777" w:rsidR="00C221A4" w:rsidRPr="00A85CBC" w:rsidRDefault="00675682" w:rsidP="00A85CBC">
      <w:pPr>
        <w:pStyle w:val="ICT4IAL-body-text"/>
        <w:numPr>
          <w:ilvl w:val="0"/>
          <w:numId w:val="55"/>
        </w:numPr>
        <w:rPr>
          <w:rFonts w:cs="Arial"/>
          <w:lang w:val="ru-RU"/>
        </w:rPr>
      </w:pPr>
      <w:hyperlink r:id="rId46" w:history="1">
        <w:r w:rsidR="00335FF4" w:rsidRPr="00A85CBC">
          <w:rPr>
            <w:rStyle w:val="Hyperlink"/>
            <w:rFonts w:cs="Arial"/>
            <w:lang w:val="ru-RU"/>
          </w:rPr>
          <w:t>Пособие по диза</w:t>
        </w:r>
        <w:r w:rsidR="00983C6C" w:rsidRPr="00A85CBC">
          <w:rPr>
            <w:rStyle w:val="Hyperlink"/>
            <w:rFonts w:cs="Arial"/>
            <w:lang w:val="ru-RU"/>
          </w:rPr>
          <w:t xml:space="preserve">йну для инклюзивного обучения – </w:t>
        </w:r>
        <w:r w:rsidR="00335FF4" w:rsidRPr="00A85CBC">
          <w:rPr>
            <w:rStyle w:val="Hyperlink"/>
            <w:rFonts w:cs="Arial"/>
            <w:lang w:val="ru-RU"/>
          </w:rPr>
          <w:t>введение</w:t>
        </w:r>
      </w:hyperlink>
      <w:r w:rsidR="00335FF4" w:rsidRPr="00A85CBC">
        <w:rPr>
          <w:rFonts w:cs="Arial"/>
          <w:lang w:val="ru-RU"/>
        </w:rPr>
        <w:t>: пособие для помощи учителям, разработчикам контента и сайтов и другим л</w:t>
      </w:r>
      <w:r w:rsidR="00335FF4" w:rsidRPr="00A85CBC">
        <w:rPr>
          <w:rFonts w:cs="Arial"/>
          <w:lang w:val="ru-RU"/>
        </w:rPr>
        <w:t>и</w:t>
      </w:r>
      <w:r w:rsidR="00335FF4" w:rsidRPr="00A85CBC">
        <w:rPr>
          <w:rFonts w:cs="Arial"/>
          <w:lang w:val="ru-RU"/>
        </w:rPr>
        <w:t>цам в создании адаптируемых и индивидуализированных обучающих ресурсов</w:t>
      </w:r>
    </w:p>
    <w:p w14:paraId="31AA0414" w14:textId="77777777" w:rsidR="00C221A4" w:rsidRPr="00A85CBC" w:rsidRDefault="00675682" w:rsidP="00A85CBC">
      <w:pPr>
        <w:pStyle w:val="ICT4IAL-body-text"/>
        <w:numPr>
          <w:ilvl w:val="0"/>
          <w:numId w:val="55"/>
        </w:numPr>
        <w:rPr>
          <w:lang w:val="ru-RU"/>
        </w:rPr>
      </w:pPr>
      <w:hyperlink r:id="rId47" w:history="1">
        <w:r w:rsidR="00335FF4" w:rsidRPr="00A85CBC">
          <w:rPr>
            <w:rStyle w:val="Hyperlink"/>
            <w:rFonts w:cs="Arial"/>
            <w:lang w:val="ru-RU"/>
          </w:rPr>
          <w:t>Проект по созданию доступных цифровых документов</w:t>
        </w:r>
      </w:hyperlink>
      <w:r w:rsidR="00335FF4" w:rsidRPr="00A85CBC">
        <w:rPr>
          <w:lang w:val="ru-RU"/>
        </w:rPr>
        <w:t>: доступность в текстовых редакторах, таблицах, презентациях, файлах PDF и пр</w:t>
      </w:r>
      <w:r w:rsidR="00335FF4" w:rsidRPr="00A85CBC">
        <w:rPr>
          <w:lang w:val="ru-RU"/>
        </w:rPr>
        <w:t>и</w:t>
      </w:r>
      <w:r w:rsidR="00335FF4" w:rsidRPr="00A85CBC">
        <w:rPr>
          <w:lang w:val="ru-RU"/>
        </w:rPr>
        <w:t>ложениях для электронных книг</w:t>
      </w:r>
    </w:p>
    <w:p w14:paraId="626B4B61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 xml:space="preserve">Инструкции для </w:t>
      </w:r>
      <w:r w:rsidR="0059177C" w:rsidRPr="00A85CBC">
        <w:rPr>
          <w:lang w:val="ru-RU"/>
        </w:rPr>
        <w:t>опытн</w:t>
      </w:r>
      <w:r w:rsidRPr="00A85CBC">
        <w:rPr>
          <w:lang w:val="ru-RU"/>
        </w:rPr>
        <w:t>ых пользователей</w:t>
      </w:r>
    </w:p>
    <w:p w14:paraId="4937B974" w14:textId="77777777" w:rsidR="00C221A4" w:rsidRPr="00A85CBC" w:rsidRDefault="00675682" w:rsidP="00A85CBC">
      <w:pPr>
        <w:pStyle w:val="ICT4IAL-body-text"/>
        <w:numPr>
          <w:ilvl w:val="0"/>
          <w:numId w:val="54"/>
        </w:numPr>
        <w:rPr>
          <w:rFonts w:cs="Arial"/>
          <w:lang w:val="ru-RU"/>
        </w:rPr>
      </w:pPr>
      <w:hyperlink r:id="rId48" w:anchor="content-structure-separation-intent" w:history="1">
        <w:r w:rsidR="00335FF4" w:rsidRPr="00A85CBC">
          <w:rPr>
            <w:rStyle w:val="Hyperlink"/>
            <w:rFonts w:cs="Arial"/>
            <w:lang w:val="ru-RU"/>
          </w:rPr>
          <w:t>Структура контента</w:t>
        </w:r>
      </w:hyperlink>
      <w:r w:rsidR="00335FF4" w:rsidRPr="00A85CBC">
        <w:rPr>
          <w:rFonts w:cs="Arial"/>
          <w:lang w:val="ru-RU"/>
        </w:rPr>
        <w:t xml:space="preserve">: руководство </w:t>
      </w:r>
      <w:hyperlink w:anchor="W3C" w:history="1">
        <w:r w:rsidR="00335FF4" w:rsidRPr="00A85CBC">
          <w:rPr>
            <w:rStyle w:val="Hyperlink"/>
            <w:rFonts w:cs="Arial"/>
            <w:lang w:val="ru-RU"/>
          </w:rPr>
          <w:t>W3C</w:t>
        </w:r>
      </w:hyperlink>
      <w:r w:rsidR="00335FF4" w:rsidRPr="00A85CBC">
        <w:rPr>
          <w:rFonts w:cs="Arial"/>
          <w:lang w:val="ru-RU"/>
        </w:rPr>
        <w:t xml:space="preserve"> по созданию контента, позв</w:t>
      </w:r>
      <w:r w:rsidR="00335FF4" w:rsidRPr="00A85CBC">
        <w:rPr>
          <w:rFonts w:cs="Arial"/>
          <w:lang w:val="ru-RU"/>
        </w:rPr>
        <w:t>о</w:t>
      </w:r>
      <w:r w:rsidR="00335FF4" w:rsidRPr="00A85CBC">
        <w:rPr>
          <w:rFonts w:cs="Arial"/>
          <w:lang w:val="ru-RU"/>
        </w:rPr>
        <w:t>ляющего представлять его различными способами без потери инфо</w:t>
      </w:r>
      <w:r w:rsidR="00335FF4" w:rsidRPr="00A85CBC">
        <w:rPr>
          <w:rFonts w:cs="Arial"/>
          <w:lang w:val="ru-RU"/>
        </w:rPr>
        <w:t>р</w:t>
      </w:r>
      <w:r w:rsidR="00335FF4" w:rsidRPr="00A85CBC">
        <w:rPr>
          <w:rFonts w:cs="Arial"/>
          <w:lang w:val="ru-RU"/>
        </w:rPr>
        <w:t>мации или структуры</w:t>
      </w:r>
    </w:p>
    <w:p w14:paraId="79D28296" w14:textId="77777777" w:rsidR="00C221A4" w:rsidRPr="00A85CBC" w:rsidRDefault="00675682" w:rsidP="00A85CBC">
      <w:pPr>
        <w:pStyle w:val="ICT4IAL-body-text"/>
        <w:numPr>
          <w:ilvl w:val="0"/>
          <w:numId w:val="54"/>
        </w:numPr>
        <w:rPr>
          <w:rFonts w:cs="Arial"/>
          <w:lang w:val="ru-RU"/>
        </w:rPr>
      </w:pPr>
      <w:hyperlink r:id="rId49" w:anchor="visual-audio-contrast" w:history="1">
        <w:r w:rsidR="00335FF4" w:rsidRPr="00A85CBC">
          <w:rPr>
            <w:rStyle w:val="Hyperlink"/>
            <w:rFonts w:cs="Arial"/>
            <w:lang w:val="ru-RU"/>
          </w:rPr>
          <w:t>Использование цвета</w:t>
        </w:r>
      </w:hyperlink>
      <w:r w:rsidR="00335FF4" w:rsidRPr="00A85CBC">
        <w:rPr>
          <w:rFonts w:cs="Arial"/>
          <w:lang w:val="ru-RU"/>
        </w:rPr>
        <w:t>: руководство W3C по выделению контента</w:t>
      </w:r>
    </w:p>
    <w:p w14:paraId="1BE8A077" w14:textId="658B2893" w:rsidR="00C221A4" w:rsidRPr="00A85CBC" w:rsidRDefault="00675682" w:rsidP="00A85CBC">
      <w:pPr>
        <w:pStyle w:val="ICT4IAL-body-text"/>
        <w:numPr>
          <w:ilvl w:val="0"/>
          <w:numId w:val="54"/>
        </w:numPr>
        <w:rPr>
          <w:rFonts w:cs="Arial"/>
          <w:lang w:val="ru-RU"/>
        </w:rPr>
      </w:pPr>
      <w:hyperlink r:id="rId50" w:history="1">
        <w:r w:rsidR="00335FF4" w:rsidRPr="00A85CBC">
          <w:rPr>
            <w:rStyle w:val="Hyperlink"/>
            <w:rFonts w:cs="Arial"/>
            <w:lang w:val="ru-RU"/>
          </w:rPr>
          <w:t>Пособие по дизайну для инклюзивного обучения – инклюзивные электронные публикации EPUB</w:t>
        </w:r>
        <w:r w:rsidR="00AF60C6" w:rsidRPr="00A85CBC">
          <w:rPr>
            <w:rStyle w:val="Hyperlink"/>
            <w:rFonts w:cs="Arial"/>
            <w:lang w:val="ru-RU"/>
          </w:rPr>
          <w:t> </w:t>
        </w:r>
        <w:r w:rsidR="00335FF4" w:rsidRPr="00A85CBC">
          <w:rPr>
            <w:rStyle w:val="Hyperlink"/>
            <w:rFonts w:cs="Arial"/>
            <w:lang w:val="ru-RU"/>
          </w:rPr>
          <w:t>3</w:t>
        </w:r>
      </w:hyperlink>
      <w:r w:rsidR="00335FF4" w:rsidRPr="00A85CBC">
        <w:rPr>
          <w:rFonts w:cs="Arial"/>
          <w:lang w:val="ru-RU"/>
        </w:rPr>
        <w:t xml:space="preserve">: ресурс для разработчиков </w:t>
      </w:r>
      <w:r w:rsidR="0075706A" w:rsidRPr="00A85CBC">
        <w:rPr>
          <w:rFonts w:cs="Arial"/>
          <w:lang w:val="ru-RU"/>
        </w:rPr>
        <w:t>контента</w:t>
      </w:r>
      <w:r w:rsidR="00335FF4" w:rsidRPr="00A85CBC">
        <w:rPr>
          <w:rFonts w:cs="Arial"/>
          <w:lang w:val="ru-RU"/>
        </w:rPr>
        <w:t xml:space="preserve"> и преподавателей, желающих использовать </w:t>
      </w:r>
      <w:hyperlink w:anchor="EPUB" w:history="1">
        <w:r w:rsidR="00335FF4" w:rsidRPr="00A85CBC">
          <w:rPr>
            <w:rStyle w:val="Hyperlink"/>
            <w:rFonts w:eastAsia="Cambria" w:cs="Arial"/>
            <w:lang w:val="ru-RU"/>
          </w:rPr>
          <w:t>EPUB</w:t>
        </w:r>
      </w:hyperlink>
      <w:r w:rsidR="00335FF4" w:rsidRPr="00A85CBC">
        <w:rPr>
          <w:rFonts w:eastAsia="Cambria" w:cs="Arial"/>
          <w:color w:val="343434"/>
          <w:lang w:val="ru-RU"/>
        </w:rPr>
        <w:t xml:space="preserve"> 3</w:t>
      </w:r>
    </w:p>
    <w:p w14:paraId="4660C554" w14:textId="77777777" w:rsidR="00C221A4" w:rsidRPr="00A85CBC" w:rsidRDefault="00675682" w:rsidP="00A85CBC">
      <w:pPr>
        <w:pStyle w:val="ICT4IAL-body-text"/>
        <w:numPr>
          <w:ilvl w:val="0"/>
          <w:numId w:val="54"/>
        </w:numPr>
        <w:rPr>
          <w:rFonts w:cs="Arial"/>
          <w:lang w:val="ru-RU"/>
        </w:rPr>
      </w:pPr>
      <w:hyperlink r:id="rId51" w:history="1">
        <w:r w:rsidR="00335FF4" w:rsidRPr="00A85CBC">
          <w:rPr>
            <w:rStyle w:val="Hyperlink"/>
            <w:rFonts w:cs="Arial"/>
            <w:lang w:val="ru-RU"/>
          </w:rPr>
          <w:t>Национальный центр в поддержку доступных средств информации</w:t>
        </w:r>
      </w:hyperlink>
      <w:r w:rsidR="00335FF4" w:rsidRPr="00A85CBC">
        <w:rPr>
          <w:rFonts w:cs="Arial"/>
          <w:lang w:val="ru-RU"/>
        </w:rPr>
        <w:t>: ресурсы для создания доступных образовательных, телевизионных, онлайно</w:t>
      </w:r>
      <w:r w:rsidR="00084646" w:rsidRPr="00A85CBC">
        <w:rPr>
          <w:rFonts w:cs="Arial"/>
          <w:lang w:val="ru-RU"/>
        </w:rPr>
        <w:t>вых и мультимедийных материалов</w:t>
      </w:r>
    </w:p>
    <w:p w14:paraId="097F0807" w14:textId="77777777" w:rsidR="00C221A4" w:rsidRPr="00A85CBC" w:rsidRDefault="00675682" w:rsidP="00A85CBC">
      <w:pPr>
        <w:pStyle w:val="ICT4IAL-body-text"/>
        <w:numPr>
          <w:ilvl w:val="0"/>
          <w:numId w:val="54"/>
        </w:numPr>
        <w:rPr>
          <w:rFonts w:cs="Arial"/>
          <w:lang w:val="ru-RU"/>
        </w:rPr>
      </w:pPr>
      <w:hyperlink r:id="rId52" w:history="1">
        <w:r w:rsidR="00335FF4" w:rsidRPr="00A85CBC">
          <w:rPr>
            <w:rStyle w:val="Hyperlink"/>
            <w:rFonts w:cs="Arial"/>
            <w:lang w:val="ru-RU"/>
          </w:rPr>
          <w:t>Центр DIAGRAM</w:t>
        </w:r>
      </w:hyperlink>
      <w:r w:rsidR="00335FF4" w:rsidRPr="00A85CBC">
        <w:rPr>
          <w:rFonts w:cs="Arial"/>
          <w:lang w:val="ru-RU"/>
        </w:rPr>
        <w:t xml:space="preserve">: создание и использование доступных </w:t>
      </w:r>
      <w:hyperlink w:anchor="Digital" w:history="1">
        <w:r w:rsidR="00335FF4" w:rsidRPr="00A85CBC">
          <w:rPr>
            <w:rStyle w:val="Hyperlink"/>
            <w:rFonts w:cs="Arial"/>
            <w:lang w:val="ru-RU"/>
          </w:rPr>
          <w:t>цифровых</w:t>
        </w:r>
      </w:hyperlink>
      <w:r w:rsidR="00335FF4" w:rsidRPr="00A85CBC">
        <w:rPr>
          <w:lang w:val="ru-RU"/>
        </w:rPr>
        <w:t xml:space="preserve"> изображений</w:t>
      </w:r>
    </w:p>
    <w:p w14:paraId="6963A638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lastRenderedPageBreak/>
        <w:t>Инструкции для профессионалов</w:t>
      </w:r>
    </w:p>
    <w:p w14:paraId="2EEC9C98" w14:textId="77777777" w:rsidR="00C221A4" w:rsidRPr="00A85CBC" w:rsidRDefault="00675682" w:rsidP="00A85CBC">
      <w:pPr>
        <w:pStyle w:val="ICT4IAL-body-text"/>
        <w:numPr>
          <w:ilvl w:val="0"/>
          <w:numId w:val="56"/>
        </w:numPr>
        <w:rPr>
          <w:lang w:val="ru-RU"/>
        </w:rPr>
      </w:pPr>
      <w:hyperlink r:id="rId53" w:anchor="conformance-reqs" w:history="1">
        <w:r w:rsidR="00335FF4" w:rsidRPr="00A85CBC">
          <w:rPr>
            <w:rStyle w:val="Hyperlink"/>
            <w:lang w:val="ru-RU"/>
          </w:rPr>
          <w:t>Создание адаптируемой структуры текста</w:t>
        </w:r>
      </w:hyperlink>
      <w:r w:rsidR="00335FF4" w:rsidRPr="00A85CBC">
        <w:rPr>
          <w:lang w:val="ru-RU"/>
        </w:rPr>
        <w:t>: создание контента, позв</w:t>
      </w:r>
      <w:r w:rsidR="00335FF4" w:rsidRPr="00A85CBC">
        <w:rPr>
          <w:lang w:val="ru-RU"/>
        </w:rPr>
        <w:t>о</w:t>
      </w:r>
      <w:r w:rsidR="00335FF4" w:rsidRPr="00A85CBC">
        <w:rPr>
          <w:lang w:val="ru-RU"/>
        </w:rPr>
        <w:t>ляющего представлять его различными способами без потери инфо</w:t>
      </w:r>
      <w:r w:rsidR="00335FF4" w:rsidRPr="00A85CBC">
        <w:rPr>
          <w:lang w:val="ru-RU"/>
        </w:rPr>
        <w:t>р</w:t>
      </w:r>
      <w:r w:rsidR="00335FF4" w:rsidRPr="00A85CBC">
        <w:rPr>
          <w:lang w:val="ru-RU"/>
        </w:rPr>
        <w:t xml:space="preserve">мации или структуры </w:t>
      </w:r>
    </w:p>
    <w:p w14:paraId="46403C6C" w14:textId="77777777" w:rsidR="00C221A4" w:rsidRPr="00A85CBC" w:rsidRDefault="00675682" w:rsidP="00A85CBC">
      <w:pPr>
        <w:pStyle w:val="ICT4IAL-body-text"/>
        <w:numPr>
          <w:ilvl w:val="0"/>
          <w:numId w:val="56"/>
        </w:numPr>
        <w:rPr>
          <w:lang w:val="ru-RU"/>
        </w:rPr>
      </w:pPr>
      <w:hyperlink r:id="rId54" w:history="1">
        <w:r w:rsidR="00335FF4" w:rsidRPr="00A85CBC">
          <w:rPr>
            <w:rStyle w:val="Hyperlink"/>
            <w:lang w:val="ru-RU"/>
          </w:rPr>
          <w:t>Отделение информации и структуры от презентации</w:t>
        </w:r>
      </w:hyperlink>
      <w:r w:rsidR="00335FF4" w:rsidRPr="00A85CBC">
        <w:rPr>
          <w:lang w:val="ru-RU"/>
        </w:rPr>
        <w:t xml:space="preserve"> для обеспечения создания различных презентаций</w:t>
      </w:r>
    </w:p>
    <w:p w14:paraId="295AE6D5" w14:textId="77777777" w:rsidR="00C221A4" w:rsidRPr="00A85CBC" w:rsidRDefault="00675682" w:rsidP="00A85CBC">
      <w:pPr>
        <w:pStyle w:val="ICT4IAL-body-text"/>
        <w:numPr>
          <w:ilvl w:val="0"/>
          <w:numId w:val="56"/>
        </w:numPr>
        <w:rPr>
          <w:lang w:val="ru-RU"/>
        </w:rPr>
      </w:pPr>
      <w:hyperlink r:id="rId55" w:history="1">
        <w:r w:rsidR="00335FF4" w:rsidRPr="00A85CBC">
          <w:rPr>
            <w:rStyle w:val="Hyperlink"/>
            <w:lang w:val="ru-RU"/>
          </w:rPr>
          <w:t>Выравнивание текста по одной стороне</w:t>
        </w:r>
      </w:hyperlink>
      <w:r w:rsidR="00335FF4" w:rsidRPr="00A85CBC">
        <w:rPr>
          <w:lang w:val="ru-RU"/>
        </w:rPr>
        <w:t xml:space="preserve"> на интернет-страницах</w:t>
      </w:r>
    </w:p>
    <w:p w14:paraId="1F564CED" w14:textId="77777777" w:rsidR="00C221A4" w:rsidRPr="00A85CBC" w:rsidRDefault="00675682" w:rsidP="00A85CBC">
      <w:pPr>
        <w:pStyle w:val="ICT4IAL-body-text"/>
        <w:numPr>
          <w:ilvl w:val="0"/>
          <w:numId w:val="56"/>
        </w:numPr>
        <w:rPr>
          <w:lang w:val="ru-RU"/>
        </w:rPr>
      </w:pPr>
      <w:hyperlink r:id="rId56" w:anchor="keyboard-operation-keyboard-operable" w:history="1">
        <w:r w:rsidR="00335FF4" w:rsidRPr="00A85CBC">
          <w:rPr>
            <w:rStyle w:val="Hyperlink"/>
            <w:lang w:val="ru-RU"/>
          </w:rPr>
          <w:t>Обеспечение навигации с помощью клавиатурных команд</w:t>
        </w:r>
      </w:hyperlink>
      <w:r w:rsidR="00335FF4" w:rsidRPr="00A85CBC">
        <w:rPr>
          <w:lang w:val="ru-RU"/>
        </w:rPr>
        <w:t xml:space="preserve"> для ман</w:t>
      </w:r>
      <w:r w:rsidR="00335FF4" w:rsidRPr="00A85CBC">
        <w:rPr>
          <w:lang w:val="ru-RU"/>
        </w:rPr>
        <w:t>и</w:t>
      </w:r>
      <w:r w:rsidR="00335FF4" w:rsidRPr="00A85CBC">
        <w:rPr>
          <w:lang w:val="ru-RU"/>
        </w:rPr>
        <w:t>пулирования содержанием с помощью клавиатуры или клавиатурных интерфейсов</w:t>
      </w:r>
    </w:p>
    <w:p w14:paraId="4CD1E7E1" w14:textId="77777777" w:rsidR="00C221A4" w:rsidRPr="00A85CBC" w:rsidRDefault="00335FF4" w:rsidP="00A85CBC">
      <w:pPr>
        <w:pStyle w:val="ICT4IAL-heading-20"/>
        <w:rPr>
          <w:lang w:val="ru-RU"/>
        </w:rPr>
      </w:pPr>
      <w:r w:rsidRPr="00A85CBC">
        <w:rPr>
          <w:lang w:val="ru-RU"/>
        </w:rPr>
        <w:br w:type="page"/>
      </w:r>
      <w:bookmarkStart w:id="20" w:name="_Toc316127627"/>
      <w:r w:rsidRPr="00A85CBC">
        <w:rPr>
          <w:lang w:val="ru-RU"/>
        </w:rPr>
        <w:lastRenderedPageBreak/>
        <w:t>Раздел 2: как сделать доступными изображения</w:t>
      </w:r>
      <w:bookmarkEnd w:id="20"/>
    </w:p>
    <w:p w14:paraId="2BB97D07" w14:textId="77777777" w:rsidR="00C221A4" w:rsidRPr="00A85CBC" w:rsidRDefault="00335FF4" w:rsidP="00A85CBC">
      <w:pPr>
        <w:pStyle w:val="ICT4IAL-body-text"/>
        <w:rPr>
          <w:color w:val="FF0000"/>
          <w:lang w:val="ru-RU"/>
        </w:rPr>
      </w:pPr>
      <w:r w:rsidRPr="00A85CBC">
        <w:rPr>
          <w:lang w:val="ru-RU"/>
        </w:rPr>
        <w:t>Изображения помогают передать смысл. Чтобы изображения</w:t>
      </w:r>
      <w:r w:rsidR="00877D2B" w:rsidRPr="00A85CBC">
        <w:rPr>
          <w:lang w:val="ru-RU"/>
        </w:rPr>
        <w:t>ми мог</w:t>
      </w:r>
      <w:r w:rsidRPr="00A85CBC">
        <w:rPr>
          <w:lang w:val="ru-RU"/>
        </w:rPr>
        <w:t>ли пол</w:t>
      </w:r>
      <w:r w:rsidR="00877D2B" w:rsidRPr="00A85CBC">
        <w:rPr>
          <w:lang w:val="ru-RU"/>
        </w:rPr>
        <w:t>ь</w:t>
      </w:r>
      <w:r w:rsidR="00877D2B" w:rsidRPr="00A85CBC">
        <w:rPr>
          <w:lang w:val="ru-RU"/>
        </w:rPr>
        <w:t>зоваться</w:t>
      </w:r>
      <w:r w:rsidRPr="00A85CBC">
        <w:rPr>
          <w:lang w:val="ru-RU"/>
        </w:rPr>
        <w:t xml:space="preserve"> все</w:t>
      </w:r>
      <w:r w:rsidR="00877D2B" w:rsidRPr="00A85CBC">
        <w:rPr>
          <w:lang w:val="ru-RU"/>
        </w:rPr>
        <w:t xml:space="preserve"> люди</w:t>
      </w:r>
      <w:r w:rsidRPr="00A85CBC">
        <w:rPr>
          <w:lang w:val="ru-RU"/>
        </w:rPr>
        <w:t xml:space="preserve">, визуальное содержание также должно </w:t>
      </w:r>
      <w:r w:rsidR="00877D2B" w:rsidRPr="00A85CBC">
        <w:rPr>
          <w:lang w:val="ru-RU"/>
        </w:rPr>
        <w:t>сопровожда</w:t>
      </w:r>
      <w:r w:rsidRPr="00A85CBC">
        <w:rPr>
          <w:lang w:val="ru-RU"/>
        </w:rPr>
        <w:t>ться дополнительн</w:t>
      </w:r>
      <w:r w:rsidR="00877D2B" w:rsidRPr="00A85CBC">
        <w:rPr>
          <w:lang w:val="ru-RU"/>
        </w:rPr>
        <w:t>ым</w:t>
      </w:r>
      <w:r w:rsidRPr="00A85CBC">
        <w:rPr>
          <w:lang w:val="ru-RU"/>
        </w:rPr>
        <w:t xml:space="preserve"> описани</w:t>
      </w:r>
      <w:r w:rsidR="00877D2B" w:rsidRPr="00A85CBC">
        <w:rPr>
          <w:lang w:val="ru-RU"/>
        </w:rPr>
        <w:t>ем</w:t>
      </w:r>
      <w:r w:rsidRPr="00A85CBC">
        <w:rPr>
          <w:lang w:val="ru-RU"/>
        </w:rPr>
        <w:t xml:space="preserve"> </w:t>
      </w:r>
      <w:hyperlink w:anchor="Information" w:history="1">
        <w:r w:rsidRPr="00A85CBC">
          <w:rPr>
            <w:rStyle w:val="Hyperlink"/>
            <w:lang w:val="ru-RU"/>
          </w:rPr>
          <w:t>информации</w:t>
        </w:r>
      </w:hyperlink>
      <w:r w:rsidRPr="00A85CBC">
        <w:rPr>
          <w:lang w:val="ru-RU"/>
        </w:rPr>
        <w:t>. Изображения – это фотографии</w:t>
      </w:r>
      <w:r w:rsidR="00877D2B" w:rsidRPr="00A85CBC">
        <w:rPr>
          <w:lang w:val="ru-RU"/>
        </w:rPr>
        <w:t>,</w:t>
      </w:r>
      <w:r w:rsidRPr="00A85CBC">
        <w:rPr>
          <w:lang w:val="ru-RU"/>
        </w:rPr>
        <w:t xml:space="preserve"> рисунки или диаграммы.</w:t>
      </w:r>
    </w:p>
    <w:p w14:paraId="05FE4AAA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Основная задача в обеспечении доступности изображений заключается в наделении их альтернативным текстом.</w:t>
      </w:r>
    </w:p>
    <w:p w14:paraId="07831C6D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21" w:name="_Toc316127628"/>
      <w:r w:rsidRPr="00A85CBC">
        <w:rPr>
          <w:lang w:val="ru-RU"/>
        </w:rPr>
        <w:t>2.1 Как сделать доступной визуальную информацию</w:t>
      </w:r>
      <w:bookmarkEnd w:id="21"/>
    </w:p>
    <w:p w14:paraId="4BE62BB5" w14:textId="77777777" w:rsidR="00C221A4" w:rsidRPr="00A85CBC" w:rsidRDefault="00335FF4" w:rsidP="00A85CBC">
      <w:pPr>
        <w:pStyle w:val="ICT4IAL-body-text"/>
        <w:numPr>
          <w:ilvl w:val="0"/>
          <w:numId w:val="57"/>
        </w:numPr>
        <w:rPr>
          <w:lang w:val="ru-RU"/>
        </w:rPr>
      </w:pPr>
      <w:r w:rsidRPr="00A85CBC">
        <w:rPr>
          <w:lang w:val="ru-RU"/>
        </w:rPr>
        <w:t>Избегайте использования изображений, не содержащих дополн</w:t>
      </w:r>
      <w:r w:rsidRPr="00A85CBC">
        <w:rPr>
          <w:lang w:val="ru-RU"/>
        </w:rPr>
        <w:t>и</w:t>
      </w:r>
      <w:r w:rsidRPr="00A85CBC">
        <w:rPr>
          <w:lang w:val="ru-RU"/>
        </w:rPr>
        <w:t>тельной, значимой или ценной информации.</w:t>
      </w:r>
    </w:p>
    <w:p w14:paraId="58279BBD" w14:textId="77777777" w:rsidR="00C221A4" w:rsidRPr="00A85CBC" w:rsidRDefault="00335FF4" w:rsidP="00A85CBC">
      <w:pPr>
        <w:pStyle w:val="ICT4IAL-body-text"/>
        <w:numPr>
          <w:ilvl w:val="0"/>
          <w:numId w:val="57"/>
        </w:numPr>
        <w:rPr>
          <w:lang w:val="ru-RU"/>
        </w:rPr>
      </w:pPr>
      <w:r w:rsidRPr="00A85CBC">
        <w:rPr>
          <w:lang w:val="ru-RU"/>
        </w:rPr>
        <w:t>Избегайте использования изображений для презентации текста.</w:t>
      </w:r>
    </w:p>
    <w:p w14:paraId="028E8B77" w14:textId="2EBF5F95" w:rsidR="00C221A4" w:rsidRPr="00A85CBC" w:rsidRDefault="00335FF4" w:rsidP="00A85CBC">
      <w:pPr>
        <w:pStyle w:val="ICT4IAL-body-text"/>
        <w:numPr>
          <w:ilvl w:val="0"/>
          <w:numId w:val="57"/>
        </w:numPr>
        <w:rPr>
          <w:lang w:val="ru-RU"/>
        </w:rPr>
      </w:pPr>
      <w:r w:rsidRPr="00A85CBC">
        <w:rPr>
          <w:lang w:val="ru-RU"/>
        </w:rPr>
        <w:t>Наделите изображения альтернативным текстом – описанием, соде</w:t>
      </w:r>
      <w:r w:rsidRPr="00A85CBC">
        <w:rPr>
          <w:lang w:val="ru-RU"/>
        </w:rPr>
        <w:t>р</w:t>
      </w:r>
      <w:r w:rsidRPr="00A85CBC">
        <w:rPr>
          <w:lang w:val="ru-RU"/>
        </w:rPr>
        <w:t>жащим ту же информацию, что и изображение. Укажите, что находи</w:t>
      </w:r>
      <w:r w:rsidRPr="00A85CBC">
        <w:rPr>
          <w:lang w:val="ru-RU"/>
        </w:rPr>
        <w:t>т</w:t>
      </w:r>
      <w:r w:rsidRPr="00A85CBC">
        <w:rPr>
          <w:lang w:val="ru-RU"/>
        </w:rPr>
        <w:t>ся на рисунке, и избегайте таких формулировок, как «изображение чего-то</w:t>
      </w:r>
      <w:r w:rsidR="00776D07" w:rsidRPr="00A85CBC">
        <w:rPr>
          <w:lang w:val="ru-RU"/>
        </w:rPr>
        <w:t>…</w:t>
      </w:r>
      <w:r w:rsidRPr="00A85CBC">
        <w:rPr>
          <w:lang w:val="ru-RU"/>
        </w:rPr>
        <w:t>».</w:t>
      </w:r>
    </w:p>
    <w:p w14:paraId="3188F3A0" w14:textId="77777777" w:rsidR="00C221A4" w:rsidRPr="00A85CBC" w:rsidRDefault="00335FF4" w:rsidP="00A85CBC">
      <w:pPr>
        <w:pStyle w:val="ICT4IAL-body-text"/>
        <w:numPr>
          <w:ilvl w:val="0"/>
          <w:numId w:val="57"/>
        </w:numPr>
        <w:rPr>
          <w:lang w:val="ru-RU"/>
        </w:rPr>
      </w:pPr>
      <w:r w:rsidRPr="00A85CBC">
        <w:rPr>
          <w:lang w:val="ru-RU"/>
        </w:rPr>
        <w:t>Включите альтернативный текст для каждого нетекстового элемента.</w:t>
      </w:r>
    </w:p>
    <w:p w14:paraId="6DF71F16" w14:textId="77777777" w:rsidR="00C221A4" w:rsidRPr="00A85CBC" w:rsidRDefault="00335FF4" w:rsidP="00A85CBC">
      <w:pPr>
        <w:pStyle w:val="ICT4IAL-body-text"/>
        <w:numPr>
          <w:ilvl w:val="0"/>
          <w:numId w:val="57"/>
        </w:numPr>
        <w:rPr>
          <w:lang w:val="ru-RU"/>
        </w:rPr>
      </w:pPr>
      <w:r w:rsidRPr="00A85CBC">
        <w:rPr>
          <w:lang w:val="ru-RU"/>
        </w:rPr>
        <w:t>Избегайте использования красного, зеленого, желтого и светло-серого цветов.</w:t>
      </w:r>
    </w:p>
    <w:p w14:paraId="3C70774B" w14:textId="77777777" w:rsidR="00C221A4" w:rsidRPr="00A85CBC" w:rsidRDefault="00335FF4" w:rsidP="00A85CBC">
      <w:pPr>
        <w:pStyle w:val="ICT4IAL-body-text"/>
        <w:numPr>
          <w:ilvl w:val="0"/>
          <w:numId w:val="57"/>
        </w:numPr>
        <w:rPr>
          <w:lang w:val="ru-RU"/>
        </w:rPr>
      </w:pPr>
      <w:r w:rsidRPr="00A85CBC">
        <w:rPr>
          <w:lang w:val="ru-RU"/>
        </w:rPr>
        <w:t>Используйте достаточно контрастные цвета текста и его фона.</w:t>
      </w:r>
    </w:p>
    <w:p w14:paraId="419D4C17" w14:textId="77777777" w:rsidR="00C221A4" w:rsidRPr="00A85CBC" w:rsidRDefault="00335FF4" w:rsidP="00A85CBC">
      <w:pPr>
        <w:pStyle w:val="ICT4IAL-body-text"/>
        <w:numPr>
          <w:ilvl w:val="0"/>
          <w:numId w:val="57"/>
        </w:numPr>
        <w:rPr>
          <w:lang w:val="ru-RU"/>
        </w:rPr>
      </w:pPr>
      <w:r w:rsidRPr="00A85CBC">
        <w:rPr>
          <w:lang w:val="ru-RU"/>
        </w:rPr>
        <w:t>Избегайте использования ненужных фонов с большим количеством изображений, форм или цветов.</w:t>
      </w:r>
    </w:p>
    <w:p w14:paraId="4A7CF203" w14:textId="77777777" w:rsidR="00C221A4" w:rsidRPr="00A85CBC" w:rsidRDefault="00335FF4" w:rsidP="00A85CBC">
      <w:pPr>
        <w:pStyle w:val="ICT4IAL-body-text"/>
        <w:numPr>
          <w:ilvl w:val="0"/>
          <w:numId w:val="57"/>
        </w:numPr>
        <w:rPr>
          <w:lang w:val="ru-RU"/>
        </w:rPr>
      </w:pPr>
      <w:r w:rsidRPr="00A85CBC">
        <w:rPr>
          <w:lang w:val="ru-RU"/>
        </w:rPr>
        <w:t>Избегайте использования гиперссылок или текста, скрытого за др</w:t>
      </w:r>
      <w:r w:rsidRPr="00A85CBC">
        <w:rPr>
          <w:lang w:val="ru-RU"/>
        </w:rPr>
        <w:t>у</w:t>
      </w:r>
      <w:r w:rsidRPr="00A85CBC">
        <w:rPr>
          <w:lang w:val="ru-RU"/>
        </w:rPr>
        <w:t>гими объектами, такими как изображения.</w:t>
      </w:r>
    </w:p>
    <w:p w14:paraId="365D26E5" w14:textId="77777777" w:rsidR="00C221A4" w:rsidRPr="00A85CBC" w:rsidRDefault="00335FF4" w:rsidP="00A85CBC">
      <w:pPr>
        <w:pStyle w:val="ICT4IAL-body-text"/>
        <w:numPr>
          <w:ilvl w:val="0"/>
          <w:numId w:val="57"/>
        </w:numPr>
        <w:rPr>
          <w:lang w:val="ru-RU"/>
        </w:rPr>
      </w:pPr>
      <w:r w:rsidRPr="00A85CBC">
        <w:rPr>
          <w:lang w:val="ru-RU"/>
        </w:rPr>
        <w:t xml:space="preserve">Разрешите </w:t>
      </w:r>
      <w:hyperlink w:anchor="Scalable" w:history="1">
        <w:r w:rsidRPr="00A85CBC">
          <w:rPr>
            <w:rStyle w:val="Hyperlink"/>
            <w:lang w:val="ru-RU"/>
          </w:rPr>
          <w:t>масштабирование</w:t>
        </w:r>
      </w:hyperlink>
      <w:r w:rsidRPr="00A85CBC">
        <w:rPr>
          <w:lang w:val="ru-RU"/>
        </w:rPr>
        <w:t xml:space="preserve"> изображений онлайн.</w:t>
      </w:r>
    </w:p>
    <w:p w14:paraId="2EA9F5CF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22" w:name="_Toc316127629"/>
      <w:r w:rsidRPr="00A85CBC">
        <w:rPr>
          <w:lang w:val="ru-RU"/>
        </w:rPr>
        <w:t xml:space="preserve">2.2 </w:t>
      </w:r>
      <w:r w:rsidR="00877D2B" w:rsidRPr="00A85CBC">
        <w:rPr>
          <w:lang w:val="ru-RU"/>
        </w:rPr>
        <w:t>Дополнительные р</w:t>
      </w:r>
      <w:r w:rsidRPr="00A85CBC">
        <w:rPr>
          <w:lang w:val="ru-RU"/>
        </w:rPr>
        <w:t>есурсы для обеспечения доступности виз</w:t>
      </w:r>
      <w:r w:rsidRPr="00A85CBC">
        <w:rPr>
          <w:lang w:val="ru-RU"/>
        </w:rPr>
        <w:t>у</w:t>
      </w:r>
      <w:r w:rsidRPr="00A85CBC">
        <w:rPr>
          <w:lang w:val="ru-RU"/>
        </w:rPr>
        <w:t>альной информации</w:t>
      </w:r>
      <w:bookmarkEnd w:id="22"/>
    </w:p>
    <w:p w14:paraId="4947DF24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>Простые инструкции</w:t>
      </w:r>
    </w:p>
    <w:p w14:paraId="654832DB" w14:textId="77777777" w:rsidR="00C221A4" w:rsidRPr="00A85CBC" w:rsidRDefault="00675682" w:rsidP="00A85CBC">
      <w:pPr>
        <w:pStyle w:val="ICT4IAL-body-text"/>
        <w:numPr>
          <w:ilvl w:val="0"/>
          <w:numId w:val="59"/>
        </w:numPr>
        <w:rPr>
          <w:rFonts w:cs="Arial"/>
          <w:lang w:val="ru-RU"/>
        </w:rPr>
      </w:pPr>
      <w:hyperlink r:id="rId57" w:history="1">
        <w:r w:rsidR="00877D2B" w:rsidRPr="00A85CBC">
          <w:rPr>
            <w:rStyle w:val="Hyperlink"/>
            <w:lang w:val="ru-RU"/>
          </w:rPr>
          <w:t>Доступные изображения</w:t>
        </w:r>
        <w:r w:rsidR="00877D2B" w:rsidRPr="00A85CBC">
          <w:rPr>
            <w:rStyle w:val="Hyperlink"/>
            <w:u w:val="none"/>
            <w:lang w:val="ru-RU"/>
          </w:rPr>
          <w:t xml:space="preserve"> </w:t>
        </w:r>
      </w:hyperlink>
      <w:r w:rsidR="00877D2B" w:rsidRPr="00A85CBC">
        <w:rPr>
          <w:lang w:val="ru-RU"/>
        </w:rPr>
        <w:t>WebAIM</w:t>
      </w:r>
      <w:r w:rsidR="00335FF4" w:rsidRPr="00A85CBC">
        <w:rPr>
          <w:lang w:val="ru-RU"/>
        </w:rPr>
        <w:t>: принципы и методы обеспечения доступности изображений</w:t>
      </w:r>
    </w:p>
    <w:p w14:paraId="1DD3E00A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 xml:space="preserve">Инструкции для </w:t>
      </w:r>
      <w:r w:rsidR="0059177C" w:rsidRPr="00A85CBC">
        <w:rPr>
          <w:lang w:val="ru-RU"/>
        </w:rPr>
        <w:t xml:space="preserve">опытных </w:t>
      </w:r>
      <w:r w:rsidRPr="00A85CBC">
        <w:rPr>
          <w:lang w:val="ru-RU"/>
        </w:rPr>
        <w:t>пользователей</w:t>
      </w:r>
    </w:p>
    <w:p w14:paraId="6446A95C" w14:textId="77777777" w:rsidR="00C221A4" w:rsidRPr="00A85CBC" w:rsidRDefault="00675682" w:rsidP="00A85CBC">
      <w:pPr>
        <w:pStyle w:val="ICT4IAL-body-text"/>
        <w:numPr>
          <w:ilvl w:val="0"/>
          <w:numId w:val="58"/>
        </w:numPr>
        <w:rPr>
          <w:rFonts w:cs="Arial"/>
          <w:lang w:val="ru-RU"/>
        </w:rPr>
      </w:pPr>
      <w:hyperlink r:id="rId58" w:history="1">
        <w:r w:rsidR="00335FF4" w:rsidRPr="00A85CBC">
          <w:rPr>
            <w:rStyle w:val="Hyperlink"/>
            <w:lang w:val="ru-RU"/>
          </w:rPr>
          <w:t>Альтернативный текст</w:t>
        </w:r>
      </w:hyperlink>
      <w:r w:rsidR="00335FF4" w:rsidRPr="00A85CBC">
        <w:rPr>
          <w:lang w:val="ru-RU"/>
        </w:rPr>
        <w:t xml:space="preserve"> WebAIM для интернет-изображений</w:t>
      </w:r>
    </w:p>
    <w:p w14:paraId="05DC2470" w14:textId="77777777" w:rsidR="00C221A4" w:rsidRPr="00A85CBC" w:rsidRDefault="00335FF4" w:rsidP="00A85CBC">
      <w:pPr>
        <w:pStyle w:val="ICT4IAL-body-text"/>
        <w:numPr>
          <w:ilvl w:val="0"/>
          <w:numId w:val="58"/>
        </w:numPr>
        <w:rPr>
          <w:lang w:val="ru-RU"/>
        </w:rPr>
      </w:pPr>
      <w:r w:rsidRPr="00A85CBC">
        <w:rPr>
          <w:lang w:val="ru-RU"/>
        </w:rPr>
        <w:t xml:space="preserve">Обеспечение доступности </w:t>
      </w:r>
      <w:hyperlink r:id="rId59" w:history="1">
        <w:r w:rsidRPr="00A85CBC">
          <w:rPr>
            <w:rStyle w:val="Hyperlink"/>
            <w:lang w:val="ru-RU"/>
          </w:rPr>
          <w:t>сложных или динамических изображений</w:t>
        </w:r>
      </w:hyperlink>
      <w:r w:rsidR="00877D2B" w:rsidRPr="00A85CBC">
        <w:rPr>
          <w:lang w:val="ru-RU"/>
        </w:rPr>
        <w:t>, представляющих процессы</w:t>
      </w:r>
    </w:p>
    <w:p w14:paraId="696E9362" w14:textId="77777777" w:rsidR="00C221A4" w:rsidRPr="00A85CBC" w:rsidRDefault="00335FF4" w:rsidP="00A85CBC">
      <w:pPr>
        <w:pStyle w:val="ICT4IAL-heading-20"/>
        <w:rPr>
          <w:lang w:val="ru-RU"/>
        </w:rPr>
      </w:pPr>
      <w:r w:rsidRPr="00A85CBC">
        <w:rPr>
          <w:lang w:val="ru-RU"/>
        </w:rPr>
        <w:br w:type="page"/>
      </w:r>
      <w:bookmarkStart w:id="23" w:name="_Toc316127630"/>
      <w:r w:rsidRPr="00A85CBC">
        <w:rPr>
          <w:lang w:val="ru-RU"/>
        </w:rPr>
        <w:lastRenderedPageBreak/>
        <w:t>Раздел 3: обеспечение доступности аудио материалов</w:t>
      </w:r>
      <w:bookmarkEnd w:id="23"/>
    </w:p>
    <w:p w14:paraId="5219075E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rFonts w:eastAsia="Cambria"/>
          <w:lang w:val="ru-RU"/>
        </w:rPr>
        <w:t xml:space="preserve">Аудио вариант </w:t>
      </w:r>
      <w:hyperlink w:anchor="Information" w:history="1">
        <w:r w:rsidRPr="00A85CBC">
          <w:rPr>
            <w:rStyle w:val="Hyperlink"/>
            <w:rFonts w:eastAsia="Cambria"/>
            <w:lang w:val="ru-RU"/>
          </w:rPr>
          <w:t>информации</w:t>
        </w:r>
      </w:hyperlink>
      <w:r w:rsidRPr="00A85CBC">
        <w:rPr>
          <w:lang w:val="ru-RU"/>
        </w:rPr>
        <w:t xml:space="preserve"> может оказаться полезным для широкой гру</w:t>
      </w:r>
      <w:r w:rsidRPr="00A85CBC">
        <w:rPr>
          <w:lang w:val="ru-RU"/>
        </w:rPr>
        <w:t>п</w:t>
      </w:r>
      <w:r w:rsidRPr="00A85CBC">
        <w:rPr>
          <w:lang w:val="ru-RU"/>
        </w:rPr>
        <w:t>пы пользователей, которые не могут получить доступ к информации по в</w:t>
      </w:r>
      <w:r w:rsidRPr="00A85CBC">
        <w:rPr>
          <w:lang w:val="ru-RU"/>
        </w:rPr>
        <w:t>и</w:t>
      </w:r>
      <w:r w:rsidRPr="00A85CBC">
        <w:rPr>
          <w:lang w:val="ru-RU"/>
        </w:rPr>
        <w:t xml:space="preserve">зуальным каналам. Для обеспечения доступности аудио материалов для всех </w:t>
      </w:r>
      <w:r w:rsidR="00877D2B" w:rsidRPr="00A85CBC">
        <w:rPr>
          <w:lang w:val="ru-RU"/>
        </w:rPr>
        <w:t xml:space="preserve">людей </w:t>
      </w:r>
      <w:r w:rsidRPr="00A85CBC">
        <w:rPr>
          <w:lang w:val="ru-RU"/>
        </w:rPr>
        <w:t>их необходимо сочетать с другими видами информации, такими как тексты, или заменять видео материалами на языке глухонемых.</w:t>
      </w:r>
    </w:p>
    <w:p w14:paraId="253C8927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24" w:name="_Toc316127631"/>
      <w:r w:rsidRPr="00A85CBC">
        <w:rPr>
          <w:lang w:val="ru-RU"/>
        </w:rPr>
        <w:t>3.1 Как обеспечить доступность аудио информации</w:t>
      </w:r>
      <w:bookmarkEnd w:id="24"/>
    </w:p>
    <w:p w14:paraId="1E665524" w14:textId="77777777" w:rsidR="00C221A4" w:rsidRPr="00A85CBC" w:rsidRDefault="00335FF4" w:rsidP="00A85CBC">
      <w:pPr>
        <w:pStyle w:val="ICT4IAL-body-text"/>
        <w:numPr>
          <w:ilvl w:val="0"/>
          <w:numId w:val="60"/>
        </w:numPr>
        <w:rPr>
          <w:lang w:val="ru-RU"/>
        </w:rPr>
      </w:pPr>
      <w:r w:rsidRPr="00A85CBC">
        <w:rPr>
          <w:lang w:val="ru-RU"/>
        </w:rPr>
        <w:t>Сопроводите аудио материал текстовым эквивалентом. Текст должен содержать ту же информацию, что и видео без утраты важного ко</w:t>
      </w:r>
      <w:r w:rsidRPr="00A85CBC">
        <w:rPr>
          <w:lang w:val="ru-RU"/>
        </w:rPr>
        <w:t>н</w:t>
      </w:r>
      <w:r w:rsidRPr="00A85CBC">
        <w:rPr>
          <w:lang w:val="ru-RU"/>
        </w:rPr>
        <w:t>тента. Примерами текстовых эквивалентов являются стенограммы в</w:t>
      </w:r>
      <w:r w:rsidRPr="00A85CBC">
        <w:rPr>
          <w:lang w:val="ru-RU"/>
        </w:rPr>
        <w:t>и</w:t>
      </w:r>
      <w:r w:rsidRPr="00A85CBC">
        <w:rPr>
          <w:lang w:val="ru-RU"/>
        </w:rPr>
        <w:t xml:space="preserve">део или аудио материалов и </w:t>
      </w:r>
      <w:r w:rsidR="002F13AE" w:rsidRPr="00A85CBC">
        <w:rPr>
          <w:lang w:val="ru-RU"/>
        </w:rPr>
        <w:t>суб</w:t>
      </w:r>
      <w:r w:rsidRPr="00A85CBC">
        <w:rPr>
          <w:lang w:val="ru-RU"/>
        </w:rPr>
        <w:t>титры.</w:t>
      </w:r>
    </w:p>
    <w:p w14:paraId="56DD13DA" w14:textId="77777777" w:rsidR="00C221A4" w:rsidRPr="00A85CBC" w:rsidRDefault="00335FF4" w:rsidP="00A85CBC">
      <w:pPr>
        <w:pStyle w:val="ICT4IAL-body-text"/>
        <w:numPr>
          <w:ilvl w:val="0"/>
          <w:numId w:val="60"/>
        </w:numPr>
        <w:rPr>
          <w:lang w:val="ru-RU"/>
        </w:rPr>
      </w:pPr>
      <w:r w:rsidRPr="00A85CBC">
        <w:rPr>
          <w:lang w:val="ru-RU"/>
        </w:rPr>
        <w:t xml:space="preserve">Включите возможность выделения текста </w:t>
      </w:r>
      <w:r w:rsidR="002F13AE" w:rsidRPr="00A85CBC">
        <w:rPr>
          <w:lang w:val="ru-RU"/>
        </w:rPr>
        <w:t>в текстовом эквиваленте</w:t>
      </w:r>
      <w:r w:rsidRPr="00A85CBC">
        <w:rPr>
          <w:lang w:val="ru-RU"/>
        </w:rPr>
        <w:t xml:space="preserve"> цветом.</w:t>
      </w:r>
    </w:p>
    <w:p w14:paraId="7A4F80DC" w14:textId="77777777" w:rsidR="00C221A4" w:rsidRPr="00A85CBC" w:rsidRDefault="00335FF4" w:rsidP="00A85CBC">
      <w:pPr>
        <w:pStyle w:val="ICT4IAL-body-text"/>
        <w:numPr>
          <w:ilvl w:val="0"/>
          <w:numId w:val="60"/>
        </w:numPr>
        <w:rPr>
          <w:lang w:val="ru-RU"/>
        </w:rPr>
      </w:pPr>
      <w:r w:rsidRPr="00A85CBC">
        <w:rPr>
          <w:lang w:val="ru-RU"/>
        </w:rPr>
        <w:t>Обеспечьте контроль громкости.</w:t>
      </w:r>
    </w:p>
    <w:p w14:paraId="570F82FD" w14:textId="77777777" w:rsidR="00C221A4" w:rsidRPr="00A85CBC" w:rsidRDefault="002F13AE" w:rsidP="00A85CBC">
      <w:pPr>
        <w:pStyle w:val="ICT4IAL-body-text"/>
        <w:numPr>
          <w:ilvl w:val="0"/>
          <w:numId w:val="60"/>
        </w:numPr>
        <w:rPr>
          <w:lang w:val="ru-RU"/>
        </w:rPr>
      </w:pPr>
      <w:r w:rsidRPr="00A85CBC">
        <w:rPr>
          <w:lang w:val="ru-RU"/>
        </w:rPr>
        <w:t>Используй</w:t>
      </w:r>
      <w:r w:rsidR="00335FF4" w:rsidRPr="00A85CBC">
        <w:rPr>
          <w:lang w:val="ru-RU"/>
        </w:rPr>
        <w:t xml:space="preserve">те визуальные эквиваленты </w:t>
      </w:r>
      <w:r w:rsidRPr="00A85CBC">
        <w:rPr>
          <w:lang w:val="ru-RU"/>
        </w:rPr>
        <w:t xml:space="preserve">звуковых </w:t>
      </w:r>
      <w:r w:rsidR="00335FF4" w:rsidRPr="00A85CBC">
        <w:rPr>
          <w:lang w:val="ru-RU"/>
        </w:rPr>
        <w:t>сигналов.</w:t>
      </w:r>
    </w:p>
    <w:p w14:paraId="0921028C" w14:textId="77777777" w:rsidR="00C221A4" w:rsidRPr="00A85CBC" w:rsidRDefault="00335FF4" w:rsidP="00A85CBC">
      <w:pPr>
        <w:pStyle w:val="ICT4IAL-body-text"/>
        <w:numPr>
          <w:ilvl w:val="0"/>
          <w:numId w:val="60"/>
        </w:numPr>
        <w:rPr>
          <w:lang w:val="ru-RU"/>
        </w:rPr>
      </w:pPr>
      <w:r w:rsidRPr="00A85CBC">
        <w:rPr>
          <w:lang w:val="ru-RU"/>
        </w:rPr>
        <w:t xml:space="preserve">Обеспечьте альтернативы </w:t>
      </w:r>
      <w:r w:rsidR="002F13AE" w:rsidRPr="00A85CBC">
        <w:rPr>
          <w:lang w:val="ru-RU"/>
        </w:rPr>
        <w:t xml:space="preserve">звуковых </w:t>
      </w:r>
      <w:hyperlink w:anchor="Media" w:history="1">
        <w:r w:rsidR="002F13AE" w:rsidRPr="00A85CBC">
          <w:rPr>
            <w:rStyle w:val="Hyperlink"/>
            <w:lang w:val="ru-RU"/>
          </w:rPr>
          <w:t>средств информации</w:t>
        </w:r>
      </w:hyperlink>
      <w:r w:rsidRPr="00A85CBC">
        <w:rPr>
          <w:lang w:val="ru-RU"/>
        </w:rPr>
        <w:t>.</w:t>
      </w:r>
    </w:p>
    <w:p w14:paraId="526B7825" w14:textId="77777777" w:rsidR="00C221A4" w:rsidRPr="00A85CBC" w:rsidRDefault="00335FF4" w:rsidP="00A85CBC">
      <w:pPr>
        <w:pStyle w:val="ICT4IAL-body-text"/>
        <w:numPr>
          <w:ilvl w:val="0"/>
          <w:numId w:val="60"/>
        </w:numPr>
        <w:rPr>
          <w:lang w:val="ru-RU"/>
        </w:rPr>
      </w:pPr>
      <w:r w:rsidRPr="00A85CBC">
        <w:rPr>
          <w:lang w:val="ru-RU"/>
        </w:rPr>
        <w:t>Избегайте автоматического воспроизведения аудио или видеоматер</w:t>
      </w:r>
      <w:r w:rsidRPr="00A85CBC">
        <w:rPr>
          <w:lang w:val="ru-RU"/>
        </w:rPr>
        <w:t>и</w:t>
      </w:r>
      <w:r w:rsidRPr="00A85CBC">
        <w:rPr>
          <w:lang w:val="ru-RU"/>
        </w:rPr>
        <w:t>алов.</w:t>
      </w:r>
    </w:p>
    <w:p w14:paraId="7FED019F" w14:textId="77777777" w:rsidR="00C221A4" w:rsidRPr="00A85CBC" w:rsidRDefault="00335FF4" w:rsidP="00A85CBC">
      <w:pPr>
        <w:pStyle w:val="ICT4IAL-body-text"/>
        <w:numPr>
          <w:ilvl w:val="0"/>
          <w:numId w:val="60"/>
        </w:numPr>
        <w:rPr>
          <w:lang w:val="ru-RU"/>
        </w:rPr>
      </w:pPr>
      <w:r w:rsidRPr="00A85CBC">
        <w:rPr>
          <w:lang w:val="ru-RU"/>
        </w:rPr>
        <w:t xml:space="preserve">Обеспечьте </w:t>
      </w:r>
      <w:r w:rsidR="002F13AE" w:rsidRPr="00A85CBC">
        <w:rPr>
          <w:lang w:val="ru-RU"/>
        </w:rPr>
        <w:t xml:space="preserve">наличие </w:t>
      </w:r>
      <w:r w:rsidRPr="00A85CBC">
        <w:rPr>
          <w:lang w:val="ru-RU"/>
        </w:rPr>
        <w:t>управляемы</w:t>
      </w:r>
      <w:r w:rsidR="002F13AE" w:rsidRPr="00A85CBC">
        <w:rPr>
          <w:lang w:val="ru-RU"/>
        </w:rPr>
        <w:t>х</w:t>
      </w:r>
      <w:r w:rsidRPr="00A85CBC">
        <w:rPr>
          <w:lang w:val="ru-RU"/>
        </w:rPr>
        <w:t xml:space="preserve"> клавиатурой функци</w:t>
      </w:r>
      <w:r w:rsidR="002F13AE" w:rsidRPr="00A85CBC">
        <w:rPr>
          <w:lang w:val="ru-RU"/>
        </w:rPr>
        <w:t>й</w:t>
      </w:r>
      <w:r w:rsidRPr="00A85CBC">
        <w:rPr>
          <w:lang w:val="ru-RU"/>
        </w:rPr>
        <w:t xml:space="preserve"> быстрой про</w:t>
      </w:r>
      <w:r w:rsidR="002F13AE" w:rsidRPr="00A85CBC">
        <w:rPr>
          <w:lang w:val="ru-RU"/>
        </w:rPr>
        <w:t>кру</w:t>
      </w:r>
      <w:r w:rsidRPr="00A85CBC">
        <w:rPr>
          <w:lang w:val="ru-RU"/>
        </w:rPr>
        <w:t>тки вперед, возврата назад и временной остановки.</w:t>
      </w:r>
    </w:p>
    <w:p w14:paraId="42643D54" w14:textId="77777777" w:rsidR="00C221A4" w:rsidRPr="00A85CBC" w:rsidRDefault="00335FF4" w:rsidP="00A85CBC">
      <w:pPr>
        <w:pStyle w:val="ICT4IAL-body-text"/>
        <w:numPr>
          <w:ilvl w:val="0"/>
          <w:numId w:val="60"/>
        </w:numPr>
        <w:rPr>
          <w:lang w:val="ru-RU"/>
        </w:rPr>
      </w:pPr>
      <w:r w:rsidRPr="00A85CBC">
        <w:rPr>
          <w:lang w:val="ru-RU"/>
        </w:rPr>
        <w:t>Предоставьте пользователю возможность делать закладки.</w:t>
      </w:r>
    </w:p>
    <w:p w14:paraId="1A919011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25" w:name="_Toc316127632"/>
      <w:r w:rsidRPr="00A85CBC">
        <w:rPr>
          <w:lang w:val="ru-RU"/>
        </w:rPr>
        <w:t xml:space="preserve">3.2 </w:t>
      </w:r>
      <w:r w:rsidR="002F13AE" w:rsidRPr="00A85CBC">
        <w:rPr>
          <w:lang w:val="ru-RU"/>
        </w:rPr>
        <w:t>Дополнительные р</w:t>
      </w:r>
      <w:r w:rsidRPr="00A85CBC">
        <w:rPr>
          <w:lang w:val="ru-RU"/>
        </w:rPr>
        <w:t>есурсы для обеспечения доступности ауди</w:t>
      </w:r>
      <w:r w:rsidRPr="00A85CBC">
        <w:rPr>
          <w:lang w:val="ru-RU"/>
        </w:rPr>
        <w:t>о</w:t>
      </w:r>
      <w:r w:rsidRPr="00A85CBC">
        <w:rPr>
          <w:lang w:val="ru-RU"/>
        </w:rPr>
        <w:t>информации</w:t>
      </w:r>
      <w:bookmarkEnd w:id="25"/>
    </w:p>
    <w:p w14:paraId="5D5099C4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 xml:space="preserve">Инструкции для </w:t>
      </w:r>
      <w:r w:rsidR="0059177C" w:rsidRPr="00A85CBC">
        <w:rPr>
          <w:lang w:val="ru-RU"/>
        </w:rPr>
        <w:t xml:space="preserve">опытных </w:t>
      </w:r>
      <w:r w:rsidRPr="00A85CBC">
        <w:rPr>
          <w:lang w:val="ru-RU"/>
        </w:rPr>
        <w:t>пользователей</w:t>
      </w:r>
    </w:p>
    <w:p w14:paraId="7827D9E1" w14:textId="77777777" w:rsidR="00C221A4" w:rsidRPr="00A85CBC" w:rsidRDefault="00335FF4" w:rsidP="00A85CBC">
      <w:pPr>
        <w:pStyle w:val="ICT4IAL-body-text"/>
        <w:numPr>
          <w:ilvl w:val="0"/>
          <w:numId w:val="61"/>
        </w:numPr>
        <w:rPr>
          <w:lang w:val="ru-RU"/>
        </w:rPr>
      </w:pPr>
      <w:r w:rsidRPr="00A85CBC">
        <w:rPr>
          <w:lang w:val="ru-RU"/>
        </w:rPr>
        <w:t xml:space="preserve">Глобальный образовательный консорциум IMS: </w:t>
      </w:r>
      <w:hyperlink r:id="rId60" w:history="1">
        <w:r w:rsidRPr="00A85CBC">
          <w:rPr>
            <w:rStyle w:val="Hyperlink"/>
            <w:lang w:val="ru-RU"/>
          </w:rPr>
          <w:t>Руководящие принц</w:t>
        </w:r>
        <w:r w:rsidRPr="00A85CBC">
          <w:rPr>
            <w:rStyle w:val="Hyperlink"/>
            <w:lang w:val="ru-RU"/>
          </w:rPr>
          <w:t>и</w:t>
        </w:r>
        <w:r w:rsidRPr="00A85CBC">
          <w:rPr>
            <w:rStyle w:val="Hyperlink"/>
            <w:lang w:val="ru-RU"/>
          </w:rPr>
          <w:t>пы доступного распространения текста, аудио, изображений и мул</w:t>
        </w:r>
        <w:r w:rsidRPr="00A85CBC">
          <w:rPr>
            <w:rStyle w:val="Hyperlink"/>
            <w:lang w:val="ru-RU"/>
          </w:rPr>
          <w:t>ь</w:t>
        </w:r>
        <w:r w:rsidRPr="00A85CBC">
          <w:rPr>
            <w:rStyle w:val="Hyperlink"/>
            <w:lang w:val="ru-RU"/>
          </w:rPr>
          <w:t>тимедийных материалов</w:t>
        </w:r>
      </w:hyperlink>
      <w:r w:rsidRPr="00A85CBC">
        <w:rPr>
          <w:lang w:val="ru-RU"/>
        </w:rPr>
        <w:t xml:space="preserve"> для обучения</w:t>
      </w:r>
    </w:p>
    <w:p w14:paraId="2BDE793C" w14:textId="77777777" w:rsidR="00C221A4" w:rsidRPr="00A85CBC" w:rsidRDefault="00335FF4" w:rsidP="00A85CBC">
      <w:pPr>
        <w:pStyle w:val="ICT4IAL-body-text"/>
        <w:numPr>
          <w:ilvl w:val="0"/>
          <w:numId w:val="61"/>
        </w:numPr>
        <w:rPr>
          <w:rStyle w:val="Emphasis"/>
          <w:i w:val="0"/>
          <w:iCs w:val="0"/>
          <w:lang w:val="ru-RU"/>
        </w:rPr>
      </w:pPr>
      <w:r w:rsidRPr="00A85CBC">
        <w:rPr>
          <w:lang w:val="ru-RU"/>
        </w:rPr>
        <w:t>Ме</w:t>
      </w:r>
      <w:r w:rsidR="006803F0" w:rsidRPr="00A85CBC">
        <w:rPr>
          <w:lang w:val="ru-RU"/>
        </w:rPr>
        <w:t xml:space="preserve">ждународный стандарт – </w:t>
      </w:r>
      <w:hyperlink r:id="rId61" w:history="1">
        <w:r w:rsidR="002F13AE" w:rsidRPr="00A85CBC">
          <w:rPr>
            <w:rStyle w:val="Hyperlink"/>
            <w:lang w:val="ru-RU"/>
          </w:rPr>
          <w:t>ISO/IEC 40500:2012 – Информационные технологии – Руководящие принципы W3C по обеспечению доступн</w:t>
        </w:r>
        <w:r w:rsidR="002F13AE" w:rsidRPr="00A85CBC">
          <w:rPr>
            <w:rStyle w:val="Hyperlink"/>
            <w:lang w:val="ru-RU"/>
          </w:rPr>
          <w:t>о</w:t>
        </w:r>
        <w:r w:rsidR="002F13AE" w:rsidRPr="00A85CBC">
          <w:rPr>
            <w:rStyle w:val="Hyperlink"/>
            <w:lang w:val="ru-RU"/>
          </w:rPr>
          <w:t>сти контента интернета (РПДК) 2.0 – Выдержки</w:t>
        </w:r>
      </w:hyperlink>
      <w:r w:rsidRPr="00A85CBC">
        <w:rPr>
          <w:rStyle w:val="Emphasis"/>
          <w:i w:val="0"/>
          <w:lang w:val="ru-RU"/>
        </w:rPr>
        <w:t>:</w:t>
      </w:r>
      <w:r w:rsidRPr="00A85CBC">
        <w:rPr>
          <w:lang w:val="ru-RU"/>
        </w:rPr>
        <w:t xml:space="preserve"> рекомендации по обеспечению доступности интернет-контента</w:t>
      </w:r>
    </w:p>
    <w:p w14:paraId="10DDCD3D" w14:textId="77777777" w:rsidR="00C221A4" w:rsidRPr="00A85CBC" w:rsidRDefault="00675682" w:rsidP="00A85CBC">
      <w:pPr>
        <w:pStyle w:val="ICT4IAL-body-text"/>
        <w:numPr>
          <w:ilvl w:val="0"/>
          <w:numId w:val="61"/>
        </w:numPr>
        <w:rPr>
          <w:lang w:val="ru-RU"/>
        </w:rPr>
      </w:pPr>
      <w:hyperlink r:id="rId62" w:history="1">
        <w:r w:rsidR="002F13AE" w:rsidRPr="00A85CBC">
          <w:rPr>
            <w:rStyle w:val="Hyperlink"/>
            <w:lang w:val="ru-RU"/>
          </w:rPr>
          <w:t>Руководящие принципы W3C по обеспечению доступности к</w:t>
        </w:r>
        <w:r w:rsidR="006803F0" w:rsidRPr="00A85CBC">
          <w:rPr>
            <w:rStyle w:val="Hyperlink"/>
            <w:lang w:val="ru-RU"/>
          </w:rPr>
          <w:t xml:space="preserve">онтента интернета (РПДК) 2.0 – </w:t>
        </w:r>
        <w:r w:rsidR="002F13AE" w:rsidRPr="00A85CBC">
          <w:rPr>
            <w:rStyle w:val="Hyperlink"/>
            <w:lang w:val="ru-RU"/>
          </w:rPr>
          <w:t>Рекомендация от 11 декабря 2008 г.</w:t>
        </w:r>
      </w:hyperlink>
      <w:r w:rsidR="00335FF4" w:rsidRPr="00A85CBC">
        <w:rPr>
          <w:lang w:val="ru-RU"/>
        </w:rPr>
        <w:t>: альте</w:t>
      </w:r>
      <w:r w:rsidR="00335FF4" w:rsidRPr="00A85CBC">
        <w:rPr>
          <w:lang w:val="ru-RU"/>
        </w:rPr>
        <w:t>р</w:t>
      </w:r>
      <w:r w:rsidR="00335FF4" w:rsidRPr="00A85CBC">
        <w:rPr>
          <w:lang w:val="ru-RU"/>
        </w:rPr>
        <w:t xml:space="preserve">нативные варианты для </w:t>
      </w:r>
      <w:r w:rsidR="002F13AE" w:rsidRPr="00A85CBC">
        <w:rPr>
          <w:lang w:val="ru-RU"/>
        </w:rPr>
        <w:t xml:space="preserve">звуковых </w:t>
      </w:r>
      <w:r w:rsidR="00335FF4" w:rsidRPr="00A85CBC">
        <w:rPr>
          <w:lang w:val="ru-RU"/>
        </w:rPr>
        <w:t>средств информации</w:t>
      </w:r>
    </w:p>
    <w:p w14:paraId="281759DB" w14:textId="7EC29BFC" w:rsidR="00C221A4" w:rsidRPr="00A85CBC" w:rsidRDefault="00675682" w:rsidP="00A85CBC">
      <w:pPr>
        <w:pStyle w:val="ICT4IAL-body-text"/>
        <w:numPr>
          <w:ilvl w:val="0"/>
          <w:numId w:val="61"/>
        </w:numPr>
        <w:rPr>
          <w:lang w:val="ru-RU"/>
        </w:rPr>
      </w:pPr>
      <w:hyperlink r:id="rId63" w:history="1">
        <w:r w:rsidR="002F13AE" w:rsidRPr="00A85CBC">
          <w:rPr>
            <w:rStyle w:val="Hyperlink"/>
            <w:lang w:val="ru-RU"/>
          </w:rPr>
          <w:t>Как обеспечить соблюдение РПДК 2.0</w:t>
        </w:r>
      </w:hyperlink>
      <w:r w:rsidR="00335FF4" w:rsidRPr="00A85CBC">
        <w:rPr>
          <w:lang w:val="ru-RU"/>
        </w:rPr>
        <w:t>: краткое пособие по требов</w:t>
      </w:r>
      <w:r w:rsidR="00335FF4" w:rsidRPr="00A85CBC">
        <w:rPr>
          <w:lang w:val="ru-RU"/>
        </w:rPr>
        <w:t>а</w:t>
      </w:r>
      <w:r w:rsidR="00335FF4" w:rsidRPr="00A85CBC">
        <w:rPr>
          <w:lang w:val="ru-RU"/>
        </w:rPr>
        <w:t xml:space="preserve">ниям и методам </w:t>
      </w:r>
      <w:hyperlink w:anchor="WCAG" w:history="1">
        <w:r w:rsidR="00335FF4" w:rsidRPr="00A85CBC">
          <w:rPr>
            <w:rStyle w:val="Hyperlink"/>
            <w:lang w:val="ru-RU"/>
          </w:rPr>
          <w:t>РПДК</w:t>
        </w:r>
      </w:hyperlink>
      <w:r w:rsidR="00335FF4" w:rsidRPr="00A85CBC">
        <w:rPr>
          <w:lang w:val="ru-RU"/>
        </w:rPr>
        <w:t xml:space="preserve"> 2.0</w:t>
      </w:r>
    </w:p>
    <w:p w14:paraId="22DEDEFB" w14:textId="77777777" w:rsidR="00C221A4" w:rsidRPr="00A85CBC" w:rsidRDefault="00675682" w:rsidP="00A85CBC">
      <w:pPr>
        <w:pStyle w:val="ICT4IAL-body-text"/>
        <w:numPr>
          <w:ilvl w:val="0"/>
          <w:numId w:val="61"/>
        </w:numPr>
        <w:rPr>
          <w:lang w:val="ru-RU"/>
        </w:rPr>
      </w:pPr>
      <w:hyperlink r:id="rId64" w:history="1">
        <w:r w:rsidR="002F13AE" w:rsidRPr="00A85CBC">
          <w:rPr>
            <w:rStyle w:val="Hyperlink"/>
            <w:lang w:val="ru-RU"/>
          </w:rPr>
          <w:t>РПДК 2.0</w:t>
        </w:r>
      </w:hyperlink>
      <w:r w:rsidR="00335FF4" w:rsidRPr="00A85CBC">
        <w:rPr>
          <w:lang w:val="ru-RU"/>
        </w:rPr>
        <w:t xml:space="preserve">: подробное техническое описание руководящих принципов </w:t>
      </w:r>
      <w:r w:rsidR="002F13AE" w:rsidRPr="00A85CBC">
        <w:rPr>
          <w:lang w:val="ru-RU"/>
        </w:rPr>
        <w:t>РПДК</w:t>
      </w:r>
      <w:r w:rsidR="00335FF4" w:rsidRPr="00A85CBC">
        <w:rPr>
          <w:lang w:val="ru-RU"/>
        </w:rPr>
        <w:t xml:space="preserve"> 2.0 и критерии их успешного применения</w:t>
      </w:r>
    </w:p>
    <w:p w14:paraId="5B1D1468" w14:textId="77777777" w:rsidR="00C221A4" w:rsidRPr="00A85CBC" w:rsidRDefault="00335FF4" w:rsidP="00A85CBC">
      <w:pPr>
        <w:pStyle w:val="ICT4IAL-body-text"/>
        <w:numPr>
          <w:ilvl w:val="0"/>
          <w:numId w:val="61"/>
        </w:numPr>
        <w:rPr>
          <w:lang w:val="ru-RU"/>
        </w:rPr>
      </w:pPr>
      <w:r w:rsidRPr="00A85CBC">
        <w:rPr>
          <w:lang w:val="ru-RU"/>
        </w:rPr>
        <w:lastRenderedPageBreak/>
        <w:t xml:space="preserve">Консорциум </w:t>
      </w:r>
      <w:r w:rsidRPr="00A85CBC">
        <w:t>DAISY</w:t>
      </w:r>
      <w:r w:rsidRPr="00A85CBC">
        <w:rPr>
          <w:lang w:val="ru-RU"/>
        </w:rPr>
        <w:t xml:space="preserve">: </w:t>
      </w:r>
      <w:hyperlink r:id="rId65" w:history="1">
        <w:r w:rsidRPr="00A85CBC">
          <w:rPr>
            <w:rStyle w:val="Hyperlink"/>
            <w:lang w:val="ru-RU"/>
          </w:rPr>
          <w:t>создание аудиокниг с удобным перемещением по содержанию</w:t>
        </w:r>
      </w:hyperlink>
    </w:p>
    <w:p w14:paraId="05A4AFBA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>Инструкции для профессионалов</w:t>
      </w:r>
    </w:p>
    <w:p w14:paraId="19F63329" w14:textId="77777777" w:rsidR="00C221A4" w:rsidRPr="00A85CBC" w:rsidRDefault="00675682" w:rsidP="00A85CBC">
      <w:pPr>
        <w:pStyle w:val="ICT4IAL-body-text"/>
        <w:numPr>
          <w:ilvl w:val="0"/>
          <w:numId w:val="62"/>
        </w:numPr>
        <w:rPr>
          <w:lang w:val="ru-RU"/>
        </w:rPr>
      </w:pPr>
      <w:hyperlink w:anchor="W3C" w:history="1">
        <w:r w:rsidR="00335FF4" w:rsidRPr="00A85CBC">
          <w:rPr>
            <w:rStyle w:val="Hyperlink"/>
            <w:lang w:val="ru-RU"/>
          </w:rPr>
          <w:t>W3C</w:t>
        </w:r>
      </w:hyperlink>
      <w:r w:rsidR="00335FF4" w:rsidRPr="00A85CBC">
        <w:rPr>
          <w:lang w:val="ru-RU"/>
        </w:rPr>
        <w:t xml:space="preserve">: </w:t>
      </w:r>
      <w:hyperlink r:id="rId66" w:anchor="gl-provide-equivalents" w:history="1">
        <w:r w:rsidR="002F13AE" w:rsidRPr="00A85CBC">
          <w:rPr>
            <w:rStyle w:val="Hyperlink"/>
            <w:lang w:val="ru-RU"/>
          </w:rPr>
          <w:t>Альтернативные варианты для замены аудио и видеоконтента</w:t>
        </w:r>
      </w:hyperlink>
    </w:p>
    <w:p w14:paraId="15157567" w14:textId="77777777" w:rsidR="00C221A4" w:rsidRPr="00A85CBC" w:rsidRDefault="00335FF4" w:rsidP="00A85CBC">
      <w:pPr>
        <w:pStyle w:val="ICT4IAL-body-text"/>
        <w:numPr>
          <w:ilvl w:val="0"/>
          <w:numId w:val="62"/>
        </w:numPr>
        <w:rPr>
          <w:lang w:val="ru-RU"/>
        </w:rPr>
      </w:pPr>
      <w:r w:rsidRPr="00A85CBC">
        <w:rPr>
          <w:rFonts w:cs="Arial"/>
          <w:lang w:val="ru-RU"/>
        </w:rPr>
        <w:t xml:space="preserve">W3C: </w:t>
      </w:r>
      <w:hyperlink r:id="rId67" w:anchor="top" w:history="1">
        <w:r w:rsidRPr="00A85CBC">
          <w:rPr>
            <w:rStyle w:val="Hyperlink"/>
            <w:lang w:val="ru-RU"/>
          </w:rPr>
          <w:t>Примеры текстовых эквивалентов нетекстовой информации</w:t>
        </w:r>
      </w:hyperlink>
    </w:p>
    <w:p w14:paraId="7345AB29" w14:textId="77777777" w:rsidR="00C221A4" w:rsidRPr="00A85CBC" w:rsidRDefault="00335FF4" w:rsidP="00A85CBC">
      <w:pPr>
        <w:pStyle w:val="ICT4IAL-body-text"/>
        <w:numPr>
          <w:ilvl w:val="0"/>
          <w:numId w:val="62"/>
        </w:numPr>
        <w:rPr>
          <w:lang w:val="ru-RU"/>
        </w:rPr>
      </w:pPr>
      <w:r w:rsidRPr="00A85CBC">
        <w:rPr>
          <w:lang w:val="ru-RU"/>
        </w:rPr>
        <w:t>W3C:</w:t>
      </w:r>
      <w:r w:rsidR="002F13AE" w:rsidRPr="00A85CBC">
        <w:rPr>
          <w:lang w:val="ru-RU"/>
        </w:rPr>
        <w:t xml:space="preserve"> </w:t>
      </w:r>
      <w:hyperlink r:id="rId68" w:history="1">
        <w:r w:rsidR="002F13AE" w:rsidRPr="00A85CBC">
          <w:rPr>
            <w:rStyle w:val="Hyperlink"/>
            <w:lang w:val="ru-RU"/>
          </w:rPr>
          <w:t>Критерии успеха при замене аудиоматериалов альтернативн</w:t>
        </w:r>
        <w:r w:rsidR="002F13AE" w:rsidRPr="00A85CBC">
          <w:rPr>
            <w:rStyle w:val="Hyperlink"/>
            <w:lang w:val="ru-RU"/>
          </w:rPr>
          <w:t>ы</w:t>
        </w:r>
        <w:r w:rsidR="002F13AE" w:rsidRPr="00A85CBC">
          <w:rPr>
            <w:rStyle w:val="Hyperlink"/>
            <w:lang w:val="ru-RU"/>
          </w:rPr>
          <w:t>ми вариантами</w:t>
        </w:r>
      </w:hyperlink>
    </w:p>
    <w:p w14:paraId="52C42D51" w14:textId="77777777" w:rsidR="00C221A4" w:rsidRPr="00A85CBC" w:rsidRDefault="00335FF4" w:rsidP="00A85CBC">
      <w:pPr>
        <w:pStyle w:val="ICT4IAL-body-text"/>
        <w:numPr>
          <w:ilvl w:val="0"/>
          <w:numId w:val="62"/>
        </w:numPr>
        <w:rPr>
          <w:lang w:val="ru-RU"/>
        </w:rPr>
      </w:pPr>
      <w:r w:rsidRPr="00A85CBC">
        <w:rPr>
          <w:rFonts w:cs="Arial"/>
          <w:lang w:val="ru-RU"/>
        </w:rPr>
        <w:t>W3C:</w:t>
      </w:r>
      <w:r w:rsidRPr="00A85CBC">
        <w:rPr>
          <w:rFonts w:cs="Lucida Grande"/>
          <w:lang w:val="ru-RU"/>
        </w:rPr>
        <w:t xml:space="preserve"> </w:t>
      </w:r>
      <w:hyperlink r:id="rId69" w:history="1">
        <w:r w:rsidRPr="00A85CBC">
          <w:rPr>
            <w:rStyle w:val="Hyperlink"/>
            <w:lang w:val="ru-RU"/>
          </w:rPr>
          <w:t>Альтернативные варианты для обусловленных временными факторами средств информации</w:t>
        </w:r>
      </w:hyperlink>
    </w:p>
    <w:p w14:paraId="4B0B6C25" w14:textId="77777777" w:rsidR="00C221A4" w:rsidRPr="00A85CBC" w:rsidRDefault="00335FF4" w:rsidP="00A85CBC">
      <w:pPr>
        <w:pStyle w:val="ICT4IAL-heading-20"/>
        <w:rPr>
          <w:lang w:val="ru-RU"/>
        </w:rPr>
      </w:pPr>
      <w:r w:rsidRPr="00A85CBC">
        <w:rPr>
          <w:lang w:val="ru-RU"/>
        </w:rPr>
        <w:br w:type="page"/>
      </w:r>
      <w:bookmarkStart w:id="26" w:name="_Toc316127633"/>
      <w:r w:rsidRPr="00A85CBC">
        <w:rPr>
          <w:lang w:val="ru-RU"/>
        </w:rPr>
        <w:lastRenderedPageBreak/>
        <w:t>Раздел 4: как сделать доступными видеоматериалы</w:t>
      </w:r>
      <w:bookmarkEnd w:id="26"/>
    </w:p>
    <w:p w14:paraId="10409A9D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Пользователям, которые не могут получить доступ к визуальным средствам информации, нужно предоставить аудио описание того, что содержится в видео. Пользователям, которые не могут получить доступ к аудиосредствам информации, нужно предоставить </w:t>
      </w:r>
      <w:hyperlink w:anchor="Closed_captions" w:history="1">
        <w:r w:rsidRPr="00A85CBC">
          <w:rPr>
            <w:rStyle w:val="Hyperlink"/>
            <w:lang w:val="ru-RU"/>
          </w:rPr>
          <w:t>скрытые субтитры</w:t>
        </w:r>
      </w:hyperlink>
      <w:r w:rsidRPr="00A85CBC">
        <w:rPr>
          <w:lang w:val="ru-RU"/>
        </w:rPr>
        <w:t xml:space="preserve"> о диалогах и люб</w:t>
      </w:r>
      <w:r w:rsidR="00432283" w:rsidRPr="00A85CBC">
        <w:rPr>
          <w:lang w:val="ru-RU"/>
        </w:rPr>
        <w:t>ой</w:t>
      </w:r>
      <w:r w:rsidRPr="00A85CBC">
        <w:rPr>
          <w:lang w:val="ru-RU"/>
        </w:rPr>
        <w:t xml:space="preserve"> друг</w:t>
      </w:r>
      <w:r w:rsidR="00432283" w:rsidRPr="00A85CBC">
        <w:rPr>
          <w:lang w:val="ru-RU"/>
        </w:rPr>
        <w:t>ой</w:t>
      </w:r>
      <w:r w:rsidRPr="00A85CBC">
        <w:rPr>
          <w:lang w:val="ru-RU"/>
        </w:rPr>
        <w:t xml:space="preserve"> важн</w:t>
      </w:r>
      <w:r w:rsidR="00432283" w:rsidRPr="00A85CBC">
        <w:rPr>
          <w:lang w:val="ru-RU"/>
        </w:rPr>
        <w:t>ой</w:t>
      </w:r>
      <w:r w:rsidRPr="00A85CBC">
        <w:rPr>
          <w:lang w:val="ru-RU"/>
        </w:rPr>
        <w:t xml:space="preserve"> аудио </w:t>
      </w:r>
      <w:hyperlink w:anchor="Information" w:history="1">
        <w:r w:rsidR="00432283" w:rsidRPr="00A85CBC">
          <w:rPr>
            <w:rStyle w:val="Hyperlink"/>
            <w:lang w:val="ru-RU"/>
          </w:rPr>
          <w:t>информации</w:t>
        </w:r>
      </w:hyperlink>
      <w:r w:rsidRPr="00A85CBC">
        <w:rPr>
          <w:lang w:val="ru-RU"/>
        </w:rPr>
        <w:t>. Пользователям, которые не понимают используемый в видео язык,</w:t>
      </w:r>
      <w:r w:rsidRPr="00A85CBC">
        <w:rPr>
          <w:rFonts w:ascii="Times New Roman" w:hAnsi="Times New Roman"/>
          <w:color w:val="auto"/>
          <w:lang w:val="ru-RU" w:eastAsia="is-IS"/>
        </w:rPr>
        <w:t xml:space="preserve"> </w:t>
      </w:r>
      <w:r w:rsidRPr="00A85CBC">
        <w:rPr>
          <w:lang w:val="ru-RU"/>
        </w:rPr>
        <w:t xml:space="preserve">нужно предоставить </w:t>
      </w:r>
      <w:hyperlink w:anchor="Subtitles" w:history="1">
        <w:r w:rsidRPr="00A85CBC">
          <w:rPr>
            <w:rStyle w:val="Hyperlink"/>
            <w:lang w:val="ru-RU"/>
          </w:rPr>
          <w:t>субтитры</w:t>
        </w:r>
      </w:hyperlink>
      <w:r w:rsidRPr="00A85CBC">
        <w:rPr>
          <w:lang w:val="ru-RU"/>
        </w:rPr>
        <w:t xml:space="preserve"> диалогов. Сц</w:t>
      </w:r>
      <w:r w:rsidRPr="00A85CBC">
        <w:rPr>
          <w:lang w:val="ru-RU"/>
        </w:rPr>
        <w:t>е</w:t>
      </w:r>
      <w:r w:rsidRPr="00A85CBC">
        <w:rPr>
          <w:lang w:val="ru-RU"/>
        </w:rPr>
        <w:t xml:space="preserve">нарии видеоматериалов нужны пользователям, которые не могут получить доступ к </w:t>
      </w:r>
      <w:r w:rsidR="00432283" w:rsidRPr="00A85CBC">
        <w:rPr>
          <w:lang w:val="ru-RU"/>
        </w:rPr>
        <w:t>звуковым</w:t>
      </w:r>
      <w:r w:rsidRPr="00A85CBC">
        <w:rPr>
          <w:lang w:val="ru-RU"/>
        </w:rPr>
        <w:t xml:space="preserve"> или ви</w:t>
      </w:r>
      <w:r w:rsidR="00432283" w:rsidRPr="00A85CBC">
        <w:rPr>
          <w:lang w:val="ru-RU"/>
        </w:rPr>
        <w:t xml:space="preserve">зуальным </w:t>
      </w:r>
      <w:r w:rsidRPr="00A85CBC">
        <w:rPr>
          <w:lang w:val="ru-RU"/>
        </w:rPr>
        <w:t xml:space="preserve">средствам информации. </w:t>
      </w:r>
    </w:p>
    <w:p w14:paraId="19784457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27" w:name="_Toc316127634"/>
      <w:r w:rsidRPr="00A85CBC">
        <w:rPr>
          <w:lang w:val="ru-RU"/>
        </w:rPr>
        <w:t>4.1 Как сделать видеоинформацию доступной</w:t>
      </w:r>
      <w:bookmarkEnd w:id="27"/>
    </w:p>
    <w:p w14:paraId="35E28623" w14:textId="77777777" w:rsidR="00C221A4" w:rsidRPr="00A85CBC" w:rsidRDefault="00335FF4" w:rsidP="00A85CBC">
      <w:pPr>
        <w:pStyle w:val="ICT4IAL-body-text"/>
        <w:numPr>
          <w:ilvl w:val="0"/>
          <w:numId w:val="63"/>
        </w:numPr>
        <w:rPr>
          <w:lang w:val="ru-RU"/>
        </w:rPr>
      </w:pPr>
      <w:r w:rsidRPr="00A85CBC">
        <w:rPr>
          <w:lang w:val="ru-RU"/>
        </w:rPr>
        <w:t>Сопроводите видео текстовым эквивалентом или субтитрами. Испол</w:t>
      </w:r>
      <w:r w:rsidRPr="00A85CBC">
        <w:rPr>
          <w:lang w:val="ru-RU"/>
        </w:rPr>
        <w:t>ь</w:t>
      </w:r>
      <w:r w:rsidRPr="00A85CBC">
        <w:rPr>
          <w:lang w:val="ru-RU"/>
        </w:rPr>
        <w:t>зуйте субтитры не только для передачи произносимого текста, но также для краткого описания того, что происходит на экране.</w:t>
      </w:r>
    </w:p>
    <w:p w14:paraId="4E40BFF6" w14:textId="77777777" w:rsidR="00C221A4" w:rsidRPr="00A85CBC" w:rsidRDefault="00335FF4" w:rsidP="00A85CBC">
      <w:pPr>
        <w:pStyle w:val="ICT4IAL-body-text"/>
        <w:numPr>
          <w:ilvl w:val="0"/>
          <w:numId w:val="63"/>
        </w:numPr>
        <w:rPr>
          <w:lang w:val="ru-RU"/>
        </w:rPr>
      </w:pPr>
      <w:r w:rsidRPr="00A85CBC">
        <w:rPr>
          <w:lang w:val="ru-RU"/>
        </w:rPr>
        <w:t>Обеспечьте синхронизацию текстового эквивалента/сценария или субтитров с видео. Субтитры являются альтернативным вариантом показа того, что люди могут слышать. Сценарий содержит полную информацию</w:t>
      </w:r>
      <w:r w:rsidR="00432283" w:rsidRPr="00A85CBC">
        <w:rPr>
          <w:lang w:val="ru-RU"/>
        </w:rPr>
        <w:t xml:space="preserve"> о</w:t>
      </w:r>
      <w:r w:rsidRPr="00A85CBC">
        <w:rPr>
          <w:lang w:val="ru-RU"/>
        </w:rPr>
        <w:t xml:space="preserve"> содержани</w:t>
      </w:r>
      <w:r w:rsidR="00432283" w:rsidRPr="00A85CBC">
        <w:rPr>
          <w:lang w:val="ru-RU"/>
        </w:rPr>
        <w:t>и</w:t>
      </w:r>
      <w:r w:rsidRPr="00A85CBC">
        <w:rPr>
          <w:lang w:val="ru-RU"/>
        </w:rPr>
        <w:t xml:space="preserve"> видео.</w:t>
      </w:r>
    </w:p>
    <w:p w14:paraId="251112A4" w14:textId="77777777" w:rsidR="00C221A4" w:rsidRPr="00A85CBC" w:rsidRDefault="00335FF4" w:rsidP="00A85CBC">
      <w:pPr>
        <w:pStyle w:val="ICT4IAL-body-text"/>
        <w:numPr>
          <w:ilvl w:val="0"/>
          <w:numId w:val="63"/>
        </w:numPr>
        <w:rPr>
          <w:lang w:val="ru-RU"/>
        </w:rPr>
      </w:pPr>
      <w:r w:rsidRPr="00A85CBC">
        <w:rPr>
          <w:lang w:val="ru-RU"/>
        </w:rPr>
        <w:t>Обеспечьте возможность контроля видео пользователем: изменение громкости, остановка просмотра. Обеспечьте функции быстрой пр</w:t>
      </w:r>
      <w:r w:rsidRPr="00A85CBC">
        <w:rPr>
          <w:lang w:val="ru-RU"/>
        </w:rPr>
        <w:t>о</w:t>
      </w:r>
      <w:r w:rsidR="009C7DE2" w:rsidRPr="00A85CBC">
        <w:rPr>
          <w:lang w:val="ru-RU"/>
        </w:rPr>
        <w:t>кру</w:t>
      </w:r>
      <w:r w:rsidRPr="00A85CBC">
        <w:rPr>
          <w:lang w:val="ru-RU"/>
        </w:rPr>
        <w:t>тки вперед, возврата назад и временной остановки.</w:t>
      </w:r>
    </w:p>
    <w:p w14:paraId="1B04E1FE" w14:textId="77777777" w:rsidR="00C221A4" w:rsidRPr="00A85CBC" w:rsidRDefault="00335FF4" w:rsidP="00A85CBC">
      <w:pPr>
        <w:pStyle w:val="ICT4IAL-body-text"/>
        <w:numPr>
          <w:ilvl w:val="0"/>
          <w:numId w:val="63"/>
        </w:numPr>
        <w:rPr>
          <w:lang w:val="ru-RU"/>
        </w:rPr>
      </w:pPr>
      <w:r w:rsidRPr="00A85CBC">
        <w:rPr>
          <w:lang w:val="ru-RU"/>
        </w:rPr>
        <w:t>Обеспечьте возможность просмотра видео с помощью разных прог</w:t>
      </w:r>
      <w:r w:rsidR="006803F0" w:rsidRPr="00A85CBC">
        <w:rPr>
          <w:lang w:val="ru-RU"/>
        </w:rPr>
        <w:softHyphen/>
      </w:r>
      <w:r w:rsidRPr="00A85CBC">
        <w:rPr>
          <w:lang w:val="ru-RU"/>
        </w:rPr>
        <w:t>рамм воспроизведения.</w:t>
      </w:r>
    </w:p>
    <w:p w14:paraId="255E7A88" w14:textId="77777777" w:rsidR="00C221A4" w:rsidRPr="00A85CBC" w:rsidRDefault="00335FF4" w:rsidP="00A85CBC">
      <w:pPr>
        <w:pStyle w:val="ICT4IAL-body-text"/>
        <w:numPr>
          <w:ilvl w:val="0"/>
          <w:numId w:val="63"/>
        </w:numPr>
        <w:rPr>
          <w:lang w:val="ru-RU"/>
        </w:rPr>
      </w:pPr>
      <w:r w:rsidRPr="00A85CBC">
        <w:rPr>
          <w:lang w:val="ru-RU"/>
        </w:rPr>
        <w:t>Обеспечьте возможность загрузки видео.</w:t>
      </w:r>
    </w:p>
    <w:p w14:paraId="348F8228" w14:textId="77777777" w:rsidR="00C221A4" w:rsidRPr="00A85CBC" w:rsidRDefault="00335FF4" w:rsidP="00A85CBC">
      <w:pPr>
        <w:pStyle w:val="ICT4IAL-body-text"/>
        <w:numPr>
          <w:ilvl w:val="0"/>
          <w:numId w:val="63"/>
        </w:numPr>
        <w:rPr>
          <w:lang w:val="ru-RU"/>
        </w:rPr>
      </w:pPr>
      <w:r w:rsidRPr="00A85CBC">
        <w:rPr>
          <w:lang w:val="ru-RU"/>
        </w:rPr>
        <w:t>Предоставьте альтернативные варианты в замену видео.</w:t>
      </w:r>
    </w:p>
    <w:p w14:paraId="00810EB4" w14:textId="77777777" w:rsidR="00C221A4" w:rsidRPr="00A85CBC" w:rsidRDefault="00335FF4" w:rsidP="00A85CBC">
      <w:pPr>
        <w:pStyle w:val="ICT4IAL-body-text"/>
        <w:numPr>
          <w:ilvl w:val="0"/>
          <w:numId w:val="63"/>
        </w:numPr>
        <w:rPr>
          <w:lang w:val="ru-RU"/>
        </w:rPr>
      </w:pPr>
      <w:r w:rsidRPr="00A85CBC">
        <w:rPr>
          <w:lang w:val="ru-RU"/>
        </w:rPr>
        <w:t>Избегайте автоматического воспроизведения видеоматериалов.</w:t>
      </w:r>
    </w:p>
    <w:p w14:paraId="721DBE85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28" w:name="_Toc316127635"/>
      <w:r w:rsidRPr="00A85CBC">
        <w:rPr>
          <w:lang w:val="ru-RU"/>
        </w:rPr>
        <w:t xml:space="preserve">4.2 </w:t>
      </w:r>
      <w:r w:rsidR="009C7DE2" w:rsidRPr="00A85CBC">
        <w:rPr>
          <w:lang w:val="ru-RU"/>
        </w:rPr>
        <w:t>Дополнительные р</w:t>
      </w:r>
      <w:r w:rsidRPr="00A85CBC">
        <w:rPr>
          <w:lang w:val="ru-RU"/>
        </w:rPr>
        <w:t>есурсы для обеспечения доступности виде</w:t>
      </w:r>
      <w:r w:rsidRPr="00A85CBC">
        <w:rPr>
          <w:lang w:val="ru-RU"/>
        </w:rPr>
        <w:t>о</w:t>
      </w:r>
      <w:r w:rsidRPr="00A85CBC">
        <w:rPr>
          <w:lang w:val="ru-RU"/>
        </w:rPr>
        <w:t>информации</w:t>
      </w:r>
      <w:bookmarkEnd w:id="28"/>
    </w:p>
    <w:p w14:paraId="7A22D7D2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>Простые инструкции</w:t>
      </w:r>
    </w:p>
    <w:p w14:paraId="25BE8110" w14:textId="77777777" w:rsidR="00C221A4" w:rsidRPr="00A85CBC" w:rsidRDefault="00335FF4" w:rsidP="00A85CBC">
      <w:pPr>
        <w:pStyle w:val="ICT4IAL-body-text"/>
        <w:numPr>
          <w:ilvl w:val="0"/>
          <w:numId w:val="66"/>
        </w:numPr>
        <w:rPr>
          <w:lang w:val="ru-RU"/>
        </w:rPr>
      </w:pPr>
      <w:r w:rsidRPr="00A85CBC">
        <w:rPr>
          <w:lang w:val="ru-RU"/>
        </w:rPr>
        <w:t xml:space="preserve">Введение в </w:t>
      </w:r>
      <w:r w:rsidR="009C7DE2" w:rsidRPr="00A85CBC">
        <w:rPr>
          <w:lang w:val="ru-RU"/>
        </w:rPr>
        <w:t xml:space="preserve">методы </w:t>
      </w:r>
      <w:r w:rsidRPr="00A85CBC">
        <w:rPr>
          <w:lang w:val="ru-RU"/>
        </w:rPr>
        <w:t>создани</w:t>
      </w:r>
      <w:r w:rsidR="009C7DE2" w:rsidRPr="00A85CBC">
        <w:rPr>
          <w:lang w:val="ru-RU"/>
        </w:rPr>
        <w:t>я</w:t>
      </w:r>
      <w:r w:rsidRPr="00A85CBC">
        <w:rPr>
          <w:lang w:val="ru-RU"/>
        </w:rPr>
        <w:t xml:space="preserve"> </w:t>
      </w:r>
      <w:hyperlink r:id="rId70" w:history="1">
        <w:r w:rsidR="009C7DE2" w:rsidRPr="00A85CBC">
          <w:rPr>
            <w:rStyle w:val="Hyperlink"/>
            <w:lang w:val="ru-RU"/>
          </w:rPr>
          <w:t>субтитров, сценариев и звуковых оп</w:t>
        </w:r>
        <w:r w:rsidR="009C7DE2" w:rsidRPr="00A85CBC">
          <w:rPr>
            <w:rStyle w:val="Hyperlink"/>
            <w:lang w:val="ru-RU"/>
          </w:rPr>
          <w:t>и</w:t>
        </w:r>
        <w:r w:rsidR="009C7DE2" w:rsidRPr="00A85CBC">
          <w:rPr>
            <w:rStyle w:val="Hyperlink"/>
            <w:lang w:val="ru-RU"/>
          </w:rPr>
          <w:t>саний</w:t>
        </w:r>
      </w:hyperlink>
    </w:p>
    <w:p w14:paraId="1869FA56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 xml:space="preserve">Инструкции для </w:t>
      </w:r>
      <w:r w:rsidR="0059177C" w:rsidRPr="00A85CBC">
        <w:rPr>
          <w:lang w:val="ru-RU"/>
        </w:rPr>
        <w:t xml:space="preserve">опытных </w:t>
      </w:r>
      <w:r w:rsidRPr="00A85CBC">
        <w:rPr>
          <w:lang w:val="ru-RU"/>
        </w:rPr>
        <w:t>пользователей</w:t>
      </w:r>
    </w:p>
    <w:p w14:paraId="34B57F92" w14:textId="77777777" w:rsidR="00C221A4" w:rsidRPr="00A85CBC" w:rsidRDefault="00675682" w:rsidP="00A85CBC">
      <w:pPr>
        <w:pStyle w:val="ICT4IAL-body-text"/>
        <w:numPr>
          <w:ilvl w:val="0"/>
          <w:numId w:val="65"/>
        </w:numPr>
        <w:rPr>
          <w:rStyle w:val="Hyperlink"/>
          <w:bCs/>
          <w:i/>
          <w:color w:val="auto"/>
          <w:szCs w:val="28"/>
          <w:u w:val="none"/>
          <w:lang w:val="ru-RU"/>
        </w:rPr>
      </w:pPr>
      <w:hyperlink r:id="rId71" w:history="1">
        <w:r w:rsidR="009C7DE2" w:rsidRPr="00A85CBC">
          <w:rPr>
            <w:rStyle w:val="Hyperlink"/>
            <w:lang w:val="ru-RU"/>
          </w:rPr>
          <w:t>Руководящие принципы создания доступных видеоприложений</w:t>
        </w:r>
      </w:hyperlink>
    </w:p>
    <w:p w14:paraId="31EBE513" w14:textId="77777777" w:rsidR="00C221A4" w:rsidRPr="00A85CBC" w:rsidRDefault="00675682" w:rsidP="00A85CBC">
      <w:pPr>
        <w:pStyle w:val="ICT4IAL-body-text"/>
        <w:numPr>
          <w:ilvl w:val="0"/>
          <w:numId w:val="65"/>
        </w:numPr>
        <w:rPr>
          <w:lang w:val="ru-RU"/>
        </w:rPr>
      </w:pPr>
      <w:hyperlink r:id="rId72" w:history="1">
        <w:r w:rsidR="00335FF4" w:rsidRPr="00A85CBC">
          <w:rPr>
            <w:rStyle w:val="Hyperlink"/>
            <w:lang w:val="ru-RU"/>
          </w:rPr>
          <w:t>Создание субтитров</w:t>
        </w:r>
      </w:hyperlink>
      <w:r w:rsidR="00335FF4" w:rsidRPr="00A85CBC">
        <w:rPr>
          <w:lang w:val="ru-RU"/>
        </w:rPr>
        <w:t xml:space="preserve"> AccessGA: принципы, методы, ресурсы и рек</w:t>
      </w:r>
      <w:r w:rsidR="00335FF4" w:rsidRPr="00A85CBC">
        <w:rPr>
          <w:lang w:val="ru-RU"/>
        </w:rPr>
        <w:t>о</w:t>
      </w:r>
      <w:r w:rsidR="00335FF4" w:rsidRPr="00A85CBC">
        <w:rPr>
          <w:lang w:val="ru-RU"/>
        </w:rPr>
        <w:t>мендации</w:t>
      </w:r>
    </w:p>
    <w:p w14:paraId="41BFC5FF" w14:textId="77777777" w:rsidR="00C221A4" w:rsidRPr="00A85CBC" w:rsidRDefault="00675682" w:rsidP="00A85CBC">
      <w:pPr>
        <w:pStyle w:val="ICT4IAL-body-text"/>
        <w:numPr>
          <w:ilvl w:val="0"/>
          <w:numId w:val="65"/>
        </w:numPr>
        <w:rPr>
          <w:lang w:val="ru-RU"/>
        </w:rPr>
      </w:pPr>
      <w:hyperlink w:anchor="W3C" w:history="1">
        <w:r w:rsidR="00335FF4" w:rsidRPr="00A85CBC">
          <w:rPr>
            <w:rStyle w:val="Hyperlink"/>
            <w:lang w:val="ru-RU"/>
          </w:rPr>
          <w:t>W3C</w:t>
        </w:r>
      </w:hyperlink>
      <w:r w:rsidR="00335FF4" w:rsidRPr="00A85CBC">
        <w:rPr>
          <w:lang w:val="ru-RU"/>
        </w:rPr>
        <w:t xml:space="preserve">: </w:t>
      </w:r>
      <w:hyperlink r:id="rId73" w:history="1">
        <w:r w:rsidR="00335FF4" w:rsidRPr="00A85CBC">
          <w:rPr>
            <w:rStyle w:val="Hyperlink"/>
            <w:lang w:val="ru-RU"/>
          </w:rPr>
          <w:t>Создание скрытых субтитров</w:t>
        </w:r>
      </w:hyperlink>
    </w:p>
    <w:p w14:paraId="751B9509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>Инструкции для профессионалов</w:t>
      </w:r>
    </w:p>
    <w:p w14:paraId="3E316C76" w14:textId="0AE70FFB" w:rsidR="00C221A4" w:rsidRPr="00A85CBC" w:rsidRDefault="00675682" w:rsidP="00A85CBC">
      <w:pPr>
        <w:pStyle w:val="ICT4IAL-body-text"/>
        <w:numPr>
          <w:ilvl w:val="0"/>
          <w:numId w:val="64"/>
        </w:numPr>
        <w:rPr>
          <w:rStyle w:val="Hyperlink"/>
          <w:bCs/>
          <w:i/>
          <w:color w:val="auto"/>
          <w:szCs w:val="28"/>
          <w:u w:val="none"/>
          <w:lang w:val="ru-RU"/>
        </w:rPr>
      </w:pPr>
      <w:hyperlink r:id="rId74" w:history="1">
        <w:r w:rsidR="009C7DE2" w:rsidRPr="00A85CBC">
          <w:rPr>
            <w:rStyle w:val="Hyperlink"/>
            <w:lang w:val="ru-RU"/>
          </w:rPr>
          <w:t>Руководство по ста</w:t>
        </w:r>
        <w:r w:rsidR="00443C8F" w:rsidRPr="00A85CBC">
          <w:rPr>
            <w:rStyle w:val="Hyperlink"/>
            <w:lang w:val="ru-RU"/>
          </w:rPr>
          <w:t>ндартам звуковых описаний OFCOM/</w:t>
        </w:r>
        <w:r w:rsidR="009C7DE2" w:rsidRPr="00A85CBC">
          <w:rPr>
            <w:rStyle w:val="Hyperlink"/>
            <w:lang w:val="ru-RU"/>
          </w:rPr>
          <w:t>ITC</w:t>
        </w:r>
      </w:hyperlink>
    </w:p>
    <w:p w14:paraId="091ABDD1" w14:textId="77777777" w:rsidR="00C221A4" w:rsidRPr="00A85CBC" w:rsidRDefault="00675682" w:rsidP="00A85CBC">
      <w:pPr>
        <w:pStyle w:val="ICT4IAL-body-text"/>
        <w:numPr>
          <w:ilvl w:val="0"/>
          <w:numId w:val="64"/>
        </w:numPr>
        <w:rPr>
          <w:rStyle w:val="Hyperlink"/>
          <w:color w:val="auto"/>
          <w:u w:val="none"/>
          <w:lang w:val="ru-RU"/>
        </w:rPr>
      </w:pPr>
      <w:hyperlink r:id="rId75" w:history="1">
        <w:r w:rsidR="00335FF4" w:rsidRPr="00A85CBC">
          <w:rPr>
            <w:rStyle w:val="Hyperlink"/>
            <w:lang w:val="ru-RU"/>
          </w:rPr>
          <w:t>Доступность видеоматериалов в YouTube</w:t>
        </w:r>
      </w:hyperlink>
      <w:r w:rsidR="00335FF4" w:rsidRPr="00A85CBC">
        <w:rPr>
          <w:rStyle w:val="Hyperlink"/>
          <w:color w:val="auto"/>
          <w:u w:val="none"/>
          <w:lang w:val="ru-RU"/>
        </w:rPr>
        <w:t>:</w:t>
      </w:r>
      <w:r w:rsidR="00335FF4" w:rsidRPr="00A85CBC">
        <w:rPr>
          <w:lang w:val="ru-RU"/>
        </w:rPr>
        <w:t xml:space="preserve"> встраивание доступных в</w:t>
      </w:r>
      <w:r w:rsidR="00335FF4" w:rsidRPr="00A85CBC">
        <w:rPr>
          <w:lang w:val="ru-RU"/>
        </w:rPr>
        <w:t>и</w:t>
      </w:r>
      <w:r w:rsidR="00335FF4" w:rsidRPr="00A85CBC">
        <w:rPr>
          <w:lang w:val="ru-RU"/>
        </w:rPr>
        <w:t>деоматериалов</w:t>
      </w:r>
      <w:r w:rsidR="00335FF4" w:rsidRPr="00A85CBC">
        <w:rPr>
          <w:rStyle w:val="Hyperlink"/>
          <w:color w:val="auto"/>
          <w:u w:val="none"/>
          <w:lang w:val="ru-RU"/>
        </w:rPr>
        <w:t xml:space="preserve"> YouTube и программы их воспроизведения в сайт</w:t>
      </w:r>
    </w:p>
    <w:p w14:paraId="61F0B152" w14:textId="7CDDCBFE" w:rsidR="00C221A4" w:rsidRPr="00A85CBC" w:rsidRDefault="00335FF4" w:rsidP="00A85CBC">
      <w:pPr>
        <w:pStyle w:val="ICT4IAL-heading-10"/>
        <w:rPr>
          <w:lang w:val="ru-RU"/>
        </w:rPr>
      </w:pPr>
      <w:r w:rsidRPr="00A85CBC">
        <w:rPr>
          <w:lang w:val="ru-RU"/>
        </w:rPr>
        <w:br w:type="page"/>
      </w:r>
      <w:bookmarkStart w:id="29" w:name="_Toc316127636"/>
      <w:r w:rsidR="00111C13" w:rsidRPr="00A85CBC">
        <w:rPr>
          <w:lang w:val="ru-RU"/>
        </w:rPr>
        <w:lastRenderedPageBreak/>
        <w:t>Второй</w:t>
      </w:r>
      <w:r w:rsidR="00111C13" w:rsidRPr="00A85CBC">
        <w:rPr>
          <w:caps w:val="0"/>
          <w:lang w:val="ru-RU"/>
        </w:rPr>
        <w:t xml:space="preserve"> </w:t>
      </w:r>
      <w:r w:rsidRPr="00A85CBC">
        <w:rPr>
          <w:lang w:val="ru-RU"/>
        </w:rPr>
        <w:t>этап: обеспечение доступности доставки средств информации</w:t>
      </w:r>
      <w:bookmarkEnd w:id="29"/>
    </w:p>
    <w:p w14:paraId="69CF920B" w14:textId="44C722D9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Все чаще и чаще </w:t>
      </w:r>
      <w:hyperlink w:anchor="Information" w:history="1">
        <w:r w:rsidRPr="00A85CBC">
          <w:rPr>
            <w:rStyle w:val="Hyperlink"/>
            <w:lang w:val="ru-RU"/>
          </w:rPr>
          <w:t>информация</w:t>
        </w:r>
      </w:hyperlink>
      <w:r w:rsidRPr="00A85CBC">
        <w:rPr>
          <w:lang w:val="ru-RU"/>
        </w:rPr>
        <w:t xml:space="preserve"> содержит все виды информации, упомянутой в </w:t>
      </w:r>
      <w:r w:rsidR="009C7DE2" w:rsidRPr="00A85CBC">
        <w:rPr>
          <w:lang w:val="ru-RU"/>
        </w:rPr>
        <w:t>разделе,</w:t>
      </w:r>
      <w:r w:rsidRPr="00A85CBC">
        <w:rPr>
          <w:lang w:val="ru-RU"/>
        </w:rPr>
        <w:t xml:space="preserve"> посвященном первому этапу: текст, изображение, аудио и в</w:t>
      </w:r>
      <w:r w:rsidRPr="00A85CBC">
        <w:rPr>
          <w:lang w:val="ru-RU"/>
        </w:rPr>
        <w:t>и</w:t>
      </w:r>
      <w:r w:rsidRPr="00A85CBC">
        <w:rPr>
          <w:lang w:val="ru-RU"/>
        </w:rPr>
        <w:t xml:space="preserve">део. Информация доставляется различными способами в </w:t>
      </w:r>
      <w:r w:rsidR="009C7DE2" w:rsidRPr="00A85CBC">
        <w:rPr>
          <w:lang w:val="ru-RU"/>
        </w:rPr>
        <w:t>виде</w:t>
      </w:r>
      <w:r w:rsidRPr="00A85CBC">
        <w:rPr>
          <w:lang w:val="ru-RU"/>
        </w:rPr>
        <w:t xml:space="preserve"> документов в </w:t>
      </w:r>
      <w:hyperlink w:anchor="Electronic" w:history="1">
        <w:r w:rsidRPr="00A85CBC">
          <w:rPr>
            <w:rStyle w:val="Hyperlink"/>
            <w:lang w:val="ru-RU"/>
          </w:rPr>
          <w:t>электронной</w:t>
        </w:r>
      </w:hyperlink>
      <w:r w:rsidRPr="00A85CBC">
        <w:rPr>
          <w:lang w:val="ru-RU"/>
        </w:rPr>
        <w:t xml:space="preserve"> форме, ресурсов онлайн или печатных материалов.</w:t>
      </w:r>
    </w:p>
    <w:p w14:paraId="5B22A87B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Если доступность различных видов информации была обеспечена в соо</w:t>
      </w:r>
      <w:r w:rsidRPr="00A85CBC">
        <w:rPr>
          <w:lang w:val="ru-RU"/>
        </w:rPr>
        <w:t>т</w:t>
      </w:r>
      <w:r w:rsidRPr="00A85CBC">
        <w:rPr>
          <w:lang w:val="ru-RU"/>
        </w:rPr>
        <w:t xml:space="preserve">ветствии с руководящими принципами, изложенными в </w:t>
      </w:r>
      <w:r w:rsidR="009C7DE2" w:rsidRPr="00A85CBC">
        <w:rPr>
          <w:lang w:val="ru-RU"/>
        </w:rPr>
        <w:t>разделе,</w:t>
      </w:r>
      <w:r w:rsidRPr="00A85CBC">
        <w:rPr>
          <w:lang w:val="ru-RU"/>
        </w:rPr>
        <w:t xml:space="preserve"> посвяще</w:t>
      </w:r>
      <w:r w:rsidRPr="00A85CBC">
        <w:rPr>
          <w:lang w:val="ru-RU"/>
        </w:rPr>
        <w:t>н</w:t>
      </w:r>
      <w:r w:rsidRPr="00A85CBC">
        <w:rPr>
          <w:lang w:val="ru-RU"/>
        </w:rPr>
        <w:t xml:space="preserve">ном первому этапу, это облегчает работу по созданию доступных </w:t>
      </w:r>
      <w:hyperlink w:anchor="Media" w:history="1">
        <w:r w:rsidRPr="00A85CBC">
          <w:rPr>
            <w:rStyle w:val="Hyperlink"/>
            <w:lang w:val="ru-RU"/>
          </w:rPr>
          <w:t>средств информации</w:t>
        </w:r>
      </w:hyperlink>
      <w:r w:rsidRPr="00A85CBC">
        <w:rPr>
          <w:lang w:val="ru-RU"/>
        </w:rPr>
        <w:t xml:space="preserve">, например, сайтов. Таким образом, </w:t>
      </w:r>
      <w:hyperlink w:anchor="Accessibility" w:history="1">
        <w:r w:rsidRPr="00A85CBC">
          <w:rPr>
            <w:rStyle w:val="Hyperlink"/>
            <w:lang w:val="ru-RU"/>
          </w:rPr>
          <w:t>доступность</w:t>
        </w:r>
      </w:hyperlink>
      <w:r w:rsidRPr="00A85CBC">
        <w:rPr>
          <w:lang w:val="ru-RU"/>
        </w:rPr>
        <w:t xml:space="preserve"> видов инфо</w:t>
      </w:r>
      <w:r w:rsidRPr="00A85CBC">
        <w:rPr>
          <w:lang w:val="ru-RU"/>
        </w:rPr>
        <w:t>р</w:t>
      </w:r>
      <w:r w:rsidRPr="00A85CBC">
        <w:rPr>
          <w:lang w:val="ru-RU"/>
        </w:rPr>
        <w:t xml:space="preserve">мации является предварительным условием для доставки </w:t>
      </w:r>
      <w:hyperlink w:anchor="Accessible_information" w:history="1">
        <w:r w:rsidRPr="00A85CBC">
          <w:rPr>
            <w:rStyle w:val="Hyperlink"/>
            <w:lang w:val="ru-RU"/>
          </w:rPr>
          <w:t>доступной и</w:t>
        </w:r>
        <w:r w:rsidRPr="00A85CBC">
          <w:rPr>
            <w:rStyle w:val="Hyperlink"/>
            <w:lang w:val="ru-RU"/>
          </w:rPr>
          <w:t>н</w:t>
        </w:r>
        <w:r w:rsidRPr="00A85CBC">
          <w:rPr>
            <w:rStyle w:val="Hyperlink"/>
            <w:lang w:val="ru-RU"/>
          </w:rPr>
          <w:t>формации</w:t>
        </w:r>
      </w:hyperlink>
      <w:r w:rsidRPr="00A85CBC">
        <w:rPr>
          <w:lang w:val="ru-RU"/>
        </w:rPr>
        <w:t xml:space="preserve"> и ниже повторно не описывается. Предполагается, что </w:t>
      </w:r>
      <w:r w:rsidR="0007571B" w:rsidRPr="00A85CBC">
        <w:rPr>
          <w:lang w:val="ru-RU"/>
        </w:rPr>
        <w:t>требу</w:t>
      </w:r>
      <w:r w:rsidR="0007571B" w:rsidRPr="00A85CBC">
        <w:rPr>
          <w:lang w:val="ru-RU"/>
        </w:rPr>
        <w:t>е</w:t>
      </w:r>
      <w:r w:rsidR="0007571B" w:rsidRPr="00A85CBC">
        <w:rPr>
          <w:lang w:val="ru-RU"/>
        </w:rPr>
        <w:t xml:space="preserve">мые на первом этапе </w:t>
      </w:r>
      <w:r w:rsidRPr="00A85CBC">
        <w:rPr>
          <w:lang w:val="ru-RU"/>
        </w:rPr>
        <w:t>меры были приняты.</w:t>
      </w:r>
    </w:p>
    <w:p w14:paraId="5BA65385" w14:textId="77777777" w:rsidR="00C221A4" w:rsidRPr="00A85CBC" w:rsidRDefault="00335FF4" w:rsidP="00A85CBC">
      <w:pPr>
        <w:pStyle w:val="ICT4IAL-heading-20"/>
        <w:rPr>
          <w:lang w:val="ru-RU"/>
        </w:rPr>
      </w:pPr>
      <w:bookmarkStart w:id="30" w:name="_Toc316127637"/>
      <w:r w:rsidRPr="00A85CBC">
        <w:rPr>
          <w:lang w:val="ru-RU"/>
        </w:rPr>
        <w:t>Раздел 1: обеспечение доступности электронной докуме</w:t>
      </w:r>
      <w:r w:rsidRPr="00A85CBC">
        <w:rPr>
          <w:lang w:val="ru-RU"/>
        </w:rPr>
        <w:t>н</w:t>
      </w:r>
      <w:r w:rsidRPr="00A85CBC">
        <w:rPr>
          <w:lang w:val="ru-RU"/>
        </w:rPr>
        <w:t>тации</w:t>
      </w:r>
      <w:bookmarkEnd w:id="30"/>
    </w:p>
    <w:p w14:paraId="16DEF12E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Документы в электронной форме обычно содержат различные виды и</w:t>
      </w:r>
      <w:r w:rsidRPr="00A85CBC">
        <w:rPr>
          <w:lang w:val="ru-RU"/>
        </w:rPr>
        <w:t>н</w:t>
      </w:r>
      <w:r w:rsidRPr="00A85CBC">
        <w:rPr>
          <w:lang w:val="ru-RU"/>
        </w:rPr>
        <w:t>формации. Они позволяют авторам встраивать фотографии, таблицы и в</w:t>
      </w:r>
      <w:r w:rsidRPr="00A85CBC">
        <w:rPr>
          <w:lang w:val="ru-RU"/>
        </w:rPr>
        <w:t>и</w:t>
      </w:r>
      <w:r w:rsidRPr="00A85CBC">
        <w:rPr>
          <w:lang w:val="ru-RU"/>
        </w:rPr>
        <w:t>деоматериалы.</w:t>
      </w:r>
    </w:p>
    <w:p w14:paraId="01D73FB7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Информация в электронных документах может доставляться в текстовых форматах, таких как </w:t>
      </w:r>
      <w:r w:rsidRPr="00A85CBC">
        <w:t>Microsoft Word</w:t>
      </w:r>
      <w:r w:rsidRPr="00A85CBC">
        <w:rPr>
          <w:lang w:val="ru-RU"/>
        </w:rPr>
        <w:t xml:space="preserve">, Adobe PDF, презентациях или слайдах, или в </w:t>
      </w:r>
      <w:r w:rsidR="0007571B" w:rsidRPr="00A85CBC">
        <w:rPr>
          <w:lang w:val="ru-RU"/>
        </w:rPr>
        <w:t>звуковых</w:t>
      </w:r>
      <w:r w:rsidRPr="00A85CBC">
        <w:rPr>
          <w:lang w:val="ru-RU"/>
        </w:rPr>
        <w:t xml:space="preserve"> </w:t>
      </w:r>
      <w:hyperlink w:anchor="Format" w:history="1">
        <w:r w:rsidRPr="00A85CBC">
          <w:rPr>
            <w:rStyle w:val="Hyperlink"/>
            <w:lang w:val="ru-RU"/>
          </w:rPr>
          <w:t>форматах</w:t>
        </w:r>
      </w:hyperlink>
      <w:r w:rsidRPr="00A85CBC">
        <w:rPr>
          <w:lang w:val="ru-RU"/>
        </w:rPr>
        <w:t>, таких как MP3 или аналоговая запись. Хотя м</w:t>
      </w:r>
      <w:r w:rsidRPr="00A85CBC">
        <w:rPr>
          <w:lang w:val="ru-RU"/>
        </w:rPr>
        <w:t>е</w:t>
      </w:r>
      <w:r w:rsidRPr="00A85CBC">
        <w:rPr>
          <w:lang w:val="ru-RU"/>
        </w:rPr>
        <w:t>ры по обеспечению полной доступности могут варьироваться в зависим</w:t>
      </w:r>
      <w:r w:rsidRPr="00A85CBC">
        <w:rPr>
          <w:lang w:val="ru-RU"/>
        </w:rPr>
        <w:t>о</w:t>
      </w:r>
      <w:r w:rsidRPr="00A85CBC">
        <w:rPr>
          <w:lang w:val="ru-RU"/>
        </w:rPr>
        <w:t>сти от используемой методики, легкость в обеспечении доступности элект</w:t>
      </w:r>
      <w:r w:rsidR="003438FE" w:rsidRPr="00A85CBC">
        <w:rPr>
          <w:lang w:val="ru-RU"/>
        </w:rPr>
        <w:softHyphen/>
      </w:r>
      <w:r w:rsidRPr="00A85CBC">
        <w:rPr>
          <w:lang w:val="ru-RU"/>
        </w:rPr>
        <w:t>ронных документов возрастает при использовании доступных видов и</w:t>
      </w:r>
      <w:r w:rsidRPr="00A85CBC">
        <w:rPr>
          <w:lang w:val="ru-RU"/>
        </w:rPr>
        <w:t>н</w:t>
      </w:r>
      <w:r w:rsidRPr="00A85CBC">
        <w:rPr>
          <w:lang w:val="ru-RU"/>
        </w:rPr>
        <w:t>формации.</w:t>
      </w:r>
    </w:p>
    <w:p w14:paraId="39B40654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Следует отметить, что многие программы создания контента содержат функции обеспечения доступности и инструменты создания документов в доступном формате.</w:t>
      </w:r>
    </w:p>
    <w:p w14:paraId="4A639CDC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Доступный документ в формате PDF, например, зачастую изначально пре</w:t>
      </w:r>
      <w:r w:rsidRPr="00A85CBC">
        <w:rPr>
          <w:lang w:val="ru-RU"/>
        </w:rPr>
        <w:t>д</w:t>
      </w:r>
      <w:r w:rsidRPr="00A85CBC">
        <w:rPr>
          <w:lang w:val="ru-RU"/>
        </w:rPr>
        <w:t>ставляет собой доступный текстовый документ. Большинство функций д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ступности </w:t>
      </w:r>
      <w:r w:rsidR="0007571B" w:rsidRPr="00A85CBC">
        <w:rPr>
          <w:lang w:val="ru-RU"/>
        </w:rPr>
        <w:t>сохраняются при конвертации в</w:t>
      </w:r>
      <w:r w:rsidRPr="00A85CBC">
        <w:rPr>
          <w:lang w:val="ru-RU"/>
        </w:rPr>
        <w:t xml:space="preserve"> други</w:t>
      </w:r>
      <w:r w:rsidR="0007571B" w:rsidRPr="00A85CBC">
        <w:rPr>
          <w:lang w:val="ru-RU"/>
        </w:rPr>
        <w:t>е</w:t>
      </w:r>
      <w:r w:rsidRPr="00A85CBC">
        <w:rPr>
          <w:lang w:val="ru-RU"/>
        </w:rPr>
        <w:t xml:space="preserve"> формат</w:t>
      </w:r>
      <w:r w:rsidR="0007571B" w:rsidRPr="00A85CBC">
        <w:rPr>
          <w:lang w:val="ru-RU"/>
        </w:rPr>
        <w:t>ы</w:t>
      </w:r>
      <w:r w:rsidRPr="00A85CBC">
        <w:rPr>
          <w:lang w:val="ru-RU"/>
        </w:rPr>
        <w:t>. Однако в зав</w:t>
      </w:r>
      <w:r w:rsidRPr="00A85CBC">
        <w:rPr>
          <w:lang w:val="ru-RU"/>
        </w:rPr>
        <w:t>и</w:t>
      </w:r>
      <w:r w:rsidRPr="00A85CBC">
        <w:rPr>
          <w:lang w:val="ru-RU"/>
        </w:rPr>
        <w:t>симости от вариантов программного обеспечения все еще бывает, что о</w:t>
      </w:r>
      <w:r w:rsidRPr="00A85CBC">
        <w:rPr>
          <w:lang w:val="ru-RU"/>
        </w:rPr>
        <w:t>т</w:t>
      </w:r>
      <w:r w:rsidRPr="00A85CBC">
        <w:rPr>
          <w:lang w:val="ru-RU"/>
        </w:rPr>
        <w:t xml:space="preserve">дельные функции доступности не </w:t>
      </w:r>
      <w:r w:rsidR="00296415" w:rsidRPr="00A85CBC">
        <w:rPr>
          <w:lang w:val="ru-RU"/>
        </w:rPr>
        <w:t>сохраняются</w:t>
      </w:r>
      <w:r w:rsidRPr="00A85CBC">
        <w:rPr>
          <w:lang w:val="ru-RU"/>
        </w:rPr>
        <w:t>.</w:t>
      </w:r>
    </w:p>
    <w:p w14:paraId="6A857451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В будущем усовершенствованные электронные книги в значительной ст</w:t>
      </w:r>
      <w:r w:rsidRPr="00A85CBC">
        <w:rPr>
          <w:lang w:val="ru-RU"/>
        </w:rPr>
        <w:t>е</w:t>
      </w:r>
      <w:r w:rsidRPr="00A85CBC">
        <w:rPr>
          <w:lang w:val="ru-RU"/>
        </w:rPr>
        <w:t xml:space="preserve">пени обеспечат улучшенный доступ к различным видам контента в таких </w:t>
      </w:r>
      <w:r w:rsidR="00296415" w:rsidRPr="00A85CBC">
        <w:rPr>
          <w:lang w:val="ru-RU"/>
        </w:rPr>
        <w:t xml:space="preserve">специально разработанных </w:t>
      </w:r>
      <w:r w:rsidRPr="00A85CBC">
        <w:rPr>
          <w:lang w:val="ru-RU"/>
        </w:rPr>
        <w:t xml:space="preserve">стандартах, как </w:t>
      </w:r>
      <w:hyperlink w:anchor="EPUB" w:history="1">
        <w:r w:rsidRPr="00A85CBC">
          <w:rPr>
            <w:rStyle w:val="Hyperlink"/>
            <w:lang w:val="ru-RU"/>
          </w:rPr>
          <w:t>EPUB</w:t>
        </w:r>
      </w:hyperlink>
      <w:r w:rsidRPr="00A85CBC">
        <w:rPr>
          <w:lang w:val="ru-RU"/>
        </w:rPr>
        <w:t xml:space="preserve"> 3 и </w:t>
      </w:r>
      <w:r w:rsidR="00296415" w:rsidRPr="00A85CBC">
        <w:rPr>
          <w:lang w:val="ru-RU"/>
        </w:rPr>
        <w:t>особенно</w:t>
      </w:r>
      <w:r w:rsidRPr="00A85CBC">
        <w:rPr>
          <w:lang w:val="ru-RU"/>
        </w:rPr>
        <w:t xml:space="preserve"> </w:t>
      </w:r>
      <w:hyperlink w:anchor="EDUPUB" w:history="1">
        <w:r w:rsidRPr="00A85CBC">
          <w:rPr>
            <w:rStyle w:val="Hyperlink"/>
            <w:lang w:val="ru-RU"/>
          </w:rPr>
          <w:t>EDUPUB</w:t>
        </w:r>
      </w:hyperlink>
      <w:r w:rsidRPr="00A85CBC">
        <w:rPr>
          <w:lang w:val="ru-RU"/>
        </w:rPr>
        <w:t>. Электронные книги ставят новые задачи в области доступности, поскольку они могут включать интерактивные функции, анимацию и другие дополн</w:t>
      </w:r>
      <w:r w:rsidRPr="00A85CBC">
        <w:rPr>
          <w:lang w:val="ru-RU"/>
        </w:rPr>
        <w:t>и</w:t>
      </w:r>
      <w:r w:rsidRPr="00A85CBC">
        <w:rPr>
          <w:lang w:val="ru-RU"/>
        </w:rPr>
        <w:t>тельные характеристики.</w:t>
      </w:r>
    </w:p>
    <w:p w14:paraId="1CCC43CF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31" w:name="_Toc316127638"/>
      <w:r w:rsidRPr="00A85CBC">
        <w:rPr>
          <w:lang w:val="ru-RU"/>
        </w:rPr>
        <w:lastRenderedPageBreak/>
        <w:t>1.1 Как обеспечить доступность электронных документов</w:t>
      </w:r>
      <w:bookmarkEnd w:id="31"/>
    </w:p>
    <w:p w14:paraId="635223C1" w14:textId="77777777" w:rsidR="00C221A4" w:rsidRPr="00A85CBC" w:rsidRDefault="00335FF4" w:rsidP="00A85CBC">
      <w:pPr>
        <w:pStyle w:val="ICT4IAL-body-text"/>
        <w:numPr>
          <w:ilvl w:val="0"/>
          <w:numId w:val="67"/>
        </w:numPr>
        <w:rPr>
          <w:color w:val="FF0000"/>
          <w:lang w:val="ru-RU"/>
        </w:rPr>
      </w:pPr>
      <w:r w:rsidRPr="00A85CBC">
        <w:rPr>
          <w:lang w:val="ru-RU"/>
        </w:rPr>
        <w:t>Укажите язык документа.</w:t>
      </w:r>
    </w:p>
    <w:p w14:paraId="61328EDC" w14:textId="77777777" w:rsidR="00C221A4" w:rsidRPr="00A85CBC" w:rsidRDefault="00675682" w:rsidP="00A85CBC">
      <w:pPr>
        <w:pStyle w:val="ICT4IAL-body-text"/>
        <w:numPr>
          <w:ilvl w:val="0"/>
          <w:numId w:val="67"/>
        </w:numPr>
        <w:rPr>
          <w:lang w:val="ru-RU"/>
        </w:rPr>
      </w:pPr>
      <w:hyperlink w:anchor="Tagging" w:history="1">
        <w:r w:rsidR="00335FF4" w:rsidRPr="00A85CBC">
          <w:rPr>
            <w:rStyle w:val="Hyperlink"/>
            <w:lang w:val="ru-RU"/>
          </w:rPr>
          <w:t>Разметьте</w:t>
        </w:r>
      </w:hyperlink>
      <w:r w:rsidR="00335FF4" w:rsidRPr="00A85CBC">
        <w:rPr>
          <w:lang w:val="ru-RU"/>
        </w:rPr>
        <w:t xml:space="preserve"> ваш документ, чтобы </w:t>
      </w:r>
      <w:hyperlink w:anchor="Structured_text" w:history="1">
        <w:r w:rsidR="00335FF4" w:rsidRPr="00A85CBC">
          <w:rPr>
            <w:rStyle w:val="Hyperlink"/>
            <w:lang w:val="ru-RU"/>
          </w:rPr>
          <w:t>структурировать</w:t>
        </w:r>
      </w:hyperlink>
      <w:r w:rsidR="00335FF4" w:rsidRPr="00A85CBC">
        <w:rPr>
          <w:lang w:val="ru-RU"/>
        </w:rPr>
        <w:t xml:space="preserve"> его, используя функции программного обеспечения.</w:t>
      </w:r>
    </w:p>
    <w:p w14:paraId="6B9F6F67" w14:textId="77777777" w:rsidR="00C221A4" w:rsidRPr="00A85CBC" w:rsidRDefault="00335FF4" w:rsidP="00A85CBC">
      <w:pPr>
        <w:pStyle w:val="ICT4IAL-body-text"/>
        <w:numPr>
          <w:ilvl w:val="0"/>
          <w:numId w:val="67"/>
        </w:numPr>
        <w:rPr>
          <w:lang w:val="ru-RU"/>
        </w:rPr>
      </w:pPr>
      <w:r w:rsidRPr="00A85CBC">
        <w:rPr>
          <w:lang w:val="ru-RU"/>
        </w:rPr>
        <w:t>Используйте заложенные в вашем программном обеспечении фун</w:t>
      </w:r>
      <w:r w:rsidRPr="00A85CBC">
        <w:rPr>
          <w:lang w:val="ru-RU"/>
        </w:rPr>
        <w:t>к</w:t>
      </w:r>
      <w:r w:rsidRPr="00A85CBC">
        <w:rPr>
          <w:lang w:val="ru-RU"/>
        </w:rPr>
        <w:t xml:space="preserve">ции проверки доступности </w:t>
      </w:r>
      <w:r w:rsidR="00296415" w:rsidRPr="00A85CBC">
        <w:rPr>
          <w:lang w:val="ru-RU"/>
        </w:rPr>
        <w:t>для</w:t>
      </w:r>
      <w:r w:rsidRPr="00A85CBC">
        <w:rPr>
          <w:lang w:val="ru-RU"/>
        </w:rPr>
        <w:t xml:space="preserve"> </w:t>
      </w:r>
      <w:r w:rsidR="00296415" w:rsidRPr="00A85CBC">
        <w:rPr>
          <w:lang w:val="ru-RU"/>
        </w:rPr>
        <w:t>быстр</w:t>
      </w:r>
      <w:r w:rsidRPr="00A85CBC">
        <w:rPr>
          <w:lang w:val="ru-RU"/>
        </w:rPr>
        <w:t>ой проверки перед распростр</w:t>
      </w:r>
      <w:r w:rsidRPr="00A85CBC">
        <w:rPr>
          <w:lang w:val="ru-RU"/>
        </w:rPr>
        <w:t>а</w:t>
      </w:r>
      <w:r w:rsidRPr="00A85CBC">
        <w:rPr>
          <w:lang w:val="ru-RU"/>
        </w:rPr>
        <w:t>нением документа.</w:t>
      </w:r>
    </w:p>
    <w:p w14:paraId="5E81A852" w14:textId="77777777" w:rsidR="00C221A4" w:rsidRPr="00A85CBC" w:rsidRDefault="00335FF4" w:rsidP="00A85CBC">
      <w:pPr>
        <w:pStyle w:val="ICT4IAL-body-text"/>
        <w:numPr>
          <w:ilvl w:val="0"/>
          <w:numId w:val="67"/>
        </w:numPr>
        <w:rPr>
          <w:lang w:val="ru-RU"/>
        </w:rPr>
      </w:pPr>
      <w:r w:rsidRPr="00A85CBC">
        <w:rPr>
          <w:lang w:val="ru-RU"/>
        </w:rPr>
        <w:t xml:space="preserve">Используйте самые последние выпуски программного обеспечения для создания файлов PDF. </w:t>
      </w:r>
      <w:r w:rsidR="00296415" w:rsidRPr="00A85CBC">
        <w:rPr>
          <w:lang w:val="ru-RU"/>
        </w:rPr>
        <w:t>Обновленны</w:t>
      </w:r>
      <w:r w:rsidRPr="00A85CBC">
        <w:rPr>
          <w:lang w:val="ru-RU"/>
        </w:rPr>
        <w:t>е выпуски программного обе</w:t>
      </w:r>
      <w:r w:rsidRPr="00A85CBC">
        <w:rPr>
          <w:lang w:val="ru-RU"/>
        </w:rPr>
        <w:t>с</w:t>
      </w:r>
      <w:r w:rsidRPr="00A85CBC">
        <w:rPr>
          <w:lang w:val="ru-RU"/>
        </w:rPr>
        <w:t>печения включают самые последние функции доступности. Тем не менее убедитесь, что ваш документ также можно прочитать и в ст</w:t>
      </w:r>
      <w:r w:rsidRPr="00A85CBC">
        <w:rPr>
          <w:lang w:val="ru-RU"/>
        </w:rPr>
        <w:t>а</w:t>
      </w:r>
      <w:r w:rsidRPr="00A85CBC">
        <w:rPr>
          <w:lang w:val="ru-RU"/>
        </w:rPr>
        <w:t>рых вариантах программного обеспечения.</w:t>
      </w:r>
    </w:p>
    <w:p w14:paraId="2F232CD4" w14:textId="77777777" w:rsidR="00C221A4" w:rsidRPr="00A85CBC" w:rsidRDefault="00335FF4" w:rsidP="00A85CBC">
      <w:pPr>
        <w:pStyle w:val="ICT4IAL-body-text"/>
        <w:numPr>
          <w:ilvl w:val="0"/>
          <w:numId w:val="67"/>
        </w:numPr>
        <w:rPr>
          <w:lang w:val="ru-RU"/>
        </w:rPr>
      </w:pPr>
      <w:r w:rsidRPr="00A85CBC">
        <w:rPr>
          <w:lang w:val="ru-RU"/>
        </w:rPr>
        <w:t xml:space="preserve">Включите </w:t>
      </w:r>
      <w:hyperlink w:anchor="Metadata" w:history="1">
        <w:r w:rsidRPr="00A85CBC">
          <w:rPr>
            <w:rStyle w:val="Hyperlink"/>
            <w:lang w:val="ru-RU"/>
          </w:rPr>
          <w:t>метаданные</w:t>
        </w:r>
      </w:hyperlink>
      <w:r w:rsidRPr="00A85CBC">
        <w:rPr>
          <w:lang w:val="ru-RU"/>
        </w:rPr>
        <w:t>, чтобы помочь пользователям найти информ</w:t>
      </w:r>
      <w:r w:rsidRPr="00A85CBC">
        <w:rPr>
          <w:lang w:val="ru-RU"/>
        </w:rPr>
        <w:t>а</w:t>
      </w:r>
      <w:r w:rsidRPr="00A85CBC">
        <w:rPr>
          <w:lang w:val="ru-RU"/>
        </w:rPr>
        <w:t>цию через поисковые системы в интернете. Минимальная информ</w:t>
      </w:r>
      <w:r w:rsidRPr="00A85CBC">
        <w:rPr>
          <w:lang w:val="ru-RU"/>
        </w:rPr>
        <w:t>а</w:t>
      </w:r>
      <w:r w:rsidRPr="00A85CBC">
        <w:rPr>
          <w:lang w:val="ru-RU"/>
        </w:rPr>
        <w:t>ция включает название документа и основной язык документа.</w:t>
      </w:r>
    </w:p>
    <w:p w14:paraId="737B8F17" w14:textId="77777777" w:rsidR="00C221A4" w:rsidRPr="00A85CBC" w:rsidRDefault="00335FF4" w:rsidP="00A85CBC">
      <w:pPr>
        <w:pStyle w:val="ICT4IAL-body-text"/>
        <w:numPr>
          <w:ilvl w:val="0"/>
          <w:numId w:val="67"/>
        </w:numPr>
        <w:rPr>
          <w:lang w:val="ru-RU"/>
        </w:rPr>
      </w:pPr>
      <w:r w:rsidRPr="00A85CBC">
        <w:rPr>
          <w:lang w:val="ru-RU"/>
        </w:rPr>
        <w:t>Включите в структуру документа все значимые элементы.</w:t>
      </w:r>
    </w:p>
    <w:p w14:paraId="662D4988" w14:textId="77777777" w:rsidR="00C221A4" w:rsidRPr="00A85CBC" w:rsidRDefault="00335FF4" w:rsidP="00A85CBC">
      <w:pPr>
        <w:pStyle w:val="ICT4IAL-body-text"/>
        <w:numPr>
          <w:ilvl w:val="0"/>
          <w:numId w:val="67"/>
        </w:numPr>
        <w:rPr>
          <w:lang w:val="ru-RU"/>
        </w:rPr>
      </w:pPr>
      <w:r w:rsidRPr="00A85CBC">
        <w:rPr>
          <w:lang w:val="ru-RU"/>
        </w:rPr>
        <w:t xml:space="preserve">Не используйте горизонтальную прокрутку (слева направо или </w:t>
      </w:r>
      <w:r w:rsidR="00296415" w:rsidRPr="00A85CBC">
        <w:rPr>
          <w:lang w:val="ru-RU"/>
        </w:rPr>
        <w:t>спр</w:t>
      </w:r>
      <w:r w:rsidR="00296415" w:rsidRPr="00A85CBC">
        <w:rPr>
          <w:lang w:val="ru-RU"/>
        </w:rPr>
        <w:t>а</w:t>
      </w:r>
      <w:r w:rsidR="00296415" w:rsidRPr="00A85CBC">
        <w:rPr>
          <w:lang w:val="ru-RU"/>
        </w:rPr>
        <w:t>ва налево</w:t>
      </w:r>
      <w:r w:rsidRPr="00A85CBC">
        <w:rPr>
          <w:lang w:val="ru-RU"/>
        </w:rPr>
        <w:t>).</w:t>
      </w:r>
    </w:p>
    <w:p w14:paraId="726AE110" w14:textId="77777777" w:rsidR="00C221A4" w:rsidRPr="00A85CBC" w:rsidRDefault="00335FF4" w:rsidP="00A85CBC">
      <w:pPr>
        <w:pStyle w:val="ICT4IAL-body-text"/>
        <w:numPr>
          <w:ilvl w:val="0"/>
          <w:numId w:val="67"/>
        </w:numPr>
        <w:rPr>
          <w:lang w:val="ru-RU"/>
        </w:rPr>
      </w:pPr>
      <w:r w:rsidRPr="00A85CBC">
        <w:rPr>
          <w:lang w:val="ru-RU"/>
        </w:rPr>
        <w:t>Приведите описание полей формуляра.</w:t>
      </w:r>
    </w:p>
    <w:p w14:paraId="094909EB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32" w:name="_Toc316127639"/>
      <w:r w:rsidRPr="00A85CBC">
        <w:rPr>
          <w:lang w:val="ru-RU"/>
        </w:rPr>
        <w:t xml:space="preserve">1.2 </w:t>
      </w:r>
      <w:r w:rsidR="00296415" w:rsidRPr="00A85CBC">
        <w:rPr>
          <w:lang w:val="ru-RU"/>
        </w:rPr>
        <w:t>Дополнительные р</w:t>
      </w:r>
      <w:r w:rsidRPr="00A85CBC">
        <w:rPr>
          <w:lang w:val="ru-RU"/>
        </w:rPr>
        <w:t>есурсы для обеспечения доступности элект</w:t>
      </w:r>
      <w:r w:rsidR="000761E5" w:rsidRPr="00A85CBC">
        <w:rPr>
          <w:lang w:val="ru-RU"/>
        </w:rPr>
        <w:softHyphen/>
      </w:r>
      <w:r w:rsidRPr="00A85CBC">
        <w:rPr>
          <w:lang w:val="ru-RU"/>
        </w:rPr>
        <w:t>ронных документов</w:t>
      </w:r>
      <w:bookmarkEnd w:id="32"/>
      <w:r w:rsidRPr="00A85CBC">
        <w:rPr>
          <w:lang w:val="ru-RU"/>
        </w:rPr>
        <w:t xml:space="preserve"> </w:t>
      </w:r>
    </w:p>
    <w:p w14:paraId="520E2D73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>Простые инструкции</w:t>
      </w:r>
    </w:p>
    <w:p w14:paraId="04F26DA5" w14:textId="77777777" w:rsidR="00C221A4" w:rsidRPr="00A85CBC" w:rsidRDefault="00335FF4" w:rsidP="00A85CBC">
      <w:pPr>
        <w:pStyle w:val="ICT4IAL-body-text"/>
        <w:numPr>
          <w:ilvl w:val="0"/>
          <w:numId w:val="68"/>
        </w:numPr>
        <w:rPr>
          <w:lang w:val="ru-RU"/>
        </w:rPr>
      </w:pPr>
      <w:r w:rsidRPr="00A85CBC">
        <w:rPr>
          <w:lang w:val="ru-RU"/>
        </w:rPr>
        <w:t xml:space="preserve">Введение в </w:t>
      </w:r>
      <w:r w:rsidR="00296415" w:rsidRPr="00A85CBC">
        <w:rPr>
          <w:lang w:val="ru-RU"/>
        </w:rPr>
        <w:t xml:space="preserve">создание </w:t>
      </w:r>
      <w:hyperlink r:id="rId76" w:history="1">
        <w:r w:rsidR="00296415" w:rsidRPr="00A85CBC">
          <w:rPr>
            <w:rStyle w:val="Hyperlink"/>
            <w:lang w:val="ru-RU"/>
          </w:rPr>
          <w:t>доступных образовательных материалов</w:t>
        </w:r>
      </w:hyperlink>
      <w:r w:rsidRPr="00A85CBC">
        <w:rPr>
          <w:lang w:val="ru-RU"/>
        </w:rPr>
        <w:t xml:space="preserve"> для преподавателей, производителей и пользователей</w:t>
      </w:r>
    </w:p>
    <w:p w14:paraId="636516C0" w14:textId="77777777" w:rsidR="00C221A4" w:rsidRPr="00A85CBC" w:rsidRDefault="00335FF4" w:rsidP="00A85CBC">
      <w:pPr>
        <w:pStyle w:val="ICT4IAL-body-text"/>
        <w:numPr>
          <w:ilvl w:val="0"/>
          <w:numId w:val="68"/>
        </w:numPr>
        <w:rPr>
          <w:lang w:val="ru-RU"/>
        </w:rPr>
      </w:pPr>
      <w:r w:rsidRPr="00A85CBC">
        <w:rPr>
          <w:lang w:val="ru-RU"/>
        </w:rPr>
        <w:t xml:space="preserve">Книги для всех – </w:t>
      </w:r>
      <w:hyperlink r:id="rId77" w:history="1">
        <w:r w:rsidRPr="00A85CBC">
          <w:rPr>
            <w:rStyle w:val="Hyperlink"/>
            <w:rFonts w:cs="Arial"/>
            <w:lang w:val="ru-RU"/>
          </w:rPr>
          <w:t>Доступный текст: руководящие принципы использ</w:t>
        </w:r>
        <w:r w:rsidRPr="00A85CBC">
          <w:rPr>
            <w:rStyle w:val="Hyperlink"/>
            <w:rFonts w:cs="Arial"/>
            <w:lang w:val="ru-RU"/>
          </w:rPr>
          <w:t>о</w:t>
        </w:r>
        <w:r w:rsidRPr="00A85CBC">
          <w:rPr>
            <w:rStyle w:val="Hyperlink"/>
            <w:rFonts w:cs="Arial"/>
            <w:lang w:val="ru-RU"/>
          </w:rPr>
          <w:t>вания передового опыта</w:t>
        </w:r>
      </w:hyperlink>
      <w:r w:rsidRPr="00A85CBC">
        <w:rPr>
          <w:lang w:val="ru-RU"/>
        </w:rPr>
        <w:t>: пособие для учител</w:t>
      </w:r>
      <w:r w:rsidR="00296415" w:rsidRPr="00A85CBC">
        <w:rPr>
          <w:lang w:val="ru-RU"/>
        </w:rPr>
        <w:t>ей</w:t>
      </w:r>
      <w:r w:rsidRPr="00A85CBC">
        <w:rPr>
          <w:lang w:val="ru-RU"/>
        </w:rPr>
        <w:t xml:space="preserve"> по созданию досту</w:t>
      </w:r>
      <w:r w:rsidRPr="00A85CBC">
        <w:rPr>
          <w:lang w:val="ru-RU"/>
        </w:rPr>
        <w:t>п</w:t>
      </w:r>
      <w:r w:rsidRPr="00A85CBC">
        <w:rPr>
          <w:lang w:val="ru-RU"/>
        </w:rPr>
        <w:t>ных обучающих материалов</w:t>
      </w:r>
    </w:p>
    <w:p w14:paraId="3826AC5A" w14:textId="77777777" w:rsidR="00C221A4" w:rsidRPr="00A85CBC" w:rsidRDefault="00675682" w:rsidP="00A85CBC">
      <w:pPr>
        <w:pStyle w:val="ICT4IAL-body-text"/>
        <w:numPr>
          <w:ilvl w:val="0"/>
          <w:numId w:val="68"/>
        </w:numPr>
        <w:rPr>
          <w:rFonts w:cs="Arial"/>
          <w:lang w:val="ru-RU"/>
        </w:rPr>
      </w:pPr>
      <w:hyperlink r:id="rId78" w:history="1">
        <w:r w:rsidR="00296415" w:rsidRPr="00A85CBC">
          <w:rPr>
            <w:rStyle w:val="Hyperlink"/>
            <w:rFonts w:cs="Arial"/>
            <w:lang w:val="ru-RU"/>
          </w:rPr>
          <w:t>Пособие по дизайну инклюзивного обучения</w:t>
        </w:r>
      </w:hyperlink>
      <w:r w:rsidR="00335FF4" w:rsidRPr="00A85CBC">
        <w:rPr>
          <w:rFonts w:cs="Arial"/>
          <w:lang w:val="ru-RU"/>
        </w:rPr>
        <w:t>: пособие для помощи учителям, разработчикам контента и сайтов и другим лицам в созд</w:t>
      </w:r>
      <w:r w:rsidR="00335FF4" w:rsidRPr="00A85CBC">
        <w:rPr>
          <w:rFonts w:cs="Arial"/>
          <w:lang w:val="ru-RU"/>
        </w:rPr>
        <w:t>а</w:t>
      </w:r>
      <w:r w:rsidR="00335FF4" w:rsidRPr="00A85CBC">
        <w:rPr>
          <w:rFonts w:cs="Arial"/>
          <w:lang w:val="ru-RU"/>
        </w:rPr>
        <w:t xml:space="preserve">нии адаптируемых и индивидуализированных обучающих ресурсов </w:t>
      </w:r>
    </w:p>
    <w:p w14:paraId="3EAEC20D" w14:textId="5D5CC65B" w:rsidR="00C221A4" w:rsidRPr="00A85CBC" w:rsidRDefault="00675682" w:rsidP="00A85CBC">
      <w:pPr>
        <w:pStyle w:val="ICT4IAL-body-text"/>
        <w:numPr>
          <w:ilvl w:val="0"/>
          <w:numId w:val="68"/>
        </w:numPr>
        <w:rPr>
          <w:lang w:val="ru-RU"/>
        </w:rPr>
      </w:pPr>
      <w:hyperlink r:id="rId79" w:history="1">
        <w:r w:rsidR="00335FF4" w:rsidRPr="00A85CBC">
          <w:rPr>
            <w:rStyle w:val="Hyperlink"/>
            <w:lang w:val="ru-RU"/>
          </w:rPr>
          <w:t>Проверка доступности документов</w:t>
        </w:r>
        <w:r w:rsidR="001234C5" w:rsidRPr="00A85CBC">
          <w:rPr>
            <w:rStyle w:val="Hyperlink"/>
            <w:lang w:val="ru-RU"/>
          </w:rPr>
          <w:t xml:space="preserve"> </w:t>
        </w:r>
        <w:r w:rsidR="00335FF4" w:rsidRPr="00A85CBC">
          <w:rPr>
            <w:rStyle w:val="Hyperlink"/>
            <w:lang w:val="ru-RU"/>
          </w:rPr>
          <w:t>PDF</w:t>
        </w:r>
      </w:hyperlink>
      <w:r w:rsidR="00335FF4" w:rsidRPr="00A85CBC">
        <w:rPr>
          <w:lang w:val="ru-RU"/>
        </w:rPr>
        <w:t>: загрузка или ссылка на</w:t>
      </w:r>
      <w:r w:rsidR="00335FF4" w:rsidRPr="00A85CBC">
        <w:rPr>
          <w:rFonts w:ascii="Times New Roman" w:hAnsi="Times New Roman"/>
          <w:color w:val="auto"/>
          <w:lang w:val="ru-RU" w:eastAsia="is-IS"/>
        </w:rPr>
        <w:t xml:space="preserve"> </w:t>
      </w:r>
      <w:r w:rsidR="00335FF4" w:rsidRPr="00A85CBC">
        <w:rPr>
          <w:lang w:val="ru-RU"/>
        </w:rPr>
        <w:t>док</w:t>
      </w:r>
      <w:r w:rsidR="00335FF4" w:rsidRPr="00A85CBC">
        <w:rPr>
          <w:lang w:val="ru-RU"/>
        </w:rPr>
        <w:t>у</w:t>
      </w:r>
      <w:r w:rsidR="00335FF4" w:rsidRPr="00A85CBC">
        <w:rPr>
          <w:lang w:val="ru-RU"/>
        </w:rPr>
        <w:t>мент в формате PDF для проверки его доступности</w:t>
      </w:r>
    </w:p>
    <w:p w14:paraId="51573FE4" w14:textId="77777777" w:rsidR="00C221A4" w:rsidRPr="00A85CBC" w:rsidRDefault="00675682" w:rsidP="00A85CBC">
      <w:pPr>
        <w:pStyle w:val="ICT4IAL-body-text"/>
        <w:numPr>
          <w:ilvl w:val="0"/>
          <w:numId w:val="68"/>
        </w:numPr>
        <w:rPr>
          <w:lang w:val="ru-RU"/>
        </w:rPr>
      </w:pPr>
      <w:hyperlink r:id="rId80" w:history="1">
        <w:r w:rsidR="000761E5" w:rsidRPr="00A85CBC">
          <w:rPr>
            <w:rStyle w:val="Hyperlink"/>
            <w:lang w:val="ru-RU"/>
          </w:rPr>
          <w:t xml:space="preserve">WebAIM – </w:t>
        </w:r>
        <w:r w:rsidR="00735BAC" w:rsidRPr="00A85CBC">
          <w:rPr>
            <w:rStyle w:val="Hyperlink"/>
            <w:lang w:val="ru-RU"/>
          </w:rPr>
          <w:t>доступность PDF</w:t>
        </w:r>
      </w:hyperlink>
      <w:r w:rsidR="00335FF4" w:rsidRPr="00A85CBC">
        <w:rPr>
          <w:lang w:val="ru-RU"/>
        </w:rPr>
        <w:t>: инструкции по созданию доступных д</w:t>
      </w:r>
      <w:r w:rsidR="00335FF4" w:rsidRPr="00A85CBC">
        <w:rPr>
          <w:lang w:val="ru-RU"/>
        </w:rPr>
        <w:t>о</w:t>
      </w:r>
      <w:r w:rsidR="00335FF4" w:rsidRPr="00A85CBC">
        <w:rPr>
          <w:lang w:val="ru-RU"/>
        </w:rPr>
        <w:t>кументов в формате PDF</w:t>
      </w:r>
    </w:p>
    <w:p w14:paraId="1B3AFF7F" w14:textId="77777777" w:rsidR="00C221A4" w:rsidRPr="00A85CBC" w:rsidRDefault="00335FF4" w:rsidP="00A85CBC">
      <w:pPr>
        <w:pStyle w:val="ICT4IAL-body-text"/>
        <w:numPr>
          <w:ilvl w:val="0"/>
          <w:numId w:val="68"/>
        </w:numPr>
        <w:rPr>
          <w:lang w:val="ru-RU"/>
        </w:rPr>
      </w:pPr>
      <w:r w:rsidRPr="00A85CBC">
        <w:rPr>
          <w:lang w:val="ru-RU"/>
        </w:rPr>
        <w:t xml:space="preserve">CATEA: </w:t>
      </w:r>
      <w:hyperlink r:id="rId81" w:history="1">
        <w:r w:rsidRPr="00A85CBC">
          <w:rPr>
            <w:rStyle w:val="Hyperlink"/>
            <w:lang w:val="ru-RU"/>
          </w:rPr>
          <w:t xml:space="preserve">Руководящие принципы создания доступных документов PDF </w:t>
        </w:r>
      </w:hyperlink>
    </w:p>
    <w:p w14:paraId="416873AB" w14:textId="4B327769" w:rsidR="00C221A4" w:rsidRPr="00A85CBC" w:rsidRDefault="00335FF4" w:rsidP="00A85CBC">
      <w:pPr>
        <w:pStyle w:val="ICT4IAL-body-text"/>
        <w:numPr>
          <w:ilvl w:val="0"/>
          <w:numId w:val="68"/>
        </w:numPr>
        <w:rPr>
          <w:lang w:val="ru-RU"/>
        </w:rPr>
      </w:pPr>
      <w:r w:rsidRPr="00A85CBC">
        <w:rPr>
          <w:lang w:val="ru-RU"/>
        </w:rPr>
        <w:t xml:space="preserve">Видеоролик серии «Load2Learn» о </w:t>
      </w:r>
      <w:hyperlink r:id="rId82" w:history="1">
        <w:r w:rsidRPr="00A85CBC">
          <w:rPr>
            <w:rStyle w:val="Hyperlink"/>
            <w:lang w:val="ru-RU"/>
          </w:rPr>
          <w:t>создании доступных документов в формате</w:t>
        </w:r>
        <w:r w:rsidR="001234C5" w:rsidRPr="00A85CBC">
          <w:rPr>
            <w:rStyle w:val="Hyperlink"/>
            <w:lang w:val="ru-RU"/>
          </w:rPr>
          <w:t xml:space="preserve"> </w:t>
        </w:r>
        <w:r w:rsidRPr="00A85CBC">
          <w:rPr>
            <w:rStyle w:val="Hyperlink"/>
            <w:lang w:val="ru-RU"/>
          </w:rPr>
          <w:t>PDF из Microsoft Word 2007 и 2010</w:t>
        </w:r>
      </w:hyperlink>
    </w:p>
    <w:p w14:paraId="5F2A3A5D" w14:textId="77777777" w:rsidR="00C221A4" w:rsidRPr="00A85CBC" w:rsidRDefault="00675682" w:rsidP="00A85CBC">
      <w:pPr>
        <w:pStyle w:val="ICT4IAL-body-text"/>
        <w:numPr>
          <w:ilvl w:val="0"/>
          <w:numId w:val="68"/>
        </w:numPr>
        <w:rPr>
          <w:lang w:val="ru-RU"/>
        </w:rPr>
      </w:pPr>
      <w:hyperlink r:id="rId83" w:history="1">
        <w:r w:rsidR="00335FF4" w:rsidRPr="00A85CBC">
          <w:rPr>
            <w:rStyle w:val="Hyperlink"/>
            <w:lang w:val="ru-RU"/>
          </w:rPr>
          <w:t>Видеопособие Load2Learn</w:t>
        </w:r>
      </w:hyperlink>
      <w:r w:rsidR="00335FF4" w:rsidRPr="00A85CBC">
        <w:rPr>
          <w:lang w:val="ru-RU"/>
        </w:rPr>
        <w:t>: доступные документы, структурированные документы, аудиокниги, зачитывание текстов, электронные книги, производительность и доступность</w:t>
      </w:r>
    </w:p>
    <w:p w14:paraId="720DFA6B" w14:textId="6A1BD5A0" w:rsidR="00C221A4" w:rsidRPr="00A85CBC" w:rsidRDefault="00335FF4" w:rsidP="00A85CBC">
      <w:pPr>
        <w:pStyle w:val="ICT4IAL-body-text"/>
        <w:numPr>
          <w:ilvl w:val="0"/>
          <w:numId w:val="68"/>
        </w:numPr>
        <w:rPr>
          <w:lang w:val="ru-RU"/>
        </w:rPr>
      </w:pPr>
      <w:r w:rsidRPr="00A85CBC">
        <w:rPr>
          <w:lang w:val="ru-RU"/>
        </w:rPr>
        <w:t>WebAIM:</w:t>
      </w:r>
      <w:r w:rsidR="003C5EEC" w:rsidRPr="00A85CBC">
        <w:rPr>
          <w:lang w:val="ru-RU"/>
        </w:rPr>
        <w:t xml:space="preserve"> </w:t>
      </w:r>
      <w:hyperlink r:id="rId84" w:history="1">
        <w:r w:rsidRPr="00A85CBC">
          <w:rPr>
            <w:rStyle w:val="Hyperlink"/>
            <w:lang w:val="ru-RU"/>
          </w:rPr>
          <w:t>Руководящие принципы создания доступных документов</w:t>
        </w:r>
        <w:r w:rsidR="001234C5" w:rsidRPr="00A85CBC">
          <w:rPr>
            <w:rStyle w:val="Hyperlink"/>
            <w:lang w:val="ru-RU"/>
          </w:rPr>
          <w:t xml:space="preserve"> </w:t>
        </w:r>
        <w:r w:rsidRPr="00A85CBC">
          <w:rPr>
            <w:rStyle w:val="Hyperlink"/>
            <w:lang w:val="ru-RU"/>
          </w:rPr>
          <w:t xml:space="preserve">Microsoft Word </w:t>
        </w:r>
      </w:hyperlink>
    </w:p>
    <w:p w14:paraId="1D4CC5A5" w14:textId="77777777" w:rsidR="00C221A4" w:rsidRPr="00A85CBC" w:rsidRDefault="00335FF4" w:rsidP="00A85CBC">
      <w:pPr>
        <w:pStyle w:val="ICT4IAL-body-text"/>
        <w:numPr>
          <w:ilvl w:val="0"/>
          <w:numId w:val="68"/>
        </w:numPr>
        <w:rPr>
          <w:lang w:val="ru-RU"/>
        </w:rPr>
      </w:pPr>
      <w:r w:rsidRPr="00A85CBC">
        <w:rPr>
          <w:lang w:val="ru-RU"/>
        </w:rPr>
        <w:t>CATEA:</w:t>
      </w:r>
      <w:r w:rsidR="003C5EEC" w:rsidRPr="00A85CBC">
        <w:rPr>
          <w:lang w:val="ru-RU"/>
        </w:rPr>
        <w:t xml:space="preserve"> </w:t>
      </w:r>
      <w:hyperlink r:id="rId85" w:history="1">
        <w:r w:rsidRPr="00A85CBC">
          <w:rPr>
            <w:rStyle w:val="Hyperlink"/>
            <w:lang w:val="ru-RU"/>
          </w:rPr>
          <w:t xml:space="preserve">Руководящие принципы создания доступных документов в формате Word </w:t>
        </w:r>
      </w:hyperlink>
    </w:p>
    <w:p w14:paraId="25471EA3" w14:textId="77777777" w:rsidR="00C221A4" w:rsidRPr="00A85CBC" w:rsidRDefault="00335FF4" w:rsidP="00A85CBC">
      <w:pPr>
        <w:pStyle w:val="ICT4IAL-body-text"/>
        <w:numPr>
          <w:ilvl w:val="0"/>
          <w:numId w:val="68"/>
        </w:numPr>
        <w:rPr>
          <w:lang w:val="ru-RU"/>
        </w:rPr>
      </w:pPr>
      <w:r w:rsidRPr="00A85CBC">
        <w:rPr>
          <w:lang w:val="ru-RU"/>
        </w:rPr>
        <w:t>CATEA:</w:t>
      </w:r>
      <w:r w:rsidR="003C5EEC" w:rsidRPr="00A85CBC">
        <w:rPr>
          <w:lang w:val="ru-RU"/>
        </w:rPr>
        <w:t xml:space="preserve"> </w:t>
      </w:r>
      <w:hyperlink r:id="rId86" w:history="1">
        <w:r w:rsidRPr="00A85CBC">
          <w:rPr>
            <w:rStyle w:val="Hyperlink"/>
            <w:lang w:val="ru-RU"/>
          </w:rPr>
          <w:t xml:space="preserve">Руководящие принципы создания доступных документов в формате Excel </w:t>
        </w:r>
      </w:hyperlink>
    </w:p>
    <w:p w14:paraId="346F28EF" w14:textId="77777777" w:rsidR="00C221A4" w:rsidRPr="00A85CBC" w:rsidRDefault="00335FF4" w:rsidP="00A85CBC">
      <w:pPr>
        <w:pStyle w:val="ICT4IAL-body-text"/>
        <w:numPr>
          <w:ilvl w:val="0"/>
          <w:numId w:val="68"/>
        </w:numPr>
        <w:rPr>
          <w:lang w:val="ru-RU"/>
        </w:rPr>
      </w:pPr>
      <w:r w:rsidRPr="00A85CBC">
        <w:rPr>
          <w:lang w:val="ru-RU"/>
        </w:rPr>
        <w:t xml:space="preserve">Руководящие принципы WebAIM по </w:t>
      </w:r>
      <w:hyperlink r:id="rId87" w:history="1">
        <w:r w:rsidRPr="00A85CBC">
          <w:rPr>
            <w:rStyle w:val="Hyperlink"/>
            <w:lang w:val="ru-RU"/>
          </w:rPr>
          <w:t>доступности документов в форм</w:t>
        </w:r>
        <w:r w:rsidRPr="00A85CBC">
          <w:rPr>
            <w:rStyle w:val="Hyperlink"/>
            <w:lang w:val="ru-RU"/>
          </w:rPr>
          <w:t>а</w:t>
        </w:r>
        <w:r w:rsidRPr="00A85CBC">
          <w:rPr>
            <w:rStyle w:val="Hyperlink"/>
            <w:lang w:val="ru-RU"/>
          </w:rPr>
          <w:t xml:space="preserve">те PowerPoint </w:t>
        </w:r>
      </w:hyperlink>
    </w:p>
    <w:p w14:paraId="27822ADF" w14:textId="77777777" w:rsidR="00C221A4" w:rsidRPr="00A85CBC" w:rsidRDefault="00335FF4" w:rsidP="00A85CBC">
      <w:pPr>
        <w:pStyle w:val="ICT4IAL-body-text"/>
        <w:numPr>
          <w:ilvl w:val="0"/>
          <w:numId w:val="68"/>
        </w:numPr>
        <w:rPr>
          <w:lang w:val="ru-RU"/>
        </w:rPr>
      </w:pPr>
      <w:r w:rsidRPr="00A85CBC">
        <w:rPr>
          <w:lang w:val="ru-RU"/>
        </w:rPr>
        <w:t xml:space="preserve">CATEA: </w:t>
      </w:r>
      <w:hyperlink r:id="rId88" w:history="1">
        <w:r w:rsidRPr="00A85CBC">
          <w:rPr>
            <w:rStyle w:val="Hyperlink"/>
            <w:lang w:val="ru-RU"/>
          </w:rPr>
          <w:t>Руководящие принципы создания доступных документов в формате PowerPoint</w:t>
        </w:r>
      </w:hyperlink>
    </w:p>
    <w:p w14:paraId="47B382E1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 xml:space="preserve">Инструкции для </w:t>
      </w:r>
      <w:r w:rsidR="0059177C" w:rsidRPr="00A85CBC">
        <w:rPr>
          <w:lang w:val="ru-RU"/>
        </w:rPr>
        <w:t xml:space="preserve">опытных </w:t>
      </w:r>
      <w:r w:rsidRPr="00A85CBC">
        <w:rPr>
          <w:lang w:val="ru-RU"/>
        </w:rPr>
        <w:t>пользователей</w:t>
      </w:r>
    </w:p>
    <w:p w14:paraId="4CB0D1B9" w14:textId="77777777" w:rsidR="00C221A4" w:rsidRPr="00A85CBC" w:rsidRDefault="00335FF4" w:rsidP="00A85CBC">
      <w:pPr>
        <w:pStyle w:val="ICT4IAL-body-text"/>
        <w:numPr>
          <w:ilvl w:val="0"/>
          <w:numId w:val="69"/>
        </w:numPr>
        <w:rPr>
          <w:rStyle w:val="Hyperlink"/>
          <w:bCs/>
          <w:i/>
          <w:color w:val="auto"/>
          <w:szCs w:val="28"/>
          <w:u w:val="none"/>
          <w:lang w:val="ru-RU"/>
        </w:rPr>
      </w:pPr>
      <w:r w:rsidRPr="00A85CBC">
        <w:rPr>
          <w:lang w:val="ru-RU"/>
        </w:rPr>
        <w:t xml:space="preserve">Поддержка доступности в </w:t>
      </w:r>
      <w:r w:rsidRPr="00A85CBC">
        <w:t>Adobe Acrobat</w:t>
      </w:r>
      <w:r w:rsidRPr="00A85CBC">
        <w:rPr>
          <w:lang w:val="ru-RU"/>
        </w:rPr>
        <w:t xml:space="preserve"> X </w:t>
      </w:r>
      <w:hyperlink r:id="rId89" w:history="1">
        <w:r w:rsidRPr="00A85CBC">
          <w:rPr>
            <w:rStyle w:val="Hyperlink"/>
            <w:lang w:val="ru-RU"/>
          </w:rPr>
          <w:t xml:space="preserve">для создания доступных документов в формате PDF </w:t>
        </w:r>
      </w:hyperlink>
    </w:p>
    <w:p w14:paraId="366A73D5" w14:textId="77777777" w:rsidR="00C221A4" w:rsidRPr="00A85CBC" w:rsidRDefault="00675682" w:rsidP="00A85CBC">
      <w:pPr>
        <w:pStyle w:val="ICT4IAL-body-text"/>
        <w:numPr>
          <w:ilvl w:val="0"/>
          <w:numId w:val="69"/>
        </w:numPr>
        <w:rPr>
          <w:lang w:val="ru-RU"/>
        </w:rPr>
      </w:pPr>
      <w:hyperlink r:id="rId90" w:history="1">
        <w:r w:rsidR="00335FF4" w:rsidRPr="00A85CBC">
          <w:rPr>
            <w:rStyle w:val="Hyperlink"/>
            <w:lang w:val="ru-RU"/>
          </w:rPr>
          <w:t>Проверка доступности документов в формате PDF (PAC2)</w:t>
        </w:r>
      </w:hyperlink>
      <w:r w:rsidR="00335FF4" w:rsidRPr="00A85CBC">
        <w:rPr>
          <w:lang w:val="ru-RU"/>
        </w:rPr>
        <w:t xml:space="preserve"> на основе </w:t>
      </w:r>
      <w:hyperlink r:id="rId91" w:history="1">
        <w:r w:rsidR="00335FF4" w:rsidRPr="00A85CBC">
          <w:rPr>
            <w:rStyle w:val="Hyperlink"/>
            <w:lang w:val="ru-RU"/>
          </w:rPr>
          <w:t>протокола Маттерхорна</w:t>
        </w:r>
      </w:hyperlink>
    </w:p>
    <w:p w14:paraId="2CEA931D" w14:textId="77777777" w:rsidR="00C221A4" w:rsidRPr="00A85CBC" w:rsidRDefault="00335FF4" w:rsidP="00A85CBC">
      <w:pPr>
        <w:pStyle w:val="ICT4IAL-body-text"/>
        <w:numPr>
          <w:ilvl w:val="0"/>
          <w:numId w:val="69"/>
        </w:numPr>
        <w:rPr>
          <w:lang w:val="ru-RU"/>
        </w:rPr>
      </w:pPr>
      <w:r w:rsidRPr="00A85CBC">
        <w:rPr>
          <w:lang w:val="ru-RU"/>
        </w:rPr>
        <w:t xml:space="preserve">WebAIM: </w:t>
      </w:r>
      <w:hyperlink r:id="rId92" w:history="1">
        <w:r w:rsidRPr="00A85CBC">
          <w:rPr>
            <w:rStyle w:val="Hyperlink"/>
            <w:lang w:val="ru-RU"/>
          </w:rPr>
          <w:t>Руководящие принципы создания доступных формуляров</w:t>
        </w:r>
      </w:hyperlink>
    </w:p>
    <w:p w14:paraId="3E1A861E" w14:textId="77777777" w:rsidR="00C221A4" w:rsidRPr="00A85CBC" w:rsidRDefault="00335FF4" w:rsidP="00A85CBC">
      <w:pPr>
        <w:pStyle w:val="ICT4IAL-body-text"/>
        <w:numPr>
          <w:ilvl w:val="0"/>
          <w:numId w:val="69"/>
        </w:numPr>
        <w:rPr>
          <w:lang w:val="ru-RU"/>
        </w:rPr>
      </w:pPr>
      <w:r w:rsidRPr="00A85CBC">
        <w:rPr>
          <w:lang w:val="ru-RU"/>
        </w:rPr>
        <w:t xml:space="preserve">WebAIM: </w:t>
      </w:r>
      <w:hyperlink r:id="rId93" w:history="1">
        <w:r w:rsidRPr="00A85CBC">
          <w:rPr>
            <w:rStyle w:val="Hyperlink"/>
            <w:lang w:val="ru-RU"/>
          </w:rPr>
          <w:t>Руководящие принципы создания доступных таблиц</w:t>
        </w:r>
      </w:hyperlink>
    </w:p>
    <w:p w14:paraId="1A980AC9" w14:textId="77777777" w:rsidR="00C221A4" w:rsidRPr="00A85CBC" w:rsidRDefault="00335FF4" w:rsidP="00A85CBC">
      <w:pPr>
        <w:pStyle w:val="ICT4IAL-body-text"/>
        <w:numPr>
          <w:ilvl w:val="0"/>
          <w:numId w:val="69"/>
        </w:numPr>
        <w:rPr>
          <w:lang w:val="ru-RU"/>
        </w:rPr>
      </w:pPr>
      <w:r w:rsidRPr="00A85CBC">
        <w:rPr>
          <w:lang w:val="ru-RU"/>
        </w:rPr>
        <w:t xml:space="preserve">Видеоролик серии «Load2Learn» о </w:t>
      </w:r>
      <w:hyperlink r:id="rId94" w:history="1">
        <w:r w:rsidRPr="00A85CBC">
          <w:rPr>
            <w:rStyle w:val="Hyperlink"/>
            <w:lang w:val="ru-RU"/>
          </w:rPr>
          <w:t xml:space="preserve">создании книг в формате </w:t>
        </w:r>
        <w:r w:rsidR="0059177C" w:rsidRPr="00A85CBC">
          <w:rPr>
            <w:rStyle w:val="Hyperlink"/>
            <w:lang w:val="ru-RU"/>
          </w:rPr>
          <w:t>DAISY</w:t>
        </w:r>
        <w:r w:rsidRPr="00A85CBC">
          <w:rPr>
            <w:rStyle w:val="Hyperlink"/>
            <w:lang w:val="ru-RU"/>
          </w:rPr>
          <w:t xml:space="preserve"> на основе формата </w:t>
        </w:r>
        <w:r w:rsidR="0059177C" w:rsidRPr="00A85CBC">
          <w:rPr>
            <w:rStyle w:val="Hyperlink"/>
            <w:lang w:val="ru-RU"/>
          </w:rPr>
          <w:t>Word</w:t>
        </w:r>
      </w:hyperlink>
    </w:p>
    <w:p w14:paraId="55E28B59" w14:textId="77777777" w:rsidR="00C221A4" w:rsidRPr="00A85CBC" w:rsidRDefault="00675682" w:rsidP="00A85CBC">
      <w:pPr>
        <w:pStyle w:val="ICT4IAL-body-text"/>
        <w:numPr>
          <w:ilvl w:val="0"/>
          <w:numId w:val="69"/>
        </w:numPr>
        <w:rPr>
          <w:lang w:val="ru-RU"/>
        </w:rPr>
      </w:pPr>
      <w:hyperlink r:id="rId95" w:history="1">
        <w:r w:rsidR="00335FF4" w:rsidRPr="00A85CBC">
          <w:rPr>
            <w:rStyle w:val="Hyperlink"/>
            <w:i/>
            <w:lang w:val="ru-RU"/>
          </w:rPr>
          <w:t>Доступные EPUB 3</w:t>
        </w:r>
      </w:hyperlink>
      <w:r w:rsidR="00335FF4" w:rsidRPr="00A85CBC">
        <w:rPr>
          <w:lang w:val="ru-RU"/>
        </w:rPr>
        <w:t xml:space="preserve"> Мэтта Гэриша: бесплатная электронная книга от Рейли</w:t>
      </w:r>
    </w:p>
    <w:p w14:paraId="6F08B65D" w14:textId="77777777" w:rsidR="00C221A4" w:rsidRPr="00A85CBC" w:rsidRDefault="00675682" w:rsidP="00A85CBC">
      <w:pPr>
        <w:pStyle w:val="ICT4IAL-body-text"/>
        <w:numPr>
          <w:ilvl w:val="0"/>
          <w:numId w:val="69"/>
        </w:numPr>
        <w:rPr>
          <w:rFonts w:cs="Arial"/>
          <w:lang w:val="ru-RU"/>
        </w:rPr>
      </w:pPr>
      <w:hyperlink r:id="rId96" w:history="1">
        <w:r w:rsidR="00335FF4" w:rsidRPr="00A85CBC">
          <w:rPr>
            <w:rStyle w:val="Hyperlink"/>
            <w:rFonts w:cs="Lucida Grande"/>
            <w:lang w:val="ru-RU"/>
          </w:rPr>
          <w:t>DAISYpedia</w:t>
        </w:r>
      </w:hyperlink>
      <w:r w:rsidR="00335FF4" w:rsidRPr="00A85CBC">
        <w:rPr>
          <w:lang w:val="ru-RU"/>
        </w:rPr>
        <w:t>: информационный ресурс в поддержку внедрения ста</w:t>
      </w:r>
      <w:r w:rsidR="00335FF4" w:rsidRPr="00A85CBC">
        <w:rPr>
          <w:lang w:val="ru-RU"/>
        </w:rPr>
        <w:t>н</w:t>
      </w:r>
      <w:r w:rsidR="00335FF4" w:rsidRPr="00A85CBC">
        <w:rPr>
          <w:lang w:val="ru-RU"/>
        </w:rPr>
        <w:t xml:space="preserve">дартов </w:t>
      </w:r>
      <w:r w:rsidR="00335FF4" w:rsidRPr="00A85CBC">
        <w:t>DAISY</w:t>
      </w:r>
      <w:r w:rsidR="00335FF4" w:rsidRPr="00A85CBC">
        <w:rPr>
          <w:lang w:val="ru-RU"/>
        </w:rPr>
        <w:t xml:space="preserve"> </w:t>
      </w:r>
    </w:p>
    <w:p w14:paraId="3C48F03E" w14:textId="77777777" w:rsidR="00C221A4" w:rsidRPr="00A85CBC" w:rsidRDefault="00675682" w:rsidP="00A85CBC">
      <w:pPr>
        <w:pStyle w:val="ICT4IAL-body-text"/>
        <w:numPr>
          <w:ilvl w:val="0"/>
          <w:numId w:val="69"/>
        </w:numPr>
        <w:rPr>
          <w:lang w:val="ru-RU"/>
        </w:rPr>
      </w:pPr>
      <w:hyperlink r:id="rId97" w:history="1">
        <w:r w:rsidR="00335FF4" w:rsidRPr="00A85CBC">
          <w:rPr>
            <w:rStyle w:val="Hyperlink"/>
            <w:lang w:val="ru-RU"/>
          </w:rPr>
          <w:t>Проверка контрастности Contrast-A</w:t>
        </w:r>
        <w:r w:rsidR="00335FF4" w:rsidRPr="00A85CBC">
          <w:rPr>
            <w:rStyle w:val="Hyperlink"/>
            <w:u w:val="none"/>
            <w:lang w:val="ru-RU"/>
          </w:rPr>
          <w:t xml:space="preserve"> </w:t>
        </w:r>
      </w:hyperlink>
      <w:r w:rsidR="00335FF4" w:rsidRPr="00A85CBC">
        <w:rPr>
          <w:lang w:val="ru-RU"/>
        </w:rPr>
        <w:t xml:space="preserve">для поиска </w:t>
      </w:r>
      <w:r w:rsidR="0059177C" w:rsidRPr="00A85CBC">
        <w:rPr>
          <w:lang w:val="ru-RU"/>
        </w:rPr>
        <w:t>сочетаний цветов, о</w:t>
      </w:r>
      <w:r w:rsidR="0059177C" w:rsidRPr="00A85CBC">
        <w:rPr>
          <w:lang w:val="ru-RU"/>
        </w:rPr>
        <w:t>б</w:t>
      </w:r>
      <w:r w:rsidR="0059177C" w:rsidRPr="00A85CBC">
        <w:rPr>
          <w:lang w:val="ru-RU"/>
        </w:rPr>
        <w:t>легча</w:t>
      </w:r>
      <w:r w:rsidR="00335FF4" w:rsidRPr="00A85CBC">
        <w:rPr>
          <w:lang w:val="ru-RU"/>
        </w:rPr>
        <w:t xml:space="preserve">ющих доступность </w:t>
      </w:r>
    </w:p>
    <w:p w14:paraId="55354813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>Инструкции для профессионалов</w:t>
      </w:r>
    </w:p>
    <w:p w14:paraId="781ADAAA" w14:textId="77777777" w:rsidR="00C221A4" w:rsidRPr="00A85CBC" w:rsidRDefault="00335FF4" w:rsidP="00A85CBC">
      <w:pPr>
        <w:pStyle w:val="ICT4IAL-body-text"/>
        <w:numPr>
          <w:ilvl w:val="0"/>
          <w:numId w:val="70"/>
        </w:numPr>
        <w:rPr>
          <w:lang w:val="ru-RU"/>
        </w:rPr>
      </w:pPr>
      <w:r w:rsidRPr="00A85CBC">
        <w:rPr>
          <w:lang w:val="ru-RU"/>
        </w:rPr>
        <w:t>WebAIM:</w:t>
      </w:r>
      <w:r w:rsidR="00C00F59" w:rsidRPr="00A85CBC">
        <w:rPr>
          <w:lang w:val="ru-RU"/>
        </w:rPr>
        <w:t xml:space="preserve"> </w:t>
      </w:r>
      <w:hyperlink r:id="rId98" w:history="1">
        <w:r w:rsidRPr="00A85CBC">
          <w:rPr>
            <w:rStyle w:val="Hyperlink"/>
            <w:lang w:val="ru-RU"/>
          </w:rPr>
          <w:t>Руководящие принципы создания доступных фреймов</w:t>
        </w:r>
      </w:hyperlink>
    </w:p>
    <w:p w14:paraId="39439CD3" w14:textId="77777777" w:rsidR="00C221A4" w:rsidRPr="00A85CBC" w:rsidRDefault="00675682" w:rsidP="00A85CBC">
      <w:pPr>
        <w:pStyle w:val="ICT4IAL-body-text"/>
        <w:numPr>
          <w:ilvl w:val="0"/>
          <w:numId w:val="70"/>
        </w:numPr>
        <w:rPr>
          <w:lang w:val="ru-RU"/>
        </w:rPr>
      </w:pPr>
      <w:hyperlink r:id="rId99" w:history="1">
        <w:r w:rsidR="00335FF4" w:rsidRPr="00A85CBC">
          <w:rPr>
            <w:rStyle w:val="Hyperlink"/>
            <w:lang w:val="ru-RU"/>
          </w:rPr>
          <w:t>Форум по вопросам доступности EPUB</w:t>
        </w:r>
        <w:r w:rsidR="00335FF4" w:rsidRPr="00A85CBC">
          <w:rPr>
            <w:rStyle w:val="Hyperlink"/>
            <w:u w:val="none"/>
            <w:lang w:val="ru-RU"/>
          </w:rPr>
          <w:t xml:space="preserve"> </w:t>
        </w:r>
      </w:hyperlink>
      <w:r w:rsidR="00335FF4" w:rsidRPr="00A85CBC">
        <w:rPr>
          <w:lang w:val="ru-RU"/>
        </w:rPr>
        <w:t>на сайте idpf.org</w:t>
      </w:r>
      <w:r w:rsidR="000E337E" w:rsidRPr="00A85CBC">
        <w:rPr>
          <w:lang w:val="ru-RU"/>
        </w:rPr>
        <w:t xml:space="preserve"> – </w:t>
      </w:r>
      <w:r w:rsidR="00335FF4" w:rsidRPr="00A85CBC">
        <w:rPr>
          <w:lang w:val="ru-RU"/>
        </w:rPr>
        <w:t>глобальн</w:t>
      </w:r>
      <w:r w:rsidR="0059177C" w:rsidRPr="00A85CBC">
        <w:rPr>
          <w:lang w:val="ru-RU"/>
        </w:rPr>
        <w:t>ой</w:t>
      </w:r>
      <w:r w:rsidR="00335FF4" w:rsidRPr="00A85CBC">
        <w:rPr>
          <w:lang w:val="ru-RU"/>
        </w:rPr>
        <w:t xml:space="preserve"> организаци</w:t>
      </w:r>
      <w:r w:rsidR="0059177C" w:rsidRPr="00A85CBC">
        <w:rPr>
          <w:lang w:val="ru-RU"/>
        </w:rPr>
        <w:t>и</w:t>
      </w:r>
      <w:r w:rsidR="00335FF4" w:rsidRPr="00A85CBC">
        <w:rPr>
          <w:lang w:val="ru-RU"/>
        </w:rPr>
        <w:t xml:space="preserve"> в сфере торговли и норм, занимающ</w:t>
      </w:r>
      <w:r w:rsidR="0059177C" w:rsidRPr="00A85CBC">
        <w:rPr>
          <w:lang w:val="ru-RU"/>
        </w:rPr>
        <w:t>ей</w:t>
      </w:r>
      <w:r w:rsidR="00335FF4" w:rsidRPr="00A85CBC">
        <w:rPr>
          <w:lang w:val="ru-RU"/>
        </w:rPr>
        <w:t>ся разработкой и популяризацией электронных публикаций и потребления контента</w:t>
      </w:r>
    </w:p>
    <w:p w14:paraId="71E4283C" w14:textId="48DF5D33" w:rsidR="00C221A4" w:rsidRPr="00A85CBC" w:rsidRDefault="00335FF4" w:rsidP="00A85CBC">
      <w:pPr>
        <w:pStyle w:val="ICT4IAL-body-text"/>
        <w:numPr>
          <w:ilvl w:val="0"/>
          <w:numId w:val="70"/>
        </w:numPr>
        <w:rPr>
          <w:lang w:val="ru-RU"/>
        </w:rPr>
      </w:pPr>
      <w:r w:rsidRPr="00A85CBC">
        <w:rPr>
          <w:lang w:val="ru-RU"/>
        </w:rPr>
        <w:t xml:space="preserve">Центр </w:t>
      </w:r>
      <w:r w:rsidRPr="00A85CBC">
        <w:t>DIAGRAM</w:t>
      </w:r>
      <w:r w:rsidRPr="00A85CBC">
        <w:rPr>
          <w:lang w:val="ru-RU"/>
        </w:rPr>
        <w:t xml:space="preserve">: </w:t>
      </w:r>
      <w:hyperlink r:id="rId100" w:history="1">
        <w:r w:rsidRPr="00A85CBC">
          <w:rPr>
            <w:rStyle w:val="Hyperlink"/>
            <w:rFonts w:eastAsia="Cambria" w:cs="Arial"/>
            <w:lang w:val="ru-RU"/>
          </w:rPr>
          <w:t>Советы по созданию доступных файлов EPUB 3</w:t>
        </w:r>
      </w:hyperlink>
    </w:p>
    <w:p w14:paraId="58E880FA" w14:textId="77777777" w:rsidR="00C221A4" w:rsidRPr="00A85CBC" w:rsidRDefault="00335FF4" w:rsidP="00A85CBC">
      <w:pPr>
        <w:pStyle w:val="ICT4IAL-heading-20"/>
        <w:rPr>
          <w:lang w:val="ru-RU"/>
        </w:rPr>
      </w:pPr>
      <w:r w:rsidRPr="00A85CBC">
        <w:rPr>
          <w:lang w:val="ru-RU"/>
        </w:rPr>
        <w:br w:type="page"/>
      </w:r>
      <w:bookmarkStart w:id="33" w:name="_Toc316127640"/>
      <w:r w:rsidRPr="00A85CBC">
        <w:rPr>
          <w:lang w:val="ru-RU"/>
        </w:rPr>
        <w:lastRenderedPageBreak/>
        <w:t>Раздел 2: как сделать доступными ресурсы онлайн</w:t>
      </w:r>
      <w:bookmarkEnd w:id="33"/>
    </w:p>
    <w:p w14:paraId="6AA8E856" w14:textId="3C0753F4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Ресурсы, размещаемые онлайн, такие как страницы в интернете, базы да</w:t>
      </w:r>
      <w:r w:rsidRPr="00A85CBC">
        <w:rPr>
          <w:lang w:val="ru-RU"/>
        </w:rPr>
        <w:t>н</w:t>
      </w:r>
      <w:r w:rsidRPr="00A85CBC">
        <w:rPr>
          <w:lang w:val="ru-RU"/>
        </w:rPr>
        <w:t xml:space="preserve">ных и онлайновые платформы, также </w:t>
      </w:r>
      <w:r w:rsidR="0059177C" w:rsidRPr="00A85CBC">
        <w:rPr>
          <w:lang w:val="ru-RU"/>
        </w:rPr>
        <w:t>содержа</w:t>
      </w:r>
      <w:r w:rsidRPr="00A85CBC">
        <w:rPr>
          <w:lang w:val="ru-RU"/>
        </w:rPr>
        <w:t xml:space="preserve">т все виды </w:t>
      </w:r>
      <w:hyperlink w:anchor="Information" w:history="1">
        <w:r w:rsidRPr="00A85CBC">
          <w:rPr>
            <w:rStyle w:val="Hyperlink"/>
            <w:lang w:val="ru-RU"/>
          </w:rPr>
          <w:t>информации</w:t>
        </w:r>
      </w:hyperlink>
      <w:r w:rsidRPr="00A85CBC">
        <w:rPr>
          <w:lang w:val="ru-RU"/>
        </w:rPr>
        <w:t xml:space="preserve"> – тексты, изображения, аудио и видео. Существует множество ресурсов по обеспечению доступности информации онлайн, а также широко призна</w:t>
      </w:r>
      <w:r w:rsidRPr="00A85CBC">
        <w:rPr>
          <w:lang w:val="ru-RU"/>
        </w:rPr>
        <w:t>н</w:t>
      </w:r>
      <w:r w:rsidRPr="00A85CBC">
        <w:rPr>
          <w:lang w:val="ru-RU"/>
        </w:rPr>
        <w:t xml:space="preserve">ные и </w:t>
      </w:r>
      <w:r w:rsidR="0059177C" w:rsidRPr="00A85CBC">
        <w:rPr>
          <w:lang w:val="ru-RU"/>
        </w:rPr>
        <w:t>утвержденн</w:t>
      </w:r>
      <w:r w:rsidRPr="00A85CBC">
        <w:rPr>
          <w:lang w:val="ru-RU"/>
        </w:rPr>
        <w:t>ые международные стандарты.</w:t>
      </w:r>
    </w:p>
    <w:p w14:paraId="6CE60C32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При создании ресурсов онлайн самым главным методом обеспечения </w:t>
      </w:r>
      <w:hyperlink w:anchor="Accessibility" w:history="1">
        <w:r w:rsidRPr="00A85CBC">
          <w:rPr>
            <w:rStyle w:val="Hyperlink"/>
            <w:lang w:val="ru-RU"/>
          </w:rPr>
          <w:t>д</w:t>
        </w:r>
        <w:r w:rsidRPr="00A85CBC">
          <w:rPr>
            <w:rStyle w:val="Hyperlink"/>
            <w:lang w:val="ru-RU"/>
          </w:rPr>
          <w:t>о</w:t>
        </w:r>
        <w:r w:rsidRPr="00A85CBC">
          <w:rPr>
            <w:rStyle w:val="Hyperlink"/>
            <w:lang w:val="ru-RU"/>
          </w:rPr>
          <w:t>ступности</w:t>
        </w:r>
      </w:hyperlink>
      <w:r w:rsidRPr="00A85CBC">
        <w:rPr>
          <w:lang w:val="ru-RU"/>
        </w:rPr>
        <w:t xml:space="preserve"> является </w:t>
      </w:r>
      <w:r w:rsidR="0059177C" w:rsidRPr="00A85CBC">
        <w:rPr>
          <w:lang w:val="ru-RU"/>
        </w:rPr>
        <w:t>применен</w:t>
      </w:r>
      <w:r w:rsidRPr="00A85CBC">
        <w:rPr>
          <w:lang w:val="ru-RU"/>
        </w:rPr>
        <w:t xml:space="preserve">ие </w:t>
      </w:r>
      <w:hyperlink r:id="rId101" w:history="1">
        <w:r w:rsidR="0059177C" w:rsidRPr="00A85CBC">
          <w:rPr>
            <w:rStyle w:val="Hyperlink"/>
            <w:lang w:val="ru-RU"/>
          </w:rPr>
          <w:t>Руководящих принципов обеспечения д</w:t>
        </w:r>
        <w:r w:rsidR="0059177C" w:rsidRPr="00A85CBC">
          <w:rPr>
            <w:rStyle w:val="Hyperlink"/>
            <w:lang w:val="ru-RU"/>
          </w:rPr>
          <w:t>о</w:t>
        </w:r>
        <w:r w:rsidR="0059177C" w:rsidRPr="00A85CBC">
          <w:rPr>
            <w:rStyle w:val="Hyperlink"/>
            <w:lang w:val="ru-RU"/>
          </w:rPr>
          <w:t>ступности интернет-контента</w:t>
        </w:r>
      </w:hyperlink>
      <w:r w:rsidRPr="00A85CBC">
        <w:rPr>
          <w:lang w:val="ru-RU"/>
        </w:rPr>
        <w:t xml:space="preserve"> (</w:t>
      </w:r>
      <w:hyperlink w:anchor="WCAG" w:history="1">
        <w:r w:rsidRPr="00A85CBC">
          <w:rPr>
            <w:rStyle w:val="Hyperlink"/>
            <w:lang w:val="ru-RU"/>
          </w:rPr>
          <w:t>РПДК</w:t>
        </w:r>
      </w:hyperlink>
      <w:r w:rsidRPr="00A85CBC">
        <w:rPr>
          <w:lang w:val="ru-RU"/>
        </w:rPr>
        <w:t xml:space="preserve"> 2.0). Эти </w:t>
      </w:r>
      <w:r w:rsidR="0059177C" w:rsidRPr="00A85CBC">
        <w:rPr>
          <w:lang w:val="ru-RU"/>
        </w:rPr>
        <w:t>«</w:t>
      </w:r>
      <w:r w:rsidRPr="00A85CBC">
        <w:rPr>
          <w:lang w:val="ru-RU"/>
        </w:rPr>
        <w:t>Руководящие принципы</w:t>
      </w:r>
      <w:r w:rsidR="0059177C" w:rsidRPr="00A85CBC">
        <w:rPr>
          <w:lang w:val="ru-RU"/>
        </w:rPr>
        <w:t>»</w:t>
      </w:r>
      <w:r w:rsidRPr="00A85CBC">
        <w:rPr>
          <w:lang w:val="ru-RU"/>
        </w:rPr>
        <w:t xml:space="preserve"> предназначены для </w:t>
      </w:r>
      <w:r w:rsidR="0059177C" w:rsidRPr="00A85CBC">
        <w:rPr>
          <w:lang w:val="ru-RU"/>
        </w:rPr>
        <w:t xml:space="preserve">опытных </w:t>
      </w:r>
      <w:r w:rsidRPr="00A85CBC">
        <w:rPr>
          <w:lang w:val="ru-RU"/>
        </w:rPr>
        <w:t>пользователей.</w:t>
      </w:r>
    </w:p>
    <w:p w14:paraId="506EDC04" w14:textId="77777777" w:rsidR="00C221A4" w:rsidRPr="00A85CBC" w:rsidRDefault="00675682" w:rsidP="00A85CBC">
      <w:pPr>
        <w:pStyle w:val="ICT4IAL-body-text"/>
        <w:rPr>
          <w:lang w:val="ru-RU"/>
        </w:rPr>
      </w:pPr>
      <w:hyperlink w:anchor="Information_providers" w:history="1">
        <w:r w:rsidR="00335FF4" w:rsidRPr="00A85CBC">
          <w:rPr>
            <w:rStyle w:val="Hyperlink"/>
            <w:lang w:val="ru-RU"/>
          </w:rPr>
          <w:t>Провайдеры информации</w:t>
        </w:r>
      </w:hyperlink>
      <w:r w:rsidR="00335FF4" w:rsidRPr="00A85CBC">
        <w:rPr>
          <w:lang w:val="ru-RU"/>
        </w:rPr>
        <w:t xml:space="preserve"> скорее всего отдадут </w:t>
      </w:r>
      <w:r w:rsidR="0059177C" w:rsidRPr="00A85CBC">
        <w:rPr>
          <w:lang w:val="ru-RU"/>
        </w:rPr>
        <w:t>создание</w:t>
      </w:r>
      <w:r w:rsidR="00335FF4" w:rsidRPr="00A85CBC">
        <w:rPr>
          <w:lang w:val="ru-RU"/>
        </w:rPr>
        <w:t xml:space="preserve"> </w:t>
      </w:r>
      <w:r w:rsidR="0059177C" w:rsidRPr="00A85CBC">
        <w:rPr>
          <w:lang w:val="ru-RU"/>
        </w:rPr>
        <w:t xml:space="preserve">онлайновых </w:t>
      </w:r>
      <w:r w:rsidR="00335FF4" w:rsidRPr="00A85CBC">
        <w:rPr>
          <w:lang w:val="ru-RU"/>
        </w:rPr>
        <w:t>р</w:t>
      </w:r>
      <w:r w:rsidR="00335FF4" w:rsidRPr="00A85CBC">
        <w:rPr>
          <w:lang w:val="ru-RU"/>
        </w:rPr>
        <w:t>е</w:t>
      </w:r>
      <w:r w:rsidR="00335FF4" w:rsidRPr="00A85CBC">
        <w:rPr>
          <w:lang w:val="ru-RU"/>
        </w:rPr>
        <w:t>сурсов на субподряд. В таком случае перечисленные ниже принципы могут использоваться в качестве критериев для тендеров и отбора субподряд</w:t>
      </w:r>
      <w:r w:rsidR="00F02D9F" w:rsidRPr="00A85CBC">
        <w:rPr>
          <w:lang w:val="ru-RU"/>
        </w:rPr>
        <w:softHyphen/>
      </w:r>
      <w:r w:rsidR="00335FF4" w:rsidRPr="00A85CBC">
        <w:rPr>
          <w:lang w:val="ru-RU"/>
        </w:rPr>
        <w:t>чиков.</w:t>
      </w:r>
    </w:p>
    <w:p w14:paraId="47FB570D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34" w:name="_Toc316127641"/>
      <w:r w:rsidRPr="00A85CBC">
        <w:rPr>
          <w:lang w:val="ru-RU"/>
        </w:rPr>
        <w:t>2.1 Как сделать доступными ресурсы онлайн</w:t>
      </w:r>
      <w:bookmarkEnd w:id="34"/>
    </w:p>
    <w:p w14:paraId="10476026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 xml:space="preserve">Используйте </w:t>
      </w:r>
      <w:hyperlink w:anchor="Metadata" w:history="1">
        <w:r w:rsidRPr="00A85CBC">
          <w:rPr>
            <w:rStyle w:val="Hyperlink"/>
            <w:lang w:val="ru-RU"/>
          </w:rPr>
          <w:t>метаданные</w:t>
        </w:r>
      </w:hyperlink>
      <w:r w:rsidRPr="00A85CBC">
        <w:rPr>
          <w:lang w:val="ru-RU"/>
        </w:rPr>
        <w:t>. Разметка ресурсов с помощью соответств</w:t>
      </w:r>
      <w:r w:rsidRPr="00A85CBC">
        <w:rPr>
          <w:lang w:val="ru-RU"/>
        </w:rPr>
        <w:t>у</w:t>
      </w:r>
      <w:r w:rsidRPr="00A85CBC">
        <w:rPr>
          <w:lang w:val="ru-RU"/>
        </w:rPr>
        <w:t xml:space="preserve">ющих слов или функций доступности облегчает поиск актуальной и </w:t>
      </w:r>
      <w:hyperlink w:anchor="Accessible_information" w:history="1">
        <w:r w:rsidRPr="00A85CBC">
          <w:rPr>
            <w:rStyle w:val="Hyperlink"/>
            <w:lang w:val="ru-RU"/>
          </w:rPr>
          <w:t>доступной информации</w:t>
        </w:r>
      </w:hyperlink>
      <w:r w:rsidRPr="00A85CBC">
        <w:rPr>
          <w:lang w:val="ru-RU"/>
        </w:rPr>
        <w:t>.</w:t>
      </w:r>
    </w:p>
    <w:p w14:paraId="1D403DCA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Используйте реактивный дизайн интернета, позволяющий адаптир</w:t>
      </w:r>
      <w:r w:rsidRPr="00A85CBC">
        <w:rPr>
          <w:lang w:val="ru-RU"/>
        </w:rPr>
        <w:t>о</w:t>
      </w:r>
      <w:r w:rsidRPr="00A85CBC">
        <w:rPr>
          <w:lang w:val="ru-RU"/>
        </w:rPr>
        <w:t>вать контент к воспроизводящему устройству конечного пользова</w:t>
      </w:r>
      <w:r w:rsidR="00F02D9F" w:rsidRPr="00A85CBC">
        <w:rPr>
          <w:lang w:val="ru-RU"/>
        </w:rPr>
        <w:softHyphen/>
      </w:r>
      <w:r w:rsidRPr="00A85CBC">
        <w:rPr>
          <w:lang w:val="ru-RU"/>
        </w:rPr>
        <w:t>теля.</w:t>
      </w:r>
    </w:p>
    <w:p w14:paraId="448F39C3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 xml:space="preserve">Создавайте сайты в соответствии с руководящими принципами </w:t>
      </w:r>
      <w:hyperlink r:id="rId102" w:history="1">
        <w:r w:rsidRPr="00A85CBC">
          <w:rPr>
            <w:rStyle w:val="Hyperlink"/>
            <w:lang w:val="ru-RU"/>
          </w:rPr>
          <w:t>ор</w:t>
        </w:r>
        <w:r w:rsidRPr="00A85CBC">
          <w:rPr>
            <w:rStyle w:val="Hyperlink"/>
            <w:lang w:val="ru-RU"/>
          </w:rPr>
          <w:t>и</w:t>
        </w:r>
        <w:r w:rsidRPr="00A85CBC">
          <w:rPr>
            <w:rStyle w:val="Hyperlink"/>
            <w:lang w:val="ru-RU"/>
          </w:rPr>
          <w:t>ентированного на пользователя дизайна</w:t>
        </w:r>
      </w:hyperlink>
      <w:r w:rsidRPr="00A85CBC">
        <w:rPr>
          <w:lang w:val="ru-RU"/>
        </w:rPr>
        <w:t xml:space="preserve"> (</w:t>
      </w:r>
      <w:hyperlink w:anchor="User_centred_design" w:history="1">
        <w:r w:rsidRPr="00A85CBC">
          <w:rPr>
            <w:rStyle w:val="Hyperlink"/>
            <w:lang w:val="ru-RU"/>
          </w:rPr>
          <w:t>UCD</w:t>
        </w:r>
      </w:hyperlink>
      <w:r w:rsidRPr="00A85CBC">
        <w:rPr>
          <w:lang w:val="ru-RU"/>
        </w:rPr>
        <w:t>).</w:t>
      </w:r>
    </w:p>
    <w:p w14:paraId="45A7BD57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Составьте карту сайт</w:t>
      </w:r>
      <w:r w:rsidR="00B141C4" w:rsidRPr="00A85CBC">
        <w:rPr>
          <w:lang w:val="ru-RU"/>
        </w:rPr>
        <w:t>а</w:t>
      </w:r>
      <w:r w:rsidRPr="00A85CBC">
        <w:rPr>
          <w:lang w:val="ru-RU"/>
        </w:rPr>
        <w:t xml:space="preserve">. Обеспечьте </w:t>
      </w:r>
      <w:r w:rsidR="00B141C4" w:rsidRPr="00A85CBC">
        <w:rPr>
          <w:lang w:val="ru-RU"/>
        </w:rPr>
        <w:t xml:space="preserve">ориентацию </w:t>
      </w:r>
      <w:r w:rsidRPr="00A85CBC">
        <w:rPr>
          <w:lang w:val="ru-RU"/>
        </w:rPr>
        <w:t>пользовател</w:t>
      </w:r>
      <w:r w:rsidR="00B141C4" w:rsidRPr="00A85CBC">
        <w:rPr>
          <w:lang w:val="ru-RU"/>
        </w:rPr>
        <w:t>ей</w:t>
      </w:r>
      <w:r w:rsidRPr="00A85CBC">
        <w:rPr>
          <w:lang w:val="ru-RU"/>
        </w:rPr>
        <w:t xml:space="preserve"> на вашем сайте.</w:t>
      </w:r>
    </w:p>
    <w:p w14:paraId="4F1781BB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Используйте механизмы навигации.</w:t>
      </w:r>
    </w:p>
    <w:p w14:paraId="53D8B594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Используйте навигационные цепочки для определения местонахо</w:t>
      </w:r>
      <w:r w:rsidRPr="00A85CBC">
        <w:rPr>
          <w:lang w:val="ru-RU"/>
        </w:rPr>
        <w:t>ж</w:t>
      </w:r>
      <w:r w:rsidRPr="00A85CBC">
        <w:rPr>
          <w:lang w:val="ru-RU"/>
        </w:rPr>
        <w:t>дения пользователя (навигации).</w:t>
      </w:r>
    </w:p>
    <w:p w14:paraId="3BBAD604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Обеспечьте возможность перемещения по ссылкам и заголовкам с помощью клавиши табуляции. Включите клавиатурные команды для важных ссылок.</w:t>
      </w:r>
    </w:p>
    <w:p w14:paraId="09B13CD6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Разработайте методы помощи пользователям при поиске контента. Включите функции поиска на кажд</w:t>
      </w:r>
      <w:r w:rsidR="00B141C4" w:rsidRPr="00A85CBC">
        <w:rPr>
          <w:lang w:val="ru-RU"/>
        </w:rPr>
        <w:t>ой</w:t>
      </w:r>
      <w:r w:rsidRPr="00A85CBC">
        <w:rPr>
          <w:lang w:val="ru-RU"/>
        </w:rPr>
        <w:t xml:space="preserve"> страниц</w:t>
      </w:r>
      <w:r w:rsidR="00B141C4" w:rsidRPr="00A85CBC">
        <w:rPr>
          <w:lang w:val="ru-RU"/>
        </w:rPr>
        <w:t>е</w:t>
      </w:r>
      <w:r w:rsidRPr="00A85CBC">
        <w:rPr>
          <w:lang w:val="ru-RU"/>
        </w:rPr>
        <w:t>.</w:t>
      </w:r>
    </w:p>
    <w:p w14:paraId="6F778800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Установите логический порядок ссылок и заголовков для навигации пользователей.</w:t>
      </w:r>
    </w:p>
    <w:p w14:paraId="57A952EC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Разделите информацию на управляемые блоки.</w:t>
      </w:r>
    </w:p>
    <w:p w14:paraId="15DF095E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 xml:space="preserve">Используйте таблицы стилей для контроля дизайна и </w:t>
      </w:r>
      <w:r w:rsidR="00B141C4" w:rsidRPr="00A85CBC">
        <w:rPr>
          <w:lang w:val="ru-RU"/>
        </w:rPr>
        <w:t>внешнего вида</w:t>
      </w:r>
      <w:r w:rsidRPr="00A85CBC">
        <w:rPr>
          <w:lang w:val="ru-RU"/>
        </w:rPr>
        <w:t>. Организуйте ваши документы таким образом, чтобы их можно было читать без таблиц стиля.</w:t>
      </w:r>
    </w:p>
    <w:p w14:paraId="287728A0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lastRenderedPageBreak/>
        <w:t>Используйте единый стиль для всех страниц. Задайте структуру ка</w:t>
      </w:r>
      <w:r w:rsidRPr="00A85CBC">
        <w:rPr>
          <w:lang w:val="ru-RU"/>
        </w:rPr>
        <w:t>ж</w:t>
      </w:r>
      <w:r w:rsidRPr="00A85CBC">
        <w:rPr>
          <w:lang w:val="ru-RU"/>
        </w:rPr>
        <w:t xml:space="preserve">дой страницы, используя заранее подготовленные </w:t>
      </w:r>
      <w:r w:rsidR="00B141C4" w:rsidRPr="00A85CBC">
        <w:rPr>
          <w:lang w:val="ru-RU"/>
        </w:rPr>
        <w:t xml:space="preserve">стили </w:t>
      </w:r>
      <w:r w:rsidRPr="00A85CBC">
        <w:rPr>
          <w:lang w:val="ru-RU"/>
        </w:rPr>
        <w:t>заголовк</w:t>
      </w:r>
      <w:r w:rsidR="00B141C4" w:rsidRPr="00A85CBC">
        <w:rPr>
          <w:lang w:val="ru-RU"/>
        </w:rPr>
        <w:t>ов</w:t>
      </w:r>
      <w:r w:rsidRPr="00A85CBC">
        <w:rPr>
          <w:lang w:val="ru-RU"/>
        </w:rPr>
        <w:t>. Заголовки должны располагаться в логичном порядке.</w:t>
      </w:r>
    </w:p>
    <w:p w14:paraId="7E5E54EB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Включите текстовые описания (</w:t>
      </w:r>
      <w:r w:rsidR="00B141C4" w:rsidRPr="00A85CBC">
        <w:rPr>
          <w:lang w:val="ru-RU"/>
        </w:rPr>
        <w:t>альтернативный текст</w:t>
      </w:r>
      <w:r w:rsidRPr="00A85CBC">
        <w:rPr>
          <w:lang w:val="ru-RU"/>
        </w:rPr>
        <w:t>) изображений.</w:t>
      </w:r>
    </w:p>
    <w:p w14:paraId="03ECB090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Проверьте контраст цветов с помощью бесплатных инструментов проверки.</w:t>
      </w:r>
    </w:p>
    <w:p w14:paraId="2A3E3B16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Обеспечьте независимость функций каждой страницы от устройства просмотра, с тем чтобы ими можно было пользоваться посредством клавиатуры или, например, голосового управления.</w:t>
      </w:r>
    </w:p>
    <w:p w14:paraId="306D8C5E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Убедитесь, что передвижение, мигание, прокрутку или автоматич</w:t>
      </w:r>
      <w:r w:rsidRPr="00A85CBC">
        <w:rPr>
          <w:lang w:val="ru-RU"/>
        </w:rPr>
        <w:t>е</w:t>
      </w:r>
      <w:r w:rsidRPr="00A85CBC">
        <w:rPr>
          <w:lang w:val="ru-RU"/>
        </w:rPr>
        <w:t>ское обновление объектов и страниц можно прервать или остановить.</w:t>
      </w:r>
    </w:p>
    <w:p w14:paraId="75AEAFA9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 xml:space="preserve">Убедитесь, что при обновлении страницы </w:t>
      </w:r>
      <w:r w:rsidR="00C2157D" w:rsidRPr="00A85CBC">
        <w:rPr>
          <w:lang w:val="ru-RU"/>
        </w:rPr>
        <w:t>сохраняется</w:t>
      </w:r>
      <w:r w:rsidRPr="00A85CBC">
        <w:rPr>
          <w:lang w:val="ru-RU"/>
        </w:rPr>
        <w:t xml:space="preserve"> клавиатурная фокусировка.</w:t>
      </w:r>
    </w:p>
    <w:p w14:paraId="4995EB78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 xml:space="preserve">Включите </w:t>
      </w:r>
      <w:r w:rsidR="00C2157D" w:rsidRPr="00A85CBC">
        <w:rPr>
          <w:lang w:val="ru-RU"/>
        </w:rPr>
        <w:t>на каждой странице</w:t>
      </w:r>
      <w:r w:rsidRPr="00A85CBC">
        <w:rPr>
          <w:lang w:val="ru-RU"/>
        </w:rPr>
        <w:t xml:space="preserve"> функцию «Пропустить навигационную информацию».</w:t>
      </w:r>
    </w:p>
    <w:p w14:paraId="177724DA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 xml:space="preserve">Отделите информацию и структуру от </w:t>
      </w:r>
      <w:r w:rsidR="00C2157D" w:rsidRPr="00A85CBC">
        <w:rPr>
          <w:lang w:val="ru-RU"/>
        </w:rPr>
        <w:t>внешней формы</w:t>
      </w:r>
      <w:r w:rsidRPr="00A85CBC">
        <w:rPr>
          <w:lang w:val="ru-RU"/>
        </w:rPr>
        <w:t xml:space="preserve"> для создания различных презентаций.</w:t>
      </w:r>
    </w:p>
    <w:p w14:paraId="50CD72E5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 xml:space="preserve">Используйте </w:t>
      </w:r>
      <w:hyperlink w:anchor="Semantic" w:history="1">
        <w:r w:rsidRPr="00A85CBC">
          <w:rPr>
            <w:rStyle w:val="Hyperlink"/>
            <w:lang w:val="ru-RU"/>
          </w:rPr>
          <w:t>семантическую</w:t>
        </w:r>
      </w:hyperlink>
      <w:r w:rsidRPr="00A85CBC">
        <w:rPr>
          <w:lang w:val="ru-RU"/>
        </w:rPr>
        <w:t xml:space="preserve"> структуру для названи</w:t>
      </w:r>
      <w:r w:rsidR="00C2157D" w:rsidRPr="00A85CBC">
        <w:rPr>
          <w:lang w:val="ru-RU"/>
        </w:rPr>
        <w:t>й</w:t>
      </w:r>
      <w:r w:rsidRPr="00A85CBC">
        <w:rPr>
          <w:lang w:val="ru-RU"/>
        </w:rPr>
        <w:t>, заголовк</w:t>
      </w:r>
      <w:r w:rsidR="00C2157D" w:rsidRPr="00A85CBC">
        <w:rPr>
          <w:lang w:val="ru-RU"/>
        </w:rPr>
        <w:t>ов</w:t>
      </w:r>
      <w:r w:rsidRPr="00A85CBC">
        <w:rPr>
          <w:lang w:val="ru-RU"/>
        </w:rPr>
        <w:t>, ц</w:t>
      </w:r>
      <w:r w:rsidRPr="00A85CBC">
        <w:rPr>
          <w:lang w:val="ru-RU"/>
        </w:rPr>
        <w:t>и</w:t>
      </w:r>
      <w:r w:rsidRPr="00A85CBC">
        <w:rPr>
          <w:lang w:val="ru-RU"/>
        </w:rPr>
        <w:t xml:space="preserve">тат, выделения с помощью </w:t>
      </w:r>
      <w:r w:rsidRPr="00A85CBC">
        <w:t>block quote</w:t>
      </w:r>
      <w:r w:rsidRPr="00A85CBC">
        <w:rPr>
          <w:lang w:val="ru-RU"/>
        </w:rPr>
        <w:t>, списков.</w:t>
      </w:r>
    </w:p>
    <w:p w14:paraId="74BDA1C4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 xml:space="preserve">Объедините связанные по смыслу ссылки, определите группы (для </w:t>
      </w:r>
      <w:r w:rsidRPr="00A85CBC">
        <w:t>user agents</w:t>
      </w:r>
      <w:r w:rsidRPr="00A85CBC">
        <w:rPr>
          <w:lang w:val="ru-RU"/>
        </w:rPr>
        <w:t xml:space="preserve">) и предоставьте возможности обойти группу, пока </w:t>
      </w:r>
      <w:r w:rsidRPr="00A85CBC">
        <w:t>user agents</w:t>
      </w:r>
      <w:r w:rsidRPr="00A85CBC">
        <w:rPr>
          <w:lang w:val="ru-RU"/>
        </w:rPr>
        <w:t xml:space="preserve"> этого не сделали.</w:t>
      </w:r>
    </w:p>
    <w:p w14:paraId="29F3CF98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В таблицах данных, имеющих два или более логических уровня заг</w:t>
      </w:r>
      <w:r w:rsidRPr="00A85CBC">
        <w:rPr>
          <w:lang w:val="ru-RU"/>
        </w:rPr>
        <w:t>о</w:t>
      </w:r>
      <w:r w:rsidRPr="00A85CBC">
        <w:rPr>
          <w:lang w:val="ru-RU"/>
        </w:rPr>
        <w:t>ловков строчек или колонок, используйте разметку для ассоциации полей данных с полями заголовков.</w:t>
      </w:r>
    </w:p>
    <w:p w14:paraId="096FC992" w14:textId="77777777" w:rsidR="00C221A4" w:rsidRPr="00A85CBC" w:rsidRDefault="00335FF4" w:rsidP="00A85CBC">
      <w:pPr>
        <w:pStyle w:val="ICT4IAL-body-text"/>
        <w:numPr>
          <w:ilvl w:val="0"/>
          <w:numId w:val="71"/>
        </w:numPr>
        <w:rPr>
          <w:lang w:val="ru-RU"/>
        </w:rPr>
      </w:pPr>
      <w:r w:rsidRPr="00A85CBC">
        <w:rPr>
          <w:lang w:val="ru-RU"/>
        </w:rPr>
        <w:t>Обеспечьте обновление эквивалентов динамичного контента при и</w:t>
      </w:r>
      <w:r w:rsidRPr="00A85CBC">
        <w:rPr>
          <w:lang w:val="ru-RU"/>
        </w:rPr>
        <w:t>з</w:t>
      </w:r>
      <w:r w:rsidRPr="00A85CBC">
        <w:rPr>
          <w:lang w:val="ru-RU"/>
        </w:rPr>
        <w:t>менении динамичного контента.</w:t>
      </w:r>
    </w:p>
    <w:p w14:paraId="2094A73B" w14:textId="77777777" w:rsidR="00C221A4" w:rsidRPr="00A85CBC" w:rsidRDefault="00335FF4" w:rsidP="00A85CBC">
      <w:pPr>
        <w:pStyle w:val="ICT4IAL-body-text"/>
        <w:numPr>
          <w:ilvl w:val="0"/>
          <w:numId w:val="72"/>
        </w:numPr>
        <w:rPr>
          <w:lang w:val="ru-RU"/>
        </w:rPr>
      </w:pPr>
      <w:r w:rsidRPr="00A85CBC">
        <w:rPr>
          <w:lang w:val="ru-RU"/>
        </w:rPr>
        <w:t>Проверьте интернет-страницы на предмет доступности, используя трехступенчатый процесс:</w:t>
      </w:r>
    </w:p>
    <w:p w14:paraId="01E036F6" w14:textId="77777777" w:rsidR="00C221A4" w:rsidRPr="00A85CBC" w:rsidRDefault="00335FF4" w:rsidP="00A85CBC">
      <w:pPr>
        <w:pStyle w:val="ICT4IAL-body-text"/>
        <w:numPr>
          <w:ilvl w:val="0"/>
          <w:numId w:val="73"/>
        </w:numPr>
        <w:ind w:left="993"/>
        <w:rPr>
          <w:lang w:val="ru-RU"/>
        </w:rPr>
      </w:pPr>
      <w:r w:rsidRPr="00A85CBC">
        <w:rPr>
          <w:lang w:val="ru-RU"/>
        </w:rPr>
        <w:t>Ручная проверка</w:t>
      </w:r>
    </w:p>
    <w:p w14:paraId="11A93B82" w14:textId="77777777" w:rsidR="00C221A4" w:rsidRPr="00A85CBC" w:rsidRDefault="00335FF4" w:rsidP="00A85CBC">
      <w:pPr>
        <w:pStyle w:val="ICT4IAL-body-text"/>
        <w:numPr>
          <w:ilvl w:val="0"/>
          <w:numId w:val="73"/>
        </w:numPr>
        <w:ind w:left="993"/>
        <w:rPr>
          <w:lang w:val="ru-RU"/>
        </w:rPr>
      </w:pPr>
      <w:r w:rsidRPr="00A85CBC">
        <w:rPr>
          <w:lang w:val="ru-RU"/>
        </w:rPr>
        <w:t>Автоматическая проверка с использованием указанных ниже бе</w:t>
      </w:r>
      <w:r w:rsidRPr="00A85CBC">
        <w:rPr>
          <w:lang w:val="ru-RU"/>
        </w:rPr>
        <w:t>с</w:t>
      </w:r>
      <w:r w:rsidRPr="00A85CBC">
        <w:rPr>
          <w:lang w:val="ru-RU"/>
        </w:rPr>
        <w:t>платных ресурсов</w:t>
      </w:r>
    </w:p>
    <w:p w14:paraId="245CB04A" w14:textId="77777777" w:rsidR="00C221A4" w:rsidRPr="00A85CBC" w:rsidRDefault="00335FF4" w:rsidP="00A85CBC">
      <w:pPr>
        <w:pStyle w:val="ICT4IAL-body-text"/>
        <w:numPr>
          <w:ilvl w:val="0"/>
          <w:numId w:val="73"/>
        </w:numPr>
        <w:ind w:left="993"/>
        <w:rPr>
          <w:lang w:val="ru-RU"/>
        </w:rPr>
      </w:pPr>
      <w:r w:rsidRPr="00A85CBC">
        <w:rPr>
          <w:lang w:val="ru-RU"/>
        </w:rPr>
        <w:t xml:space="preserve">Проверка пользователями </w:t>
      </w:r>
      <w:hyperlink w:anchor="ATs" w:history="1">
        <w:r w:rsidRPr="00A85CBC">
          <w:rPr>
            <w:rStyle w:val="Hyperlink"/>
            <w:lang w:val="ru-RU"/>
          </w:rPr>
          <w:t>вспомогательных технологий</w:t>
        </w:r>
      </w:hyperlink>
      <w:r w:rsidRPr="00A85CBC">
        <w:rPr>
          <w:lang w:val="ru-RU"/>
        </w:rPr>
        <w:t xml:space="preserve">, таких как </w:t>
      </w:r>
      <w:hyperlink w:anchor="Screen_reader" w:history="1">
        <w:r w:rsidRPr="00A85CBC">
          <w:rPr>
            <w:rStyle w:val="Hyperlink"/>
            <w:lang w:val="ru-RU"/>
          </w:rPr>
          <w:t>экранные дикторы</w:t>
        </w:r>
      </w:hyperlink>
      <w:r w:rsidRPr="00A85CBC">
        <w:rPr>
          <w:lang w:val="ru-RU"/>
        </w:rPr>
        <w:t>, программное обеспечение по увеличению изо</w:t>
      </w:r>
      <w:r w:rsidRPr="00A85CBC">
        <w:rPr>
          <w:lang w:val="ru-RU"/>
        </w:rPr>
        <w:t>б</w:t>
      </w:r>
      <w:r w:rsidRPr="00A85CBC">
        <w:rPr>
          <w:lang w:val="ru-RU"/>
        </w:rPr>
        <w:t>ражения и голосовая диктовка.</w:t>
      </w:r>
    </w:p>
    <w:p w14:paraId="12E3CAFF" w14:textId="77777777" w:rsidR="00C221A4" w:rsidRPr="00A85CBC" w:rsidRDefault="00335FF4" w:rsidP="00A85CBC">
      <w:pPr>
        <w:pStyle w:val="ICT4IAL-body-text"/>
        <w:numPr>
          <w:ilvl w:val="0"/>
          <w:numId w:val="72"/>
        </w:numPr>
        <w:rPr>
          <w:lang w:val="ru-RU"/>
        </w:rPr>
      </w:pPr>
      <w:r w:rsidRPr="00A85CBC">
        <w:rPr>
          <w:lang w:val="ru-RU"/>
        </w:rPr>
        <w:t>Проверьте страницы в голосовом браузере.</w:t>
      </w:r>
    </w:p>
    <w:p w14:paraId="47EF5062" w14:textId="77777777" w:rsidR="00C221A4" w:rsidRPr="00A85CBC" w:rsidRDefault="00335FF4" w:rsidP="00A85CBC">
      <w:pPr>
        <w:pStyle w:val="ICT4IAL-body-text"/>
        <w:numPr>
          <w:ilvl w:val="0"/>
          <w:numId w:val="72"/>
        </w:numPr>
        <w:rPr>
          <w:lang w:val="ru-RU"/>
        </w:rPr>
      </w:pPr>
      <w:r w:rsidRPr="00A85CBC">
        <w:rPr>
          <w:lang w:val="ru-RU"/>
        </w:rPr>
        <w:t xml:space="preserve">Не применяйте горизонтальную прокрутку (прокрутка слева направо или </w:t>
      </w:r>
      <w:r w:rsidR="00C2157D" w:rsidRPr="00A85CBC">
        <w:rPr>
          <w:lang w:val="ru-RU"/>
        </w:rPr>
        <w:t>справа налево</w:t>
      </w:r>
      <w:r w:rsidRPr="00A85CBC">
        <w:rPr>
          <w:lang w:val="ru-RU"/>
        </w:rPr>
        <w:t>).</w:t>
      </w:r>
    </w:p>
    <w:p w14:paraId="42EB9ED6" w14:textId="77777777" w:rsidR="00C221A4" w:rsidRPr="00A85CBC" w:rsidRDefault="00335FF4" w:rsidP="00A85CBC">
      <w:pPr>
        <w:pStyle w:val="ICT4IAL-body-text"/>
        <w:numPr>
          <w:ilvl w:val="0"/>
          <w:numId w:val="72"/>
        </w:numPr>
        <w:rPr>
          <w:lang w:val="ru-RU"/>
        </w:rPr>
      </w:pPr>
      <w:r w:rsidRPr="00A85CBC">
        <w:rPr>
          <w:lang w:val="ru-RU"/>
        </w:rPr>
        <w:t>Предоставьте описание для полей формуляров.</w:t>
      </w:r>
    </w:p>
    <w:p w14:paraId="64394C69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35" w:name="_Toc316127642"/>
      <w:r w:rsidRPr="00A85CBC">
        <w:rPr>
          <w:lang w:val="ru-RU"/>
        </w:rPr>
        <w:lastRenderedPageBreak/>
        <w:t xml:space="preserve">2.2 </w:t>
      </w:r>
      <w:r w:rsidR="00C2157D" w:rsidRPr="00A85CBC">
        <w:rPr>
          <w:lang w:val="ru-RU"/>
        </w:rPr>
        <w:t>Дополнительные р</w:t>
      </w:r>
      <w:r w:rsidRPr="00A85CBC">
        <w:rPr>
          <w:lang w:val="ru-RU"/>
        </w:rPr>
        <w:t>есурсы для обеспечения доступности онлайн-ресурсов</w:t>
      </w:r>
      <w:bookmarkEnd w:id="35"/>
    </w:p>
    <w:p w14:paraId="05353BBA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В нижеследующем списке ресурсов содержится </w:t>
      </w:r>
      <w:r w:rsidR="00C2157D" w:rsidRPr="00A85CBC">
        <w:rPr>
          <w:lang w:val="ru-RU"/>
        </w:rPr>
        <w:t>под</w:t>
      </w:r>
      <w:r w:rsidRPr="00A85CBC">
        <w:rPr>
          <w:lang w:val="ru-RU"/>
        </w:rPr>
        <w:t>борка автоматических инструментов, которые можно использовать для проверки доступности. Это крайне полезные и ценные инструменты, однако они могут давать ложные положительные и отрицательные результаты, поэтому полагаться только на них не следует.</w:t>
      </w:r>
    </w:p>
    <w:p w14:paraId="66411168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>Простые инструкции</w:t>
      </w:r>
    </w:p>
    <w:p w14:paraId="69459D84" w14:textId="77777777" w:rsidR="00C221A4" w:rsidRPr="00A85CBC" w:rsidRDefault="00675682" w:rsidP="00A85CBC">
      <w:pPr>
        <w:pStyle w:val="ICT4IAL-body-text"/>
        <w:numPr>
          <w:ilvl w:val="0"/>
          <w:numId w:val="74"/>
        </w:numPr>
        <w:rPr>
          <w:lang w:val="ru-RU"/>
        </w:rPr>
      </w:pPr>
      <w:hyperlink w:anchor="W3C" w:history="1">
        <w:r w:rsidR="00335FF4" w:rsidRPr="00A85CBC">
          <w:rPr>
            <w:rStyle w:val="Hyperlink"/>
            <w:lang w:val="ru-RU"/>
          </w:rPr>
          <w:t>W3C</w:t>
        </w:r>
      </w:hyperlink>
      <w:r w:rsidR="00233E04" w:rsidRPr="00A85CBC">
        <w:rPr>
          <w:lang w:val="ru-RU"/>
        </w:rPr>
        <w:t xml:space="preserve"> – </w:t>
      </w:r>
      <w:hyperlink r:id="rId103" w:history="1">
        <w:r w:rsidR="00335FF4" w:rsidRPr="00A85CBC">
          <w:rPr>
            <w:rStyle w:val="Hyperlink"/>
            <w:lang w:val="ru-RU"/>
          </w:rPr>
          <w:t>Инициатива обеспечения доступности интернета</w:t>
        </w:r>
      </w:hyperlink>
      <w:r w:rsidR="00335FF4" w:rsidRPr="00A85CBC">
        <w:rPr>
          <w:lang w:val="ru-RU"/>
        </w:rPr>
        <w:t>: стратегии, руководящие принципы и ресурсы для обеспечения доступности и</w:t>
      </w:r>
      <w:r w:rsidR="00335FF4" w:rsidRPr="00A85CBC">
        <w:rPr>
          <w:lang w:val="ru-RU"/>
        </w:rPr>
        <w:t>н</w:t>
      </w:r>
      <w:r w:rsidR="00335FF4" w:rsidRPr="00A85CBC">
        <w:rPr>
          <w:lang w:val="ru-RU"/>
        </w:rPr>
        <w:t>тернета</w:t>
      </w:r>
    </w:p>
    <w:p w14:paraId="2EB8CFE2" w14:textId="77777777" w:rsidR="00C221A4" w:rsidRPr="00A85CBC" w:rsidRDefault="00335FF4" w:rsidP="00A85CBC">
      <w:pPr>
        <w:pStyle w:val="ICT4IAL-heading-40"/>
        <w:rPr>
          <w:lang w:val="ru-RU"/>
        </w:rPr>
      </w:pPr>
      <w:r w:rsidRPr="00A85CBC">
        <w:rPr>
          <w:lang w:val="ru-RU"/>
        </w:rPr>
        <w:t xml:space="preserve">Инструкции для </w:t>
      </w:r>
      <w:r w:rsidR="00C2157D" w:rsidRPr="00A85CBC">
        <w:rPr>
          <w:lang w:val="ru-RU"/>
        </w:rPr>
        <w:t xml:space="preserve">опытных </w:t>
      </w:r>
      <w:r w:rsidRPr="00A85CBC">
        <w:rPr>
          <w:lang w:val="ru-RU"/>
        </w:rPr>
        <w:t>пользователей</w:t>
      </w:r>
    </w:p>
    <w:p w14:paraId="030BDF68" w14:textId="77777777" w:rsidR="00C221A4" w:rsidRPr="00A85CBC" w:rsidRDefault="00675682" w:rsidP="00A85CBC">
      <w:pPr>
        <w:pStyle w:val="ICT4IAL-body-text"/>
        <w:numPr>
          <w:ilvl w:val="0"/>
          <w:numId w:val="75"/>
        </w:numPr>
        <w:rPr>
          <w:lang w:val="ru-RU"/>
        </w:rPr>
      </w:pPr>
      <w:hyperlink r:id="rId104" w:history="1">
        <w:r w:rsidR="00C2157D" w:rsidRPr="00A85CBC">
          <w:rPr>
            <w:rStyle w:val="Hyperlink"/>
            <w:bCs/>
            <w:lang w:val="ru-RU"/>
          </w:rPr>
          <w:t>Проверочный список WebAIM РПДК 2.0</w:t>
        </w:r>
      </w:hyperlink>
      <w:r w:rsidR="00335FF4" w:rsidRPr="00A85CBC">
        <w:rPr>
          <w:lang w:val="ru-RU"/>
        </w:rPr>
        <w:t>: список рекомендаций по внедрению связанных с HTML принципов и методов обеспечения с</w:t>
      </w:r>
      <w:r w:rsidR="00335FF4" w:rsidRPr="00A85CBC">
        <w:rPr>
          <w:lang w:val="ru-RU"/>
        </w:rPr>
        <w:t>о</w:t>
      </w:r>
      <w:r w:rsidR="00335FF4" w:rsidRPr="00A85CBC">
        <w:rPr>
          <w:lang w:val="ru-RU"/>
        </w:rPr>
        <w:t xml:space="preserve">ответствия </w:t>
      </w:r>
      <w:r w:rsidR="00C2157D" w:rsidRPr="00A85CBC">
        <w:rPr>
          <w:lang w:val="ru-RU"/>
        </w:rPr>
        <w:t>РПДК</w:t>
      </w:r>
      <w:r w:rsidR="00335FF4" w:rsidRPr="00A85CBC">
        <w:rPr>
          <w:lang w:val="ru-RU"/>
        </w:rPr>
        <w:t xml:space="preserve"> 2.0 </w:t>
      </w:r>
    </w:p>
    <w:p w14:paraId="79864523" w14:textId="77777777" w:rsidR="00C221A4" w:rsidRPr="00A85CBC" w:rsidRDefault="00675682" w:rsidP="00A85CBC">
      <w:pPr>
        <w:pStyle w:val="ICT4IAL-body-text"/>
        <w:numPr>
          <w:ilvl w:val="0"/>
          <w:numId w:val="75"/>
        </w:numPr>
        <w:rPr>
          <w:lang w:val="ru-RU"/>
        </w:rPr>
      </w:pPr>
      <w:hyperlink r:id="rId105" w:history="1">
        <w:r w:rsidR="00FA0B5A" w:rsidRPr="00A85CBC">
          <w:rPr>
            <w:rStyle w:val="Hyperlink"/>
            <w:lang w:val="ru-RU"/>
          </w:rPr>
          <w:t xml:space="preserve">W3C – </w:t>
        </w:r>
        <w:r w:rsidR="00C2157D" w:rsidRPr="00A85CBC">
          <w:rPr>
            <w:rStyle w:val="Hyperlink"/>
            <w:lang w:val="ru-RU"/>
          </w:rPr>
          <w:t>служба валидации разметки</w:t>
        </w:r>
      </w:hyperlink>
      <w:r w:rsidR="00335FF4" w:rsidRPr="00A85CBC">
        <w:rPr>
          <w:lang w:val="ru-RU"/>
        </w:rPr>
        <w:t>: проверяет правильность разме</w:t>
      </w:r>
      <w:r w:rsidR="00335FF4" w:rsidRPr="00A85CBC">
        <w:rPr>
          <w:lang w:val="ru-RU"/>
        </w:rPr>
        <w:t>т</w:t>
      </w:r>
      <w:r w:rsidR="00335FF4" w:rsidRPr="00A85CBC">
        <w:rPr>
          <w:lang w:val="ru-RU"/>
        </w:rPr>
        <w:t>ки документов в HTML, XHTML, SMIL, MathML и т.д.</w:t>
      </w:r>
    </w:p>
    <w:p w14:paraId="2F173DF0" w14:textId="77777777" w:rsidR="00C221A4" w:rsidRPr="00A85CBC" w:rsidRDefault="00675682" w:rsidP="00A85CBC">
      <w:pPr>
        <w:pStyle w:val="ICT4IAL-body-text"/>
        <w:numPr>
          <w:ilvl w:val="0"/>
          <w:numId w:val="75"/>
        </w:numPr>
        <w:rPr>
          <w:lang w:val="ru-RU"/>
        </w:rPr>
      </w:pPr>
      <w:hyperlink r:id="rId106" w:history="1">
        <w:r w:rsidR="00335FF4" w:rsidRPr="00A85CBC">
          <w:rPr>
            <w:rStyle w:val="Hyperlink"/>
            <w:lang w:val="ru-RU"/>
          </w:rPr>
          <w:t>WAVE</w:t>
        </w:r>
      </w:hyperlink>
      <w:r w:rsidR="00335FF4" w:rsidRPr="00A85CBC">
        <w:rPr>
          <w:lang w:val="ru-RU"/>
        </w:rPr>
        <w:t>: инструмент оценки доступности интернета</w:t>
      </w:r>
    </w:p>
    <w:p w14:paraId="29AFF216" w14:textId="77777777" w:rsidR="00C221A4" w:rsidRPr="00A85CBC" w:rsidRDefault="00675682" w:rsidP="00A85CBC">
      <w:pPr>
        <w:pStyle w:val="ICT4IAL-body-text"/>
        <w:numPr>
          <w:ilvl w:val="0"/>
          <w:numId w:val="75"/>
        </w:numPr>
        <w:rPr>
          <w:lang w:val="ru-RU"/>
        </w:rPr>
      </w:pPr>
      <w:hyperlink r:id="rId107" w:history="1">
        <w:r w:rsidR="00335FF4" w:rsidRPr="00A85CBC">
          <w:rPr>
            <w:rStyle w:val="Hyperlink"/>
            <w:lang w:val="ru-RU"/>
          </w:rPr>
          <w:t>Оценка функциональной доступности</w:t>
        </w:r>
      </w:hyperlink>
      <w:r w:rsidR="00335FF4" w:rsidRPr="00A85CBC">
        <w:rPr>
          <w:lang w:val="ru-RU"/>
        </w:rPr>
        <w:t>: инструмент оценки доступн</w:t>
      </w:r>
      <w:r w:rsidR="00335FF4" w:rsidRPr="00A85CBC">
        <w:rPr>
          <w:lang w:val="ru-RU"/>
        </w:rPr>
        <w:t>о</w:t>
      </w:r>
      <w:r w:rsidR="00335FF4" w:rsidRPr="00A85CBC">
        <w:rPr>
          <w:lang w:val="ru-RU"/>
        </w:rPr>
        <w:t>сти сайтов</w:t>
      </w:r>
    </w:p>
    <w:p w14:paraId="5DE6FDEC" w14:textId="77777777" w:rsidR="00C221A4" w:rsidRPr="00A85CBC" w:rsidRDefault="00335FF4" w:rsidP="00A85CBC">
      <w:pPr>
        <w:pStyle w:val="ICT4IAL-body-text"/>
        <w:numPr>
          <w:ilvl w:val="0"/>
          <w:numId w:val="75"/>
        </w:numPr>
        <w:rPr>
          <w:lang w:val="ru-RU"/>
        </w:rPr>
      </w:pPr>
      <w:r w:rsidRPr="00A85CBC">
        <w:rPr>
          <w:lang w:val="ru-RU"/>
        </w:rPr>
        <w:t xml:space="preserve">Paciello </w:t>
      </w:r>
      <w:r w:rsidRPr="00A85CBC">
        <w:t>Group</w:t>
      </w:r>
      <w:r w:rsidR="00C63F99" w:rsidRPr="00A85CBC">
        <w:rPr>
          <w:lang w:val="ru-RU"/>
        </w:rPr>
        <w:t xml:space="preserve"> – </w:t>
      </w:r>
      <w:hyperlink r:id="rId108" w:history="1">
        <w:r w:rsidRPr="00A85CBC">
          <w:rPr>
            <w:rStyle w:val="Hyperlink"/>
            <w:lang w:val="ru-RU"/>
          </w:rPr>
          <w:t>Анализ цветовых контрастов</w:t>
        </w:r>
      </w:hyperlink>
      <w:r w:rsidRPr="00A85CBC">
        <w:rPr>
          <w:lang w:val="ru-RU"/>
        </w:rPr>
        <w:t xml:space="preserve">: обеспечивает оценку соответствия критериям цветовых контрастов </w:t>
      </w:r>
      <w:r w:rsidR="00C2157D" w:rsidRPr="00A85CBC">
        <w:rPr>
          <w:lang w:val="ru-RU"/>
        </w:rPr>
        <w:t>РПДК</w:t>
      </w:r>
      <w:r w:rsidRPr="00A85CBC">
        <w:rPr>
          <w:lang w:val="ru-RU"/>
        </w:rPr>
        <w:t xml:space="preserve"> 2.0 и моделирует ряд визуальных условий для демонстрации того, каким видят инте</w:t>
      </w:r>
      <w:r w:rsidRPr="00A85CBC">
        <w:rPr>
          <w:lang w:val="ru-RU"/>
        </w:rPr>
        <w:t>р</w:t>
      </w:r>
      <w:r w:rsidRPr="00A85CBC">
        <w:rPr>
          <w:lang w:val="ru-RU"/>
        </w:rPr>
        <w:t>нет-конте</w:t>
      </w:r>
      <w:r w:rsidR="00F07D5F" w:rsidRPr="00A85CBC">
        <w:rPr>
          <w:lang w:val="ru-RU"/>
        </w:rPr>
        <w:t>нт люди со зрением ниже единицы</w:t>
      </w:r>
    </w:p>
    <w:p w14:paraId="01A82EF7" w14:textId="77777777" w:rsidR="00C221A4" w:rsidRPr="00A85CBC" w:rsidRDefault="00675682" w:rsidP="00A85CBC">
      <w:pPr>
        <w:pStyle w:val="ICT4IAL-body-text"/>
        <w:numPr>
          <w:ilvl w:val="0"/>
          <w:numId w:val="75"/>
        </w:numPr>
        <w:rPr>
          <w:lang w:val="ru-RU"/>
        </w:rPr>
      </w:pPr>
      <w:hyperlink r:id="rId109" w:history="1">
        <w:r w:rsidR="00335FF4" w:rsidRPr="00A85CBC">
          <w:rPr>
            <w:rStyle w:val="Hyperlink"/>
            <w:lang w:val="ru-RU"/>
          </w:rPr>
          <w:t>TAW</w:t>
        </w:r>
      </w:hyperlink>
      <w:r w:rsidR="00335FF4" w:rsidRPr="00A85CBC">
        <w:rPr>
          <w:lang w:val="ru-RU"/>
        </w:rPr>
        <w:t xml:space="preserve">: инструмент проверки </w:t>
      </w:r>
      <w:r w:rsidR="00C2157D" w:rsidRPr="00A85CBC">
        <w:rPr>
          <w:lang w:val="ru-RU"/>
        </w:rPr>
        <w:t>РПДК</w:t>
      </w:r>
      <w:r w:rsidR="00335FF4" w:rsidRPr="00A85CBC">
        <w:rPr>
          <w:lang w:val="ru-RU"/>
        </w:rPr>
        <w:t xml:space="preserve"> 1.0, 2.0 и mobileOK (на английском, испанском, каталанском и галисийском языках)</w:t>
      </w:r>
    </w:p>
    <w:p w14:paraId="2C1E603F" w14:textId="77777777" w:rsidR="00C221A4" w:rsidRPr="00A85CBC" w:rsidRDefault="00675682" w:rsidP="00A85CBC">
      <w:pPr>
        <w:pStyle w:val="ICT4IAL-body-text"/>
        <w:numPr>
          <w:ilvl w:val="0"/>
          <w:numId w:val="75"/>
        </w:numPr>
        <w:rPr>
          <w:lang w:val="ru-RU"/>
        </w:rPr>
      </w:pPr>
      <w:hyperlink r:id="rId110" w:history="1">
        <w:r w:rsidR="00335FF4" w:rsidRPr="00A85CBC">
          <w:rPr>
            <w:rStyle w:val="Hyperlink"/>
            <w:lang w:val="ru-RU"/>
          </w:rPr>
          <w:t>ACHECKER</w:t>
        </w:r>
      </w:hyperlink>
      <w:r w:rsidR="00335FF4" w:rsidRPr="00A85CBC">
        <w:rPr>
          <w:lang w:val="ru-RU"/>
        </w:rPr>
        <w:t xml:space="preserve">: инструмент проверки доступности интернета </w:t>
      </w:r>
    </w:p>
    <w:p w14:paraId="245F124D" w14:textId="77777777" w:rsidR="00C221A4" w:rsidRPr="00A85CBC" w:rsidRDefault="00675682" w:rsidP="00A85CBC">
      <w:pPr>
        <w:pStyle w:val="ICT4IAL-body-text"/>
        <w:numPr>
          <w:ilvl w:val="0"/>
          <w:numId w:val="75"/>
        </w:numPr>
        <w:rPr>
          <w:lang w:val="ru-RU"/>
        </w:rPr>
      </w:pPr>
      <w:hyperlink r:id="rId111" w:history="1">
        <w:r w:rsidR="00335FF4" w:rsidRPr="00A85CBC">
          <w:rPr>
            <w:rStyle w:val="Hyperlink"/>
          </w:rPr>
          <w:t>Total Validator</w:t>
        </w:r>
      </w:hyperlink>
      <w:r w:rsidR="00335FF4" w:rsidRPr="00A85CBC">
        <w:t>:</w:t>
      </w:r>
      <w:r w:rsidR="00335FF4" w:rsidRPr="00A85CBC">
        <w:rPr>
          <w:lang w:val="ru-RU"/>
        </w:rPr>
        <w:t xml:space="preserve"> комплексный инструмент валидации (X)HTML, досту</w:t>
      </w:r>
      <w:r w:rsidR="00335FF4" w:rsidRPr="00A85CBC">
        <w:rPr>
          <w:lang w:val="ru-RU"/>
        </w:rPr>
        <w:t>п</w:t>
      </w:r>
      <w:r w:rsidR="00335FF4" w:rsidRPr="00A85CBC">
        <w:rPr>
          <w:lang w:val="ru-RU"/>
        </w:rPr>
        <w:t>ности, орфографии и проверки на наличие неработающих ссылок</w:t>
      </w:r>
    </w:p>
    <w:p w14:paraId="6E4DE8E7" w14:textId="77777777" w:rsidR="00C221A4" w:rsidRPr="00A85CBC" w:rsidRDefault="00675682" w:rsidP="00A85CBC">
      <w:pPr>
        <w:pStyle w:val="ICT4IAL-body-text"/>
        <w:numPr>
          <w:ilvl w:val="0"/>
          <w:numId w:val="75"/>
        </w:numPr>
        <w:rPr>
          <w:lang w:val="ru-RU"/>
        </w:rPr>
      </w:pPr>
      <w:hyperlink r:id="rId112" w:history="1">
        <w:r w:rsidR="00335FF4" w:rsidRPr="00A85CBC">
          <w:rPr>
            <w:rStyle w:val="Hyperlink"/>
            <w:lang w:val="ru-RU"/>
          </w:rPr>
          <w:t>AccessMonitor</w:t>
        </w:r>
      </w:hyperlink>
      <w:r w:rsidR="00335FF4" w:rsidRPr="00A85CBC">
        <w:rPr>
          <w:lang w:val="ru-RU"/>
        </w:rPr>
        <w:t xml:space="preserve">: инструмент проверки доступности интернета </w:t>
      </w:r>
      <w:r w:rsidR="00335FF4" w:rsidRPr="00A85CBC">
        <w:rPr>
          <w:rFonts w:cs="Arial"/>
          <w:lang w:val="ru-RU"/>
        </w:rPr>
        <w:t>(на по</w:t>
      </w:r>
      <w:r w:rsidR="00335FF4" w:rsidRPr="00A85CBC">
        <w:rPr>
          <w:rFonts w:cs="Arial"/>
          <w:lang w:val="ru-RU"/>
        </w:rPr>
        <w:t>р</w:t>
      </w:r>
      <w:r w:rsidR="00335FF4" w:rsidRPr="00A85CBC">
        <w:rPr>
          <w:rFonts w:cs="Arial"/>
          <w:lang w:val="ru-RU"/>
        </w:rPr>
        <w:t>тугальском языке)</w:t>
      </w:r>
    </w:p>
    <w:p w14:paraId="3DECCEB5" w14:textId="77777777" w:rsidR="00C221A4" w:rsidRPr="00A85CBC" w:rsidRDefault="00675682" w:rsidP="00A85CBC">
      <w:pPr>
        <w:pStyle w:val="ICT4IAL-body-text"/>
        <w:numPr>
          <w:ilvl w:val="0"/>
          <w:numId w:val="75"/>
        </w:numPr>
        <w:rPr>
          <w:lang w:val="ru-RU"/>
        </w:rPr>
      </w:pPr>
      <w:hyperlink r:id="rId113" w:history="1">
        <w:r w:rsidR="00335FF4" w:rsidRPr="00A85CBC">
          <w:rPr>
            <w:rStyle w:val="Hyperlink"/>
            <w:lang w:val="ru-RU"/>
          </w:rPr>
          <w:t>Examinator</w:t>
        </w:r>
      </w:hyperlink>
      <w:r w:rsidR="00335FF4" w:rsidRPr="00A85CBC">
        <w:rPr>
          <w:lang w:val="ru-RU"/>
        </w:rPr>
        <w:t xml:space="preserve">: инструмент проверки доступности интернета </w:t>
      </w:r>
      <w:r w:rsidR="00335FF4" w:rsidRPr="00A85CBC">
        <w:rPr>
          <w:rFonts w:cs="Arial"/>
          <w:lang w:val="ru-RU"/>
        </w:rPr>
        <w:t>(на испа</w:t>
      </w:r>
      <w:r w:rsidR="00335FF4" w:rsidRPr="00A85CBC">
        <w:rPr>
          <w:rFonts w:cs="Arial"/>
          <w:lang w:val="ru-RU"/>
        </w:rPr>
        <w:t>н</w:t>
      </w:r>
      <w:r w:rsidR="00335FF4" w:rsidRPr="00A85CBC">
        <w:rPr>
          <w:rFonts w:cs="Arial"/>
          <w:lang w:val="ru-RU"/>
        </w:rPr>
        <w:t>ском языке)</w:t>
      </w:r>
    </w:p>
    <w:p w14:paraId="40C2BD76" w14:textId="77777777" w:rsidR="00C221A4" w:rsidRPr="00A85CBC" w:rsidRDefault="00675682" w:rsidP="00A85CBC">
      <w:pPr>
        <w:pStyle w:val="ICT4IAL-body-text"/>
        <w:numPr>
          <w:ilvl w:val="0"/>
          <w:numId w:val="75"/>
        </w:numPr>
        <w:rPr>
          <w:lang w:val="ru-RU"/>
        </w:rPr>
      </w:pPr>
      <w:hyperlink r:id="rId114" w:history="1">
        <w:r w:rsidR="00335FF4" w:rsidRPr="00A85CBC">
          <w:rPr>
            <w:rStyle w:val="Hyperlink"/>
            <w:lang w:val="ru-RU"/>
          </w:rPr>
          <w:t>Калькулятор соотношения цветовых контрастов</w:t>
        </w:r>
      </w:hyperlink>
      <w:r w:rsidR="00335FF4" w:rsidRPr="00A85CBC">
        <w:rPr>
          <w:lang w:val="ru-RU"/>
        </w:rPr>
        <w:t xml:space="preserve"> MSF&amp;W: проверка цветовых контрастов интернет-страниц</w:t>
      </w:r>
    </w:p>
    <w:p w14:paraId="09EB2B31" w14:textId="77777777" w:rsidR="00C221A4" w:rsidRPr="00A85CBC" w:rsidRDefault="00675682" w:rsidP="00A85CBC">
      <w:pPr>
        <w:pStyle w:val="ICT4IAL-body-text"/>
        <w:numPr>
          <w:ilvl w:val="0"/>
          <w:numId w:val="75"/>
        </w:numPr>
        <w:rPr>
          <w:lang w:val="ru-RU"/>
        </w:rPr>
      </w:pPr>
      <w:hyperlink r:id="rId115" w:history="1">
        <w:r w:rsidR="00335FF4" w:rsidRPr="00A85CBC">
          <w:rPr>
            <w:rStyle w:val="Hyperlink"/>
            <w:lang w:val="ru-RU"/>
          </w:rPr>
          <w:t>Временно остановить, прекратить, скрыть</w:t>
        </w:r>
      </w:hyperlink>
      <w:r w:rsidR="00335FF4" w:rsidRPr="00A85CBC">
        <w:rPr>
          <w:lang w:val="ru-RU"/>
        </w:rPr>
        <w:t>: руководство для польз</w:t>
      </w:r>
      <w:r w:rsidR="00335FF4" w:rsidRPr="00A85CBC">
        <w:rPr>
          <w:lang w:val="ru-RU"/>
        </w:rPr>
        <w:t>о</w:t>
      </w:r>
      <w:r w:rsidR="00335FF4" w:rsidRPr="00A85CBC">
        <w:rPr>
          <w:lang w:val="ru-RU"/>
        </w:rPr>
        <w:t>вателей по остановке, прекращению показа или сокрытию контента</w:t>
      </w:r>
    </w:p>
    <w:p w14:paraId="1DE4A9AE" w14:textId="77777777" w:rsidR="00C221A4" w:rsidRPr="00A85CBC" w:rsidRDefault="00675682" w:rsidP="00A85CBC">
      <w:pPr>
        <w:pStyle w:val="ICT4IAL-body-text"/>
        <w:numPr>
          <w:ilvl w:val="0"/>
          <w:numId w:val="75"/>
        </w:numPr>
        <w:rPr>
          <w:lang w:val="ru-RU"/>
        </w:rPr>
      </w:pPr>
      <w:hyperlink r:id="rId116" w:history="1">
        <w:r w:rsidR="00C221A4" w:rsidRPr="00A85CBC">
          <w:rPr>
            <w:rStyle w:val="Hyperlink"/>
          </w:rPr>
          <w:t>TRACE</w:t>
        </w:r>
        <w:r w:rsidR="00C221A4" w:rsidRPr="00A85CBC">
          <w:rPr>
            <w:rStyle w:val="Hyperlink"/>
            <w:lang w:val="ru-RU"/>
          </w:rPr>
          <w:t>: инструмент анализа на предмет фоточувствительной эпиле</w:t>
        </w:r>
        <w:r w:rsidR="00C221A4" w:rsidRPr="00A85CBC">
          <w:rPr>
            <w:rStyle w:val="Hyperlink"/>
            <w:lang w:val="ru-RU"/>
          </w:rPr>
          <w:t>п</w:t>
        </w:r>
        <w:r w:rsidR="00C221A4" w:rsidRPr="00A85CBC">
          <w:rPr>
            <w:rStyle w:val="Hyperlink"/>
            <w:lang w:val="ru-RU"/>
          </w:rPr>
          <w:t>сии</w:t>
        </w:r>
      </w:hyperlink>
      <w:r w:rsidR="00335FF4" w:rsidRPr="00A85CBC">
        <w:rPr>
          <w:lang w:val="ru-RU"/>
        </w:rPr>
        <w:t>: бесплатн</w:t>
      </w:r>
      <w:r w:rsidR="00C221A4" w:rsidRPr="00A85CBC">
        <w:rPr>
          <w:lang w:val="ru-RU"/>
        </w:rPr>
        <w:t>ый</w:t>
      </w:r>
      <w:r w:rsidR="00335FF4" w:rsidRPr="00A85CBC">
        <w:rPr>
          <w:lang w:val="ru-RU"/>
        </w:rPr>
        <w:t xml:space="preserve"> загружаемый ресурс для анализа риск</w:t>
      </w:r>
      <w:r w:rsidR="00C221A4" w:rsidRPr="00A85CBC">
        <w:rPr>
          <w:lang w:val="ru-RU"/>
        </w:rPr>
        <w:t>а</w:t>
      </w:r>
      <w:r w:rsidR="00335FF4" w:rsidRPr="00A85CBC">
        <w:rPr>
          <w:lang w:val="ru-RU"/>
        </w:rPr>
        <w:t xml:space="preserve"> припадков, вызванных интернет-контентом и программным обеспечением</w:t>
      </w:r>
    </w:p>
    <w:p w14:paraId="684E387F" w14:textId="77777777" w:rsidR="00C221A4" w:rsidRPr="00A85CBC" w:rsidRDefault="00335FF4" w:rsidP="00A85CBC">
      <w:pPr>
        <w:pStyle w:val="ICT4IAL-heading-20"/>
        <w:spacing w:before="120"/>
        <w:rPr>
          <w:lang w:val="ru-RU"/>
        </w:rPr>
      </w:pPr>
      <w:r w:rsidRPr="00A85CBC">
        <w:rPr>
          <w:lang w:val="ru-RU"/>
        </w:rPr>
        <w:br w:type="page"/>
      </w:r>
      <w:bookmarkStart w:id="36" w:name="_Toc316127643"/>
      <w:r w:rsidRPr="00A85CBC">
        <w:rPr>
          <w:lang w:val="ru-RU"/>
        </w:rPr>
        <w:lastRenderedPageBreak/>
        <w:t>Раздел 3: как обеспечить доступность печатных мате</w:t>
      </w:r>
      <w:r w:rsidR="00761179" w:rsidRPr="00A85CBC">
        <w:rPr>
          <w:lang w:val="ru-RU"/>
        </w:rPr>
        <w:softHyphen/>
      </w:r>
      <w:r w:rsidRPr="00A85CBC">
        <w:rPr>
          <w:lang w:val="ru-RU"/>
        </w:rPr>
        <w:t>риалов</w:t>
      </w:r>
      <w:bookmarkEnd w:id="36"/>
    </w:p>
    <w:p w14:paraId="1BDA5A7F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Хотя многим пользователям с </w:t>
      </w:r>
      <w:hyperlink w:anchor="Print_disability_impaired" w:history="1">
        <w:r w:rsidRPr="00A85CBC">
          <w:rPr>
            <w:rStyle w:val="Hyperlink"/>
            <w:lang w:val="ru-RU"/>
          </w:rPr>
          <w:t>трудностями в распознавании печатных текс</w:t>
        </w:r>
        <w:r w:rsidR="00761179" w:rsidRPr="00A85CBC">
          <w:rPr>
            <w:rStyle w:val="Hyperlink"/>
            <w:lang w:val="ru-RU"/>
          </w:rPr>
          <w:softHyphen/>
        </w:r>
        <w:r w:rsidRPr="00A85CBC">
          <w:rPr>
            <w:rStyle w:val="Hyperlink"/>
            <w:lang w:val="ru-RU"/>
          </w:rPr>
          <w:t>тов</w:t>
        </w:r>
      </w:hyperlink>
      <w:r w:rsidRPr="00A85CBC">
        <w:rPr>
          <w:lang w:val="ru-RU"/>
        </w:rPr>
        <w:t xml:space="preserve"> сложно получить доступ к печатным документам, в ближайшем буд</w:t>
      </w:r>
      <w:r w:rsidRPr="00A85CBC">
        <w:rPr>
          <w:lang w:val="ru-RU"/>
        </w:rPr>
        <w:t>у</w:t>
      </w:r>
      <w:r w:rsidRPr="00A85CBC">
        <w:rPr>
          <w:lang w:val="ru-RU"/>
        </w:rPr>
        <w:t>щем сохранится использование печатных документов в целом и в условиях обучения в частности.</w:t>
      </w:r>
    </w:p>
    <w:p w14:paraId="22CE855E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Печатный документ невозможно сделать таким же доступным, как </w:t>
      </w:r>
      <w:hyperlink w:anchor="Electronic" w:history="1">
        <w:r w:rsidRPr="00A85CBC">
          <w:rPr>
            <w:rStyle w:val="Hyperlink"/>
            <w:lang w:val="ru-RU"/>
          </w:rPr>
          <w:t>элект</w:t>
        </w:r>
        <w:r w:rsidR="00761179" w:rsidRPr="00A85CBC">
          <w:rPr>
            <w:rStyle w:val="Hyperlink"/>
            <w:lang w:val="ru-RU"/>
          </w:rPr>
          <w:softHyphen/>
        </w:r>
        <w:r w:rsidRPr="00A85CBC">
          <w:rPr>
            <w:rStyle w:val="Hyperlink"/>
            <w:lang w:val="ru-RU"/>
          </w:rPr>
          <w:t>ронную</w:t>
        </w:r>
      </w:hyperlink>
      <w:r w:rsidRPr="00A85CBC">
        <w:rPr>
          <w:lang w:val="ru-RU"/>
        </w:rPr>
        <w:t xml:space="preserve"> информацию. Электронная информация может включать мультим</w:t>
      </w:r>
      <w:r w:rsidRPr="00A85CBC">
        <w:rPr>
          <w:lang w:val="ru-RU"/>
        </w:rPr>
        <w:t>е</w:t>
      </w:r>
      <w:r w:rsidRPr="00A85CBC">
        <w:rPr>
          <w:lang w:val="ru-RU"/>
        </w:rPr>
        <w:t xml:space="preserve">дийное содержание, поэтому контент может передаваться по различным </w:t>
      </w:r>
      <w:hyperlink w:anchor="Media" w:history="1">
        <w:r w:rsidRPr="00A85CBC">
          <w:rPr>
            <w:rStyle w:val="Hyperlink"/>
            <w:lang w:val="ru-RU"/>
          </w:rPr>
          <w:t>средствам информации</w:t>
        </w:r>
      </w:hyperlink>
      <w:r w:rsidRPr="00A85CBC">
        <w:rPr>
          <w:lang w:val="ru-RU"/>
        </w:rPr>
        <w:t>. Например, текст можно заменить на аудиозапись или видео на языке глухонемых. В зависимости от конкретной инвалидн</w:t>
      </w:r>
      <w:r w:rsidRPr="00A85CBC">
        <w:rPr>
          <w:lang w:val="ru-RU"/>
        </w:rPr>
        <w:t>о</w:t>
      </w:r>
      <w:r w:rsidRPr="00A85CBC">
        <w:rPr>
          <w:lang w:val="ru-RU"/>
        </w:rPr>
        <w:t>сти пользователя или учащегося может потребоваться использовать иной канал восприятия или набор каналов, которые печатная документация обеспечить не может.</w:t>
      </w:r>
    </w:p>
    <w:p w14:paraId="67DF28B5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Однако некоторые пользователи/учащиеся считают печатные материалы более доступными, нежели электронные. Таким образом, печатные док</w:t>
      </w:r>
      <w:r w:rsidRPr="00A85CBC">
        <w:rPr>
          <w:lang w:val="ru-RU"/>
        </w:rPr>
        <w:t>у</w:t>
      </w:r>
      <w:r w:rsidRPr="00A85CBC">
        <w:rPr>
          <w:lang w:val="ru-RU"/>
        </w:rPr>
        <w:t>менты продолжают играть важную роль, но не являются всеобще досту</w:t>
      </w:r>
      <w:r w:rsidRPr="00A85CBC">
        <w:rPr>
          <w:lang w:val="ru-RU"/>
        </w:rPr>
        <w:t>п</w:t>
      </w:r>
      <w:r w:rsidRPr="00A85CBC">
        <w:rPr>
          <w:lang w:val="ru-RU"/>
        </w:rPr>
        <w:t>ными.</w:t>
      </w:r>
    </w:p>
    <w:p w14:paraId="7729A57B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 xml:space="preserve">Одной из альтернатив печатным материалам – с теми же ограничениями – является Брайль. </w:t>
      </w:r>
    </w:p>
    <w:p w14:paraId="13BE57F2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37" w:name="_Toc316127644"/>
      <w:r w:rsidRPr="00A85CBC">
        <w:rPr>
          <w:lang w:val="ru-RU"/>
        </w:rPr>
        <w:t>3.1 Как обеспечить доступность печатных материалов</w:t>
      </w:r>
      <w:bookmarkEnd w:id="37"/>
    </w:p>
    <w:p w14:paraId="0840A6ED" w14:textId="77777777" w:rsidR="00C221A4" w:rsidRPr="00A85CBC" w:rsidRDefault="00335FF4" w:rsidP="00A85CBC">
      <w:pPr>
        <w:pStyle w:val="ICT4IAL-body-text"/>
        <w:numPr>
          <w:ilvl w:val="0"/>
          <w:numId w:val="77"/>
        </w:numPr>
        <w:rPr>
          <w:lang w:val="ru-RU"/>
        </w:rPr>
      </w:pPr>
      <w:r w:rsidRPr="00A85CBC">
        <w:rPr>
          <w:lang w:val="ru-RU"/>
        </w:rPr>
        <w:t xml:space="preserve">Используйте </w:t>
      </w:r>
      <w:hyperlink w:anchor="Font" w:history="1">
        <w:r w:rsidRPr="00A85CBC">
          <w:rPr>
            <w:rStyle w:val="Hyperlink"/>
            <w:lang w:val="ru-RU"/>
          </w:rPr>
          <w:t>шрифт</w:t>
        </w:r>
      </w:hyperlink>
      <w:r w:rsidRPr="00A85CBC">
        <w:rPr>
          <w:lang w:val="ru-RU"/>
        </w:rPr>
        <w:t xml:space="preserve"> размером 12</w:t>
      </w:r>
      <w:r w:rsidR="00C221A4" w:rsidRPr="00A85CBC">
        <w:rPr>
          <w:lang w:val="ru-RU"/>
        </w:rPr>
        <w:t>/</w:t>
      </w:r>
      <w:r w:rsidRPr="00A85CBC">
        <w:rPr>
          <w:lang w:val="ru-RU"/>
        </w:rPr>
        <w:t>14 пунктов или крупнее.</w:t>
      </w:r>
    </w:p>
    <w:p w14:paraId="33507491" w14:textId="77777777" w:rsidR="00C221A4" w:rsidRPr="00A85CBC" w:rsidRDefault="00335FF4" w:rsidP="00A85CBC">
      <w:pPr>
        <w:pStyle w:val="ICT4IAL-body-text"/>
        <w:numPr>
          <w:ilvl w:val="0"/>
          <w:numId w:val="77"/>
        </w:numPr>
        <w:rPr>
          <w:lang w:val="ru-RU"/>
        </w:rPr>
      </w:pPr>
      <w:r w:rsidRPr="00A85CBC">
        <w:rPr>
          <w:lang w:val="ru-RU"/>
        </w:rPr>
        <w:t>Используйте рубленые шрифты.</w:t>
      </w:r>
    </w:p>
    <w:p w14:paraId="3094A76F" w14:textId="77777777" w:rsidR="00C221A4" w:rsidRPr="00A85CBC" w:rsidRDefault="00335FF4" w:rsidP="00A85CBC">
      <w:pPr>
        <w:pStyle w:val="ICT4IAL-body-text"/>
        <w:numPr>
          <w:ilvl w:val="0"/>
          <w:numId w:val="77"/>
        </w:numPr>
        <w:rPr>
          <w:lang w:val="ru-RU"/>
        </w:rPr>
      </w:pPr>
      <w:r w:rsidRPr="00A85CBC">
        <w:rPr>
          <w:lang w:val="ru-RU"/>
        </w:rPr>
        <w:t>Предоставьте электронную копию файла в качестве альтернативы.</w:t>
      </w:r>
    </w:p>
    <w:p w14:paraId="51E80F1C" w14:textId="77777777" w:rsidR="00C221A4" w:rsidRPr="00A85CBC" w:rsidRDefault="00335FF4" w:rsidP="00A85CBC">
      <w:pPr>
        <w:pStyle w:val="ICT4IAL-body-text"/>
        <w:numPr>
          <w:ilvl w:val="0"/>
          <w:numId w:val="77"/>
        </w:numPr>
        <w:rPr>
          <w:lang w:val="ru-RU"/>
        </w:rPr>
      </w:pPr>
      <w:r w:rsidRPr="00A85CBC">
        <w:rPr>
          <w:lang w:val="ru-RU"/>
        </w:rPr>
        <w:t>Используйте шрифт и цвет бумаги в зависимости от предпочтения пользователей.</w:t>
      </w:r>
    </w:p>
    <w:p w14:paraId="4E989171" w14:textId="77777777" w:rsidR="00C221A4" w:rsidRPr="00A85CBC" w:rsidRDefault="00335FF4" w:rsidP="00A85CBC">
      <w:pPr>
        <w:pStyle w:val="ICT4IAL-body-text"/>
        <w:numPr>
          <w:ilvl w:val="0"/>
          <w:numId w:val="77"/>
        </w:numPr>
        <w:rPr>
          <w:lang w:val="ru-RU"/>
        </w:rPr>
      </w:pPr>
      <w:r w:rsidRPr="00A85CBC">
        <w:rPr>
          <w:lang w:val="ru-RU"/>
        </w:rPr>
        <w:t>Предоставьте альтернативные варианты документов, такие как Брайль (по запросу) или более крупные распечатки. Для создания крупных печатных документов на основе электронных файлов: и</w:t>
      </w:r>
      <w:r w:rsidRPr="00A85CBC">
        <w:rPr>
          <w:lang w:val="ru-RU"/>
        </w:rPr>
        <w:t>с</w:t>
      </w:r>
      <w:r w:rsidRPr="00A85CBC">
        <w:rPr>
          <w:lang w:val="ru-RU"/>
        </w:rPr>
        <w:t>пользуйте сначала клавиатурную команду «</w:t>
      </w:r>
      <w:r w:rsidRPr="00A85CBC">
        <w:t>ctrl shift</w:t>
      </w:r>
      <w:r w:rsidRPr="00A85CBC">
        <w:rPr>
          <w:lang w:val="ru-RU"/>
        </w:rPr>
        <w:t xml:space="preserve"> A» для выбора всего текста, а затем клавиатурную команду «</w:t>
      </w:r>
      <w:r w:rsidRPr="00A85CBC">
        <w:t>ctrl shift</w:t>
      </w:r>
      <w:r w:rsidRPr="00A85CBC">
        <w:rPr>
          <w:lang w:val="ru-RU"/>
        </w:rPr>
        <w:t>» для увелич</w:t>
      </w:r>
      <w:r w:rsidRPr="00A85CBC">
        <w:rPr>
          <w:lang w:val="ru-RU"/>
        </w:rPr>
        <w:t>е</w:t>
      </w:r>
      <w:r w:rsidRPr="00A85CBC">
        <w:rPr>
          <w:lang w:val="ru-RU"/>
        </w:rPr>
        <w:t>ния размера шрифта.</w:t>
      </w:r>
    </w:p>
    <w:p w14:paraId="4E1087F2" w14:textId="77777777" w:rsidR="00C221A4" w:rsidRPr="00A85CBC" w:rsidRDefault="00335FF4" w:rsidP="00A85CBC">
      <w:pPr>
        <w:pStyle w:val="ICT4IAL-body-text"/>
        <w:numPr>
          <w:ilvl w:val="0"/>
          <w:numId w:val="77"/>
        </w:numPr>
        <w:rPr>
          <w:lang w:val="ru-RU"/>
        </w:rPr>
      </w:pPr>
      <w:r w:rsidRPr="00A85CBC">
        <w:rPr>
          <w:lang w:val="ru-RU"/>
        </w:rPr>
        <w:t>Создайте и внедрите описания или альтернативный текст для гипер</w:t>
      </w:r>
      <w:r w:rsidR="004A61C5" w:rsidRPr="00A85CBC">
        <w:rPr>
          <w:lang w:val="ru-RU"/>
        </w:rPr>
        <w:softHyphen/>
      </w:r>
      <w:r w:rsidRPr="00A85CBC">
        <w:rPr>
          <w:lang w:val="ru-RU"/>
        </w:rPr>
        <w:t>ссылок, изображений, таблиц и других видов контента, который н</w:t>
      </w:r>
      <w:r w:rsidRPr="00A85CBC">
        <w:rPr>
          <w:lang w:val="ru-RU"/>
        </w:rPr>
        <w:t>е</w:t>
      </w:r>
      <w:r w:rsidRPr="00A85CBC">
        <w:rPr>
          <w:lang w:val="ru-RU"/>
        </w:rPr>
        <w:t>доступен лицам со зрительной инвалидностью, для распечатки на Брайле.</w:t>
      </w:r>
    </w:p>
    <w:p w14:paraId="6B3C3E55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38" w:name="_Toc316127645"/>
      <w:r w:rsidRPr="00A85CBC">
        <w:rPr>
          <w:lang w:val="ru-RU"/>
        </w:rPr>
        <w:t xml:space="preserve">3.2 </w:t>
      </w:r>
      <w:r w:rsidR="00C221A4" w:rsidRPr="00A85CBC">
        <w:rPr>
          <w:lang w:val="ru-RU"/>
        </w:rPr>
        <w:t>Дополнительные р</w:t>
      </w:r>
      <w:r w:rsidRPr="00A85CBC">
        <w:rPr>
          <w:lang w:val="ru-RU"/>
        </w:rPr>
        <w:t>есурсы для обеспечения доступности печа</w:t>
      </w:r>
      <w:r w:rsidRPr="00A85CBC">
        <w:rPr>
          <w:lang w:val="ru-RU"/>
        </w:rPr>
        <w:t>т</w:t>
      </w:r>
      <w:r w:rsidRPr="00A85CBC">
        <w:rPr>
          <w:lang w:val="ru-RU"/>
        </w:rPr>
        <w:t>ных материалов</w:t>
      </w:r>
      <w:bookmarkEnd w:id="38"/>
    </w:p>
    <w:p w14:paraId="0130208B" w14:textId="77777777" w:rsidR="00C221A4" w:rsidRPr="00A85CBC" w:rsidRDefault="00675682" w:rsidP="00A85CBC">
      <w:pPr>
        <w:pStyle w:val="ICT4IAL-body-text"/>
        <w:numPr>
          <w:ilvl w:val="0"/>
          <w:numId w:val="76"/>
        </w:numPr>
        <w:spacing w:before="0" w:after="0"/>
        <w:ind w:left="714" w:hanging="357"/>
        <w:rPr>
          <w:lang w:val="ru-RU"/>
        </w:rPr>
      </w:pPr>
      <w:hyperlink r:id="rId117" w:history="1">
        <w:r w:rsidR="00C221A4" w:rsidRPr="00A85CBC">
          <w:rPr>
            <w:rStyle w:val="Hyperlink"/>
            <w:lang w:val="ru-RU"/>
          </w:rPr>
          <w:t>Видео серии Load2Learn о создании доступных файлов</w:t>
        </w:r>
      </w:hyperlink>
    </w:p>
    <w:p w14:paraId="2E5D2A12" w14:textId="77777777" w:rsidR="00C221A4" w:rsidRPr="00A85CBC" w:rsidRDefault="00675682" w:rsidP="00A85CBC">
      <w:pPr>
        <w:pStyle w:val="ICT4IAL-body-text"/>
        <w:numPr>
          <w:ilvl w:val="0"/>
          <w:numId w:val="76"/>
        </w:numPr>
        <w:spacing w:before="0" w:after="0"/>
        <w:ind w:left="714" w:hanging="357"/>
        <w:rPr>
          <w:lang w:val="ru-RU"/>
        </w:rPr>
      </w:pPr>
      <w:hyperlink r:id="rId118" w:history="1">
        <w:r w:rsidR="00C221A4" w:rsidRPr="00A85CBC">
          <w:rPr>
            <w:rStyle w:val="Hyperlink"/>
            <w:lang w:val="ru-RU"/>
          </w:rPr>
          <w:t>Видео серии Load2Learn о создании широкоформатных документов</w:t>
        </w:r>
      </w:hyperlink>
    </w:p>
    <w:p w14:paraId="4723C982" w14:textId="233DF97A" w:rsidR="00C221A4" w:rsidRPr="00A85CBC" w:rsidRDefault="00335FF4" w:rsidP="00A85CBC">
      <w:pPr>
        <w:pStyle w:val="ICT4IAL-heading-10"/>
        <w:rPr>
          <w:lang w:val="ru-RU"/>
        </w:rPr>
      </w:pPr>
      <w:r w:rsidRPr="00A85CBC">
        <w:rPr>
          <w:lang w:val="ru-RU"/>
        </w:rPr>
        <w:br w:type="page"/>
      </w:r>
      <w:bookmarkStart w:id="39" w:name="_Toc316127646"/>
      <w:r w:rsidR="00184C55" w:rsidRPr="00A85CBC">
        <w:rPr>
          <w:lang w:val="ru-RU"/>
        </w:rPr>
        <w:lastRenderedPageBreak/>
        <w:t>Применение</w:t>
      </w:r>
      <w:r w:rsidR="00184C55" w:rsidRPr="00A85CBC">
        <w:rPr>
          <w:caps w:val="0"/>
          <w:lang w:val="ru-RU"/>
        </w:rPr>
        <w:t xml:space="preserve"> </w:t>
      </w:r>
      <w:r w:rsidRPr="00A85CBC">
        <w:rPr>
          <w:lang w:val="ru-RU"/>
        </w:rPr>
        <w:t>руководящих принципов к различным средствам информации и особым форматам</w:t>
      </w:r>
      <w:bookmarkEnd w:id="39"/>
    </w:p>
    <w:p w14:paraId="42F664D1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Нижеследующий проверочный список предназначен для специалистов-практиков и дает примеры возможного применения руководящих принц</w:t>
      </w:r>
      <w:r w:rsidRPr="00A85CBC">
        <w:rPr>
          <w:lang w:val="ru-RU"/>
        </w:rPr>
        <w:t>и</w:t>
      </w:r>
      <w:r w:rsidRPr="00A85CBC">
        <w:rPr>
          <w:lang w:val="ru-RU"/>
        </w:rPr>
        <w:t>пов к конкретным средствам информации и форматам.</w:t>
      </w:r>
    </w:p>
    <w:p w14:paraId="01868D55" w14:textId="77777777" w:rsidR="00C221A4" w:rsidRPr="00A85CBC" w:rsidRDefault="00335FF4" w:rsidP="00A85CBC">
      <w:pPr>
        <w:pStyle w:val="ICT4IAL-body-text"/>
        <w:rPr>
          <w:color w:val="auto"/>
          <w:lang w:val="ru-RU"/>
        </w:rPr>
      </w:pPr>
      <w:r w:rsidRPr="00A85CBC">
        <w:rPr>
          <w:lang w:val="ru-RU"/>
        </w:rPr>
        <w:t>Для каждого формата используется сочетание действий первого и второго этапов в целях демонстрации возможного применения рекомендаций. Т</w:t>
      </w:r>
      <w:r w:rsidRPr="00A85CBC">
        <w:rPr>
          <w:lang w:val="ru-RU"/>
        </w:rPr>
        <w:t>а</w:t>
      </w:r>
      <w:r w:rsidRPr="00A85CBC">
        <w:rPr>
          <w:lang w:val="ru-RU"/>
        </w:rPr>
        <w:t>кие проверочные списки могут использоваться для проверки уже созда</w:t>
      </w:r>
      <w:r w:rsidRPr="00A85CBC">
        <w:rPr>
          <w:lang w:val="ru-RU"/>
        </w:rPr>
        <w:t>н</w:t>
      </w:r>
      <w:r w:rsidRPr="00A85CBC">
        <w:rPr>
          <w:lang w:val="ru-RU"/>
        </w:rPr>
        <w:t xml:space="preserve">ных материалов. </w:t>
      </w:r>
    </w:p>
    <w:p w14:paraId="21E89C78" w14:textId="77777777" w:rsidR="00C221A4" w:rsidRPr="00A85CBC" w:rsidRDefault="00335FF4" w:rsidP="00A85CBC">
      <w:pPr>
        <w:pStyle w:val="ICT4IAL-heading-20"/>
        <w:rPr>
          <w:lang w:val="ru-RU"/>
        </w:rPr>
      </w:pPr>
      <w:bookmarkStart w:id="40" w:name="_Toc316127647"/>
      <w:r w:rsidRPr="00A85CBC">
        <w:rPr>
          <w:lang w:val="ru-RU"/>
        </w:rPr>
        <w:t>Слайды и презентации</w:t>
      </w:r>
      <w:bookmarkEnd w:id="40"/>
    </w:p>
    <w:p w14:paraId="73C76FF9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41" w:name="_Toc291280944"/>
      <w:bookmarkStart w:id="42" w:name="_Toc316127648"/>
      <w:r w:rsidRPr="00A85CBC">
        <w:rPr>
          <w:lang w:val="ru-RU"/>
        </w:rPr>
        <w:t>Этап 1:</w:t>
      </w:r>
      <w:bookmarkEnd w:id="41"/>
      <w:bookmarkEnd w:id="42"/>
    </w:p>
    <w:p w14:paraId="451F9AA1" w14:textId="77777777" w:rsidR="00C221A4" w:rsidRPr="00A85CBC" w:rsidRDefault="00335FF4" w:rsidP="00A85CBC">
      <w:pPr>
        <w:pStyle w:val="BodyText2"/>
        <w:numPr>
          <w:ilvl w:val="0"/>
          <w:numId w:val="5"/>
        </w:numPr>
        <w:jc w:val="left"/>
        <w:rPr>
          <w:rFonts w:ascii="Verdana" w:hAnsi="Verdana"/>
          <w:lang w:val="ru-RU"/>
        </w:rPr>
      </w:pPr>
      <w:bookmarkStart w:id="43" w:name="_Toc291280945"/>
      <w:r w:rsidRPr="00A85CBC">
        <w:rPr>
          <w:rFonts w:ascii="Verdana" w:hAnsi="Verdana"/>
          <w:lang w:val="ru-RU"/>
        </w:rPr>
        <w:t>Текст:</w:t>
      </w:r>
    </w:p>
    <w:p w14:paraId="687BFBC3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наиболее простые формулировки, соответствующие стилю вашего документа.</w:t>
      </w:r>
    </w:p>
    <w:p w14:paraId="7776498B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крупные шрифты.</w:t>
      </w:r>
    </w:p>
    <w:p w14:paraId="0FF0544F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рубленые шрифты, такие как Arial, Helvetica или Verdana.</w:t>
      </w:r>
    </w:p>
    <w:p w14:paraId="11DF0317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текстовые маркеры и нумерацию для оформления списков.</w:t>
      </w:r>
    </w:p>
    <w:p w14:paraId="33863929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Избегайте слишком большого количества информации на одном слайде.</w:t>
      </w:r>
    </w:p>
    <w:p w14:paraId="3F4BAF63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комбинации цвета текста и фона, обеспечивающие хороший контраст.</w:t>
      </w:r>
    </w:p>
    <w:p w14:paraId="55944C78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Убедитесь, что текст и графики легко понять при прочтении в черно-белом варианте.</w:t>
      </w:r>
    </w:p>
    <w:p w14:paraId="354679D3" w14:textId="77777777" w:rsidR="00C221A4" w:rsidRPr="00A85CBC" w:rsidRDefault="00335FF4" w:rsidP="00A85CBC">
      <w:pPr>
        <w:pStyle w:val="BodyText2"/>
        <w:numPr>
          <w:ilvl w:val="0"/>
          <w:numId w:val="5"/>
        </w:numPr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Изображение:</w:t>
      </w:r>
    </w:p>
    <w:p w14:paraId="6BBC7282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Наделите изображения альтернативным текстом</w:t>
      </w:r>
      <w:r w:rsidR="00C221A4" w:rsidRPr="00A85CBC">
        <w:rPr>
          <w:rFonts w:ascii="Verdana" w:hAnsi="Verdana"/>
          <w:lang w:val="ru-RU"/>
        </w:rPr>
        <w:t>,</w:t>
      </w:r>
      <w:r w:rsidRPr="00A85CBC">
        <w:rPr>
          <w:rFonts w:ascii="Verdana" w:hAnsi="Verdana"/>
          <w:lang w:val="ru-RU"/>
        </w:rPr>
        <w:t xml:space="preserve"> </w:t>
      </w:r>
      <w:r w:rsidR="00C221A4" w:rsidRPr="00A85CBC">
        <w:rPr>
          <w:rFonts w:ascii="Verdana" w:hAnsi="Verdana"/>
          <w:lang w:val="ru-RU"/>
        </w:rPr>
        <w:t xml:space="preserve">описывающим </w:t>
      </w:r>
      <w:r w:rsidRPr="00A85CBC">
        <w:rPr>
          <w:rFonts w:ascii="Verdana" w:hAnsi="Verdana"/>
          <w:lang w:val="ru-RU"/>
        </w:rPr>
        <w:t>изображени</w:t>
      </w:r>
      <w:r w:rsidR="00C221A4" w:rsidRPr="00A85CBC">
        <w:rPr>
          <w:rFonts w:ascii="Verdana" w:hAnsi="Verdana"/>
          <w:lang w:val="ru-RU"/>
        </w:rPr>
        <w:t>е</w:t>
      </w:r>
      <w:r w:rsidRPr="00A85CBC">
        <w:rPr>
          <w:rFonts w:ascii="Verdana" w:hAnsi="Verdana"/>
          <w:lang w:val="ru-RU"/>
        </w:rPr>
        <w:t>.</w:t>
      </w:r>
    </w:p>
    <w:p w14:paraId="3781E3C8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достаточно контрастные цвета текста и фона.</w:t>
      </w:r>
    </w:p>
    <w:p w14:paraId="0D0C418E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Избегайте использования фона с большим количеством изображений, форм или цветов.</w:t>
      </w:r>
    </w:p>
    <w:p w14:paraId="2A3BAC85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Избегайте использования ссылок или текста, скрытого за другими объектами, такими как изображения.</w:t>
      </w:r>
    </w:p>
    <w:p w14:paraId="4E562C2E" w14:textId="77777777" w:rsidR="00C221A4" w:rsidRPr="00A85CBC" w:rsidRDefault="00335FF4" w:rsidP="00A85CBC">
      <w:pPr>
        <w:pStyle w:val="BodyText2"/>
        <w:numPr>
          <w:ilvl w:val="0"/>
          <w:numId w:val="5"/>
        </w:numPr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Аудио:</w:t>
      </w:r>
    </w:p>
    <w:p w14:paraId="5AE9AD96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Сопроводите аудиоматериал текстовым эквивалентом.</w:t>
      </w:r>
    </w:p>
    <w:p w14:paraId="51B53B44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lastRenderedPageBreak/>
        <w:t xml:space="preserve">Обеспечьте контроль громкости и функции быстрой </w:t>
      </w:r>
      <w:r w:rsidR="00C221A4" w:rsidRPr="00A85CBC">
        <w:rPr>
          <w:rFonts w:ascii="Verdana" w:hAnsi="Verdana"/>
          <w:lang w:val="ru-RU"/>
        </w:rPr>
        <w:t xml:space="preserve">прокрутки </w:t>
      </w:r>
      <w:r w:rsidRPr="00A85CBC">
        <w:rPr>
          <w:rFonts w:ascii="Verdana" w:hAnsi="Verdana"/>
          <w:lang w:val="ru-RU"/>
        </w:rPr>
        <w:t>вперед, возврата назад и временной остановки.</w:t>
      </w:r>
    </w:p>
    <w:p w14:paraId="30AF8F7F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Обеспечьте синхронизацию текстового эквивалента с аудио</w:t>
      </w:r>
      <w:r w:rsidR="00C221A4" w:rsidRPr="00A85CBC">
        <w:rPr>
          <w:rFonts w:ascii="Verdana" w:hAnsi="Verdana"/>
          <w:lang w:val="ru-RU"/>
        </w:rPr>
        <w:t>записью</w:t>
      </w:r>
      <w:r w:rsidRPr="00A85CBC">
        <w:rPr>
          <w:rFonts w:ascii="Verdana" w:hAnsi="Verdana"/>
          <w:lang w:val="ru-RU"/>
        </w:rPr>
        <w:t>.</w:t>
      </w:r>
    </w:p>
    <w:p w14:paraId="5A20D546" w14:textId="77777777" w:rsidR="00C221A4" w:rsidRPr="00A85CBC" w:rsidRDefault="00335FF4" w:rsidP="00A85CBC">
      <w:pPr>
        <w:pStyle w:val="BodyText2"/>
        <w:numPr>
          <w:ilvl w:val="0"/>
          <w:numId w:val="5"/>
        </w:numPr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Видео:</w:t>
      </w:r>
    </w:p>
    <w:p w14:paraId="38A2CBFA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Обеспечьте синхронизацию текстового эквивалента/субтитров с видео</w:t>
      </w:r>
      <w:r w:rsidR="00C221A4" w:rsidRPr="00A85CBC">
        <w:rPr>
          <w:rFonts w:ascii="Verdana" w:hAnsi="Verdana"/>
          <w:lang w:val="ru-RU"/>
        </w:rPr>
        <w:t>записью</w:t>
      </w:r>
      <w:r w:rsidRPr="00A85CBC">
        <w:rPr>
          <w:rFonts w:ascii="Verdana" w:hAnsi="Verdana"/>
          <w:lang w:val="ru-RU"/>
        </w:rPr>
        <w:t>.</w:t>
      </w:r>
    </w:p>
    <w:p w14:paraId="5877FEB9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44" w:name="_Toc316127649"/>
      <w:r w:rsidRPr="00A85CBC">
        <w:rPr>
          <w:lang w:val="ru-RU"/>
        </w:rPr>
        <w:t>Этап 2:</w:t>
      </w:r>
      <w:bookmarkEnd w:id="43"/>
      <w:bookmarkEnd w:id="44"/>
    </w:p>
    <w:p w14:paraId="0E73F54C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включенны</w:t>
      </w:r>
      <w:r w:rsidR="00C221A4" w:rsidRPr="00A85CBC">
        <w:rPr>
          <w:rFonts w:ascii="Verdana" w:hAnsi="Verdana"/>
          <w:lang w:val="ru-RU"/>
        </w:rPr>
        <w:t>е</w:t>
      </w:r>
      <w:r w:rsidRPr="00A85CBC">
        <w:rPr>
          <w:rFonts w:ascii="Verdana" w:hAnsi="Verdana"/>
          <w:lang w:val="ru-RU"/>
        </w:rPr>
        <w:t xml:space="preserve"> в программное обеспечение </w:t>
      </w:r>
      <w:r w:rsidR="00C221A4" w:rsidRPr="00A85CBC">
        <w:rPr>
          <w:rFonts w:ascii="Verdana" w:hAnsi="Verdana"/>
          <w:lang w:val="ru-RU"/>
        </w:rPr>
        <w:t xml:space="preserve">шаблоны </w:t>
      </w:r>
      <w:r w:rsidRPr="00A85CBC">
        <w:rPr>
          <w:rFonts w:ascii="Verdana" w:hAnsi="Verdana"/>
          <w:lang w:val="ru-RU"/>
        </w:rPr>
        <w:t>слайд</w:t>
      </w:r>
      <w:r w:rsidR="00C221A4" w:rsidRPr="00A85CBC">
        <w:rPr>
          <w:rFonts w:ascii="Verdana" w:hAnsi="Verdana"/>
          <w:lang w:val="ru-RU"/>
        </w:rPr>
        <w:t>ов</w:t>
      </w:r>
      <w:r w:rsidR="002679B1" w:rsidRPr="00A85CBC">
        <w:rPr>
          <w:rFonts w:ascii="Verdana" w:hAnsi="Verdana"/>
          <w:lang w:val="ru-RU"/>
        </w:rPr>
        <w:t>.</w:t>
      </w:r>
    </w:p>
    <w:p w14:paraId="11962247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Скопируйте текст со слада в зону комментариев.</w:t>
      </w:r>
    </w:p>
    <w:p w14:paraId="47ADC413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 xml:space="preserve">Заполните информацию о метаданных, чтобы </w:t>
      </w:r>
      <w:r w:rsidR="001A6EF4" w:rsidRPr="00A85CBC">
        <w:rPr>
          <w:rFonts w:ascii="Verdana" w:hAnsi="Verdana"/>
          <w:lang w:val="ru-RU"/>
        </w:rPr>
        <w:t xml:space="preserve">пользователь мог </w:t>
      </w:r>
      <w:r w:rsidRPr="00A85CBC">
        <w:rPr>
          <w:rFonts w:ascii="Verdana" w:hAnsi="Verdana"/>
          <w:lang w:val="ru-RU"/>
        </w:rPr>
        <w:t>найти информацию с помощью поисковых систем в интернете.</w:t>
      </w:r>
    </w:p>
    <w:p w14:paraId="7047F546" w14:textId="77777777" w:rsidR="00C221A4" w:rsidRPr="00A85CBC" w:rsidRDefault="00335FF4" w:rsidP="00A85CBC">
      <w:pPr>
        <w:pStyle w:val="ICT4IAL-heading-20"/>
        <w:rPr>
          <w:lang w:val="ru-RU"/>
        </w:rPr>
      </w:pPr>
      <w:r w:rsidRPr="00A85CBC">
        <w:rPr>
          <w:lang w:val="ru-RU"/>
        </w:rPr>
        <w:br w:type="page"/>
      </w:r>
      <w:bookmarkStart w:id="45" w:name="_Toc316127650"/>
      <w:r w:rsidRPr="00A85CBC">
        <w:rPr>
          <w:lang w:val="ru-RU"/>
        </w:rPr>
        <w:lastRenderedPageBreak/>
        <w:t>Онлайновые и электронные средства обучения</w:t>
      </w:r>
      <w:bookmarkEnd w:id="45"/>
    </w:p>
    <w:p w14:paraId="13997F9C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46" w:name="_Toc243529307"/>
      <w:bookmarkStart w:id="47" w:name="_Toc291280947"/>
      <w:bookmarkStart w:id="48" w:name="_Toc316127651"/>
      <w:r w:rsidRPr="00A85CBC">
        <w:rPr>
          <w:lang w:val="ru-RU"/>
        </w:rPr>
        <w:t>Этап 1:</w:t>
      </w:r>
      <w:bookmarkEnd w:id="46"/>
      <w:bookmarkEnd w:id="47"/>
      <w:bookmarkEnd w:id="48"/>
    </w:p>
    <w:p w14:paraId="02C13CD9" w14:textId="77777777" w:rsidR="00C221A4" w:rsidRPr="00A85CBC" w:rsidRDefault="00335FF4" w:rsidP="00A85CBC">
      <w:pPr>
        <w:pStyle w:val="BodyText2"/>
        <w:numPr>
          <w:ilvl w:val="0"/>
          <w:numId w:val="5"/>
        </w:numPr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 xml:space="preserve">Текст: </w:t>
      </w:r>
    </w:p>
    <w:p w14:paraId="4A47F4A6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наиболее простые формулировки, соответствующие целевой группе.</w:t>
      </w:r>
    </w:p>
    <w:p w14:paraId="45815767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Разбейте информацию на легко управляемые и равные блоки.</w:t>
      </w:r>
    </w:p>
    <w:p w14:paraId="0E02E5C2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текстовые маркеры и нумерацию для оформления списков.</w:t>
      </w:r>
    </w:p>
    <w:p w14:paraId="20350710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доступные шаблоны для обеспечения согласованности</w:t>
      </w:r>
      <w:r w:rsidR="00784049" w:rsidRPr="00A85CBC">
        <w:rPr>
          <w:rFonts w:ascii="Verdana" w:hAnsi="Verdana"/>
          <w:lang w:val="ru-RU"/>
        </w:rPr>
        <w:t>.</w:t>
      </w:r>
    </w:p>
    <w:p w14:paraId="2D5CC482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Убедитесь, что размещенные в интернете учебные материалы также доступны в печатной форме.</w:t>
      </w:r>
    </w:p>
    <w:p w14:paraId="5AEB84F1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Убедитесь, что онлайновое обучение можно остановить, прервать или возобновить.</w:t>
      </w:r>
    </w:p>
    <w:p w14:paraId="185809F7" w14:textId="77777777" w:rsidR="00C221A4" w:rsidRPr="00A85CBC" w:rsidRDefault="00335FF4" w:rsidP="00A85CBC">
      <w:pPr>
        <w:pStyle w:val="BodyText2"/>
        <w:numPr>
          <w:ilvl w:val="0"/>
          <w:numId w:val="5"/>
        </w:numPr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Изображения</w:t>
      </w:r>
    </w:p>
    <w:p w14:paraId="0482F83D" w14:textId="002C9D19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Наделите изображения альтернативным текстом – описанием изображения.</w:t>
      </w:r>
    </w:p>
    <w:p w14:paraId="2F79F5C8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Избегайте использования красного, зеленого, желтого и светло-серого цветов.</w:t>
      </w:r>
    </w:p>
    <w:p w14:paraId="74D6C747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контрастные цвета текста и фона.</w:t>
      </w:r>
    </w:p>
    <w:p w14:paraId="6EA7F5E3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Избегайте использования фона с большим количеством изображений, форм или цветов.</w:t>
      </w:r>
    </w:p>
    <w:p w14:paraId="3C90F27C" w14:textId="77777777" w:rsidR="00C221A4" w:rsidRPr="00A85CBC" w:rsidRDefault="00335FF4" w:rsidP="00A85CBC">
      <w:pPr>
        <w:pStyle w:val="BodyText2"/>
        <w:numPr>
          <w:ilvl w:val="0"/>
          <w:numId w:val="5"/>
        </w:numPr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Аудио:</w:t>
      </w:r>
    </w:p>
    <w:p w14:paraId="1FB363FA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Сопроводите аудиоматериал текстовым эквивалентом.</w:t>
      </w:r>
    </w:p>
    <w:p w14:paraId="400F3AFF" w14:textId="77777777" w:rsidR="00C221A4" w:rsidRPr="00A85CBC" w:rsidRDefault="00335FF4" w:rsidP="00A85CBC">
      <w:pPr>
        <w:pStyle w:val="BodyText2"/>
        <w:numPr>
          <w:ilvl w:val="0"/>
          <w:numId w:val="5"/>
        </w:numPr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Видео:</w:t>
      </w:r>
    </w:p>
    <w:p w14:paraId="235725ED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Обеспечьте синхронизацию субтитров с видео.</w:t>
      </w:r>
    </w:p>
    <w:p w14:paraId="6156AE0B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49" w:name="_Toc291280948"/>
      <w:bookmarkStart w:id="50" w:name="_Toc316127652"/>
      <w:r w:rsidRPr="00A85CBC">
        <w:rPr>
          <w:lang w:val="ru-RU"/>
        </w:rPr>
        <w:t>Этап 2:</w:t>
      </w:r>
      <w:bookmarkEnd w:id="49"/>
      <w:bookmarkEnd w:id="50"/>
    </w:p>
    <w:p w14:paraId="555FB7A2" w14:textId="4A93794F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Задайте структуру каждой страницы, используя заранее подготовленные</w:t>
      </w:r>
      <w:r w:rsidR="001A6EF4" w:rsidRPr="00A85CBC">
        <w:rPr>
          <w:rFonts w:ascii="Verdana" w:hAnsi="Verdana"/>
          <w:lang w:val="ru-RU"/>
        </w:rPr>
        <w:t xml:space="preserve"> стили</w:t>
      </w:r>
      <w:r w:rsidRPr="00A85CBC">
        <w:rPr>
          <w:rFonts w:ascii="Verdana" w:hAnsi="Verdana"/>
          <w:lang w:val="ru-RU"/>
        </w:rPr>
        <w:t xml:space="preserve"> заголовк</w:t>
      </w:r>
      <w:r w:rsidR="001A6EF4" w:rsidRPr="00A85CBC">
        <w:rPr>
          <w:rFonts w:ascii="Verdana" w:hAnsi="Verdana"/>
          <w:lang w:val="ru-RU"/>
        </w:rPr>
        <w:t>ов</w:t>
      </w:r>
      <w:r w:rsidRPr="00A85CBC">
        <w:rPr>
          <w:rFonts w:ascii="Verdana" w:hAnsi="Verdana"/>
          <w:lang w:val="ru-RU"/>
        </w:rPr>
        <w:t>. Заголовки должны располагаться в логичном порядке.</w:t>
      </w:r>
    </w:p>
    <w:p w14:paraId="5414A14F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Обеспечьте логичный порядок ссылок, заголовков и всех функций страницы для удобства навигации.</w:t>
      </w:r>
    </w:p>
    <w:p w14:paraId="367D3D46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Сопроводите ресурс</w:t>
      </w:r>
      <w:r w:rsidR="001A6EF4" w:rsidRPr="00A85CBC">
        <w:rPr>
          <w:rFonts w:ascii="Verdana" w:hAnsi="Verdana"/>
          <w:lang w:val="ru-RU"/>
        </w:rPr>
        <w:t>ы</w:t>
      </w:r>
      <w:r w:rsidRPr="00A85CBC">
        <w:rPr>
          <w:rFonts w:ascii="Verdana" w:hAnsi="Verdana"/>
          <w:lang w:val="ru-RU"/>
        </w:rPr>
        <w:t xml:space="preserve"> метаданными. Разметка ресурсов с помощью соответствующих слов или функций доступности облегчает поиск актуальной и доступной информации.</w:t>
      </w:r>
    </w:p>
    <w:p w14:paraId="7DA47DA5" w14:textId="77777777" w:rsidR="00C221A4" w:rsidRPr="00A85CBC" w:rsidRDefault="001A6E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lastRenderedPageBreak/>
        <w:t>Помогите</w:t>
      </w:r>
      <w:r w:rsidR="00335FF4" w:rsidRPr="00A85CBC">
        <w:rPr>
          <w:rFonts w:ascii="Verdana" w:hAnsi="Verdana"/>
          <w:lang w:val="ru-RU"/>
        </w:rPr>
        <w:t xml:space="preserve"> </w:t>
      </w:r>
      <w:r w:rsidRPr="00A85CBC">
        <w:rPr>
          <w:rFonts w:ascii="Verdana" w:hAnsi="Verdana"/>
          <w:lang w:val="ru-RU"/>
        </w:rPr>
        <w:t xml:space="preserve">пользователю понять </w:t>
      </w:r>
      <w:r w:rsidR="00335FF4" w:rsidRPr="00A85CBC">
        <w:rPr>
          <w:rFonts w:ascii="Verdana" w:hAnsi="Verdana"/>
          <w:lang w:val="ru-RU"/>
        </w:rPr>
        <w:t>его местонахождени</w:t>
      </w:r>
      <w:r w:rsidRPr="00A85CBC">
        <w:rPr>
          <w:rFonts w:ascii="Verdana" w:hAnsi="Verdana"/>
          <w:lang w:val="ru-RU"/>
        </w:rPr>
        <w:t>е</w:t>
      </w:r>
      <w:r w:rsidR="00335FF4" w:rsidRPr="00A85CBC">
        <w:rPr>
          <w:rFonts w:ascii="Verdana" w:hAnsi="Verdana"/>
          <w:lang w:val="ru-RU"/>
        </w:rPr>
        <w:t xml:space="preserve"> на сайте</w:t>
      </w:r>
      <w:r w:rsidRPr="00A85CBC">
        <w:rPr>
          <w:rFonts w:ascii="Verdana" w:hAnsi="Verdana"/>
          <w:lang w:val="ru-RU"/>
        </w:rPr>
        <w:t xml:space="preserve"> с помощью</w:t>
      </w:r>
      <w:r w:rsidR="00335FF4" w:rsidRPr="00A85CBC">
        <w:rPr>
          <w:rFonts w:ascii="Verdana" w:hAnsi="Verdana"/>
          <w:lang w:val="ru-RU"/>
        </w:rPr>
        <w:t xml:space="preserve"> зрительн</w:t>
      </w:r>
      <w:r w:rsidRPr="00A85CBC">
        <w:rPr>
          <w:rFonts w:ascii="Verdana" w:hAnsi="Verdana"/>
          <w:lang w:val="ru-RU"/>
        </w:rPr>
        <w:t>ого или звукового знака</w:t>
      </w:r>
      <w:r w:rsidR="00335FF4" w:rsidRPr="00A85CBC">
        <w:rPr>
          <w:rFonts w:ascii="Verdana" w:hAnsi="Verdana"/>
          <w:lang w:val="ru-RU"/>
        </w:rPr>
        <w:t xml:space="preserve"> разметки, с тем чтобы </w:t>
      </w:r>
      <w:r w:rsidRPr="00A85CBC">
        <w:rPr>
          <w:rFonts w:ascii="Verdana" w:hAnsi="Verdana"/>
          <w:lang w:val="ru-RU"/>
        </w:rPr>
        <w:t xml:space="preserve">он </w:t>
      </w:r>
      <w:r w:rsidR="00335FF4" w:rsidRPr="00A85CBC">
        <w:rPr>
          <w:rFonts w:ascii="Verdana" w:hAnsi="Verdana"/>
          <w:lang w:val="ru-RU"/>
        </w:rPr>
        <w:t>знал</w:t>
      </w:r>
      <w:r w:rsidRPr="00A85CBC">
        <w:rPr>
          <w:rFonts w:ascii="Verdana" w:hAnsi="Verdana"/>
          <w:lang w:val="ru-RU"/>
        </w:rPr>
        <w:t xml:space="preserve">, где он находится </w:t>
      </w:r>
      <w:r w:rsidR="00335FF4" w:rsidRPr="00A85CBC">
        <w:rPr>
          <w:rFonts w:ascii="Verdana" w:hAnsi="Verdana"/>
          <w:lang w:val="ru-RU"/>
        </w:rPr>
        <w:t>в процессе навигации.</w:t>
      </w:r>
    </w:p>
    <w:p w14:paraId="2A750D44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Сопроводите видеоматериал текстовым эквивалентом или субтитрами. Включите в субтитры не только произносимый текст, но также описание происходящего.</w:t>
      </w:r>
    </w:p>
    <w:p w14:paraId="678AB9F3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Приведите описание полей формуляра.</w:t>
      </w:r>
    </w:p>
    <w:p w14:paraId="500C8DB9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Встройте функции поиска в каждую страницу.</w:t>
      </w:r>
    </w:p>
    <w:p w14:paraId="0CA5C202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При использовании интерактивных сценариев обеспечьте наличие текстового эквивалента, доступ к которому можно получить с помощью клавиатуры.</w:t>
      </w:r>
    </w:p>
    <w:p w14:paraId="4E108B5C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реактивный дизайн интернета, позволяющий адаптировать контент к воспроизводящему устройству конечного пользователя.</w:t>
      </w:r>
    </w:p>
    <w:p w14:paraId="6BBF30F2" w14:textId="77777777" w:rsidR="00C221A4" w:rsidRPr="00A85CBC" w:rsidRDefault="00335FF4" w:rsidP="00A85CBC">
      <w:pPr>
        <w:pStyle w:val="BodyText2"/>
        <w:jc w:val="left"/>
        <w:rPr>
          <w:rFonts w:ascii="Verdana" w:hAnsi="Verdana" w:cs="Arial"/>
          <w:lang w:val="ru-RU"/>
        </w:rPr>
      </w:pPr>
      <w:r w:rsidRPr="00A85CBC">
        <w:rPr>
          <w:rFonts w:ascii="Verdana" w:hAnsi="Verdana"/>
          <w:lang w:val="ru-RU"/>
        </w:rPr>
        <w:t xml:space="preserve">Обеспечьте управление всеми функциями страницы с помощью клавиатуры, </w:t>
      </w:r>
      <w:r w:rsidR="001A6EF4" w:rsidRPr="00A85CBC">
        <w:rPr>
          <w:rFonts w:ascii="Verdana" w:hAnsi="Verdana"/>
          <w:lang w:val="ru-RU"/>
        </w:rPr>
        <w:t xml:space="preserve">в том числе </w:t>
      </w:r>
      <w:r w:rsidRPr="00A85CBC">
        <w:rPr>
          <w:rFonts w:ascii="Verdana" w:hAnsi="Verdana"/>
          <w:lang w:val="ru-RU"/>
        </w:rPr>
        <w:t>подключение, запуск и распечатку.</w:t>
      </w:r>
    </w:p>
    <w:p w14:paraId="20C59CAB" w14:textId="77777777" w:rsidR="00C221A4" w:rsidRPr="00A85CBC" w:rsidRDefault="00335FF4" w:rsidP="00A85CBC">
      <w:pPr>
        <w:widowControl/>
        <w:suppressAutoHyphens w:val="0"/>
        <w:rPr>
          <w:rFonts w:ascii="Verdana" w:hAnsi="Verdana"/>
          <w:b/>
          <w:sz w:val="28"/>
          <w:szCs w:val="28"/>
          <w:lang w:val="ru-RU" w:eastAsia="en-US"/>
        </w:rPr>
      </w:pPr>
      <w:r w:rsidRPr="00A85CBC">
        <w:rPr>
          <w:lang w:val="ru-RU"/>
        </w:rPr>
        <w:br w:type="page"/>
      </w:r>
    </w:p>
    <w:p w14:paraId="5817FD33" w14:textId="16A1B281" w:rsidR="00C221A4" w:rsidRPr="00A85CBC" w:rsidRDefault="00335FF4" w:rsidP="00A85CBC">
      <w:pPr>
        <w:pStyle w:val="ICT4IAL-heading-20"/>
        <w:rPr>
          <w:lang w:val="ru-RU"/>
        </w:rPr>
      </w:pPr>
      <w:bookmarkStart w:id="51" w:name="_Toc316127653"/>
      <w:r w:rsidRPr="00A85CBC">
        <w:rPr>
          <w:lang w:val="ru-RU"/>
        </w:rPr>
        <w:lastRenderedPageBreak/>
        <w:t>Документы PDF</w:t>
      </w:r>
      <w:bookmarkEnd w:id="51"/>
    </w:p>
    <w:p w14:paraId="2B596665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52" w:name="_Toc291280950"/>
      <w:bookmarkStart w:id="53" w:name="_Toc316127654"/>
      <w:r w:rsidRPr="00A85CBC">
        <w:rPr>
          <w:lang w:val="ru-RU"/>
        </w:rPr>
        <w:t>Этап 1:</w:t>
      </w:r>
      <w:bookmarkEnd w:id="52"/>
      <w:bookmarkEnd w:id="53"/>
    </w:p>
    <w:p w14:paraId="1FB9F481" w14:textId="77777777" w:rsidR="00C221A4" w:rsidRPr="00A85CBC" w:rsidRDefault="00335FF4" w:rsidP="00A85CBC">
      <w:pPr>
        <w:pStyle w:val="BodyText2"/>
        <w:numPr>
          <w:ilvl w:val="0"/>
          <w:numId w:val="5"/>
        </w:numPr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Текст</w:t>
      </w:r>
    </w:p>
    <w:p w14:paraId="3BE5BB1A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наиболее простые формулировки, соответствующие стилю вашего документа.</w:t>
      </w:r>
    </w:p>
    <w:p w14:paraId="77479DCC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крупные шрифты.</w:t>
      </w:r>
    </w:p>
    <w:p w14:paraId="117D94A5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рубленые шрифты, такие как Arial, Helvetica или Verdana.</w:t>
      </w:r>
    </w:p>
    <w:p w14:paraId="19BC4966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текстовые маркеры и нумерацию для оформления списков.</w:t>
      </w:r>
    </w:p>
    <w:p w14:paraId="67587E28" w14:textId="77777777" w:rsidR="00C221A4" w:rsidRPr="00A85CBC" w:rsidRDefault="00335FF4" w:rsidP="00A85CBC">
      <w:pPr>
        <w:pStyle w:val="BodyText2"/>
        <w:numPr>
          <w:ilvl w:val="0"/>
          <w:numId w:val="5"/>
        </w:numPr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Изображения:</w:t>
      </w:r>
    </w:p>
    <w:p w14:paraId="48ECB5E6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Наделите изображения альтернативным текстом – описанием изображения.</w:t>
      </w:r>
    </w:p>
    <w:p w14:paraId="3C0B0B93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Используйте контрастные цвета текста и фона.</w:t>
      </w:r>
    </w:p>
    <w:p w14:paraId="0EC7EA23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Избегайте использования фонов с большим количеством изображений, форм или цветов.</w:t>
      </w:r>
    </w:p>
    <w:p w14:paraId="266DEB20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Избегайте использования ссылок, скрытых за другими объектами, такими как изображения.</w:t>
      </w:r>
    </w:p>
    <w:p w14:paraId="61E1FD1F" w14:textId="77777777" w:rsidR="00C221A4" w:rsidRPr="00A85CBC" w:rsidRDefault="00335FF4" w:rsidP="00A85CBC">
      <w:pPr>
        <w:pStyle w:val="ICT4IAL-heading-30"/>
        <w:rPr>
          <w:lang w:val="ru-RU"/>
        </w:rPr>
      </w:pPr>
      <w:bookmarkStart w:id="54" w:name="_Toc243529312"/>
      <w:bookmarkStart w:id="55" w:name="_Toc291280951"/>
      <w:bookmarkStart w:id="56" w:name="_Toc316127655"/>
      <w:r w:rsidRPr="00A85CBC">
        <w:rPr>
          <w:lang w:val="ru-RU"/>
        </w:rPr>
        <w:t>Этап 2:</w:t>
      </w:r>
      <w:bookmarkEnd w:id="54"/>
      <w:bookmarkEnd w:id="55"/>
      <w:bookmarkEnd w:id="56"/>
    </w:p>
    <w:p w14:paraId="35B86794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Укажите язык документа в рубрике «Параметры».</w:t>
      </w:r>
    </w:p>
    <w:p w14:paraId="7E6A6005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Избегайте сохранения документов PDF как изображени</w:t>
      </w:r>
      <w:r w:rsidR="001A6EF4" w:rsidRPr="00A85CBC">
        <w:rPr>
          <w:rFonts w:ascii="Verdana" w:hAnsi="Verdana"/>
          <w:lang w:val="ru-RU"/>
        </w:rPr>
        <w:t>й</w:t>
      </w:r>
      <w:r w:rsidRPr="00A85CBC">
        <w:rPr>
          <w:rFonts w:ascii="Verdana" w:hAnsi="Verdana"/>
          <w:lang w:val="ru-RU"/>
        </w:rPr>
        <w:t>.</w:t>
      </w:r>
    </w:p>
    <w:p w14:paraId="51F2960D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Разметьте документ.</w:t>
      </w:r>
    </w:p>
    <w:p w14:paraId="627362D6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 xml:space="preserve">Используйте заложенные в вашем программном обеспечении функции проверки доступности </w:t>
      </w:r>
      <w:r w:rsidR="001A6EF4" w:rsidRPr="00A85CBC">
        <w:rPr>
          <w:rFonts w:ascii="Verdana" w:hAnsi="Verdana"/>
          <w:lang w:val="ru-RU"/>
        </w:rPr>
        <w:t>для</w:t>
      </w:r>
      <w:r w:rsidRPr="00A85CBC">
        <w:rPr>
          <w:rFonts w:ascii="Verdana" w:hAnsi="Verdana"/>
          <w:lang w:val="ru-RU"/>
        </w:rPr>
        <w:t xml:space="preserve"> </w:t>
      </w:r>
      <w:r w:rsidR="001A6EF4" w:rsidRPr="00A85CBC">
        <w:rPr>
          <w:rFonts w:ascii="Verdana" w:hAnsi="Verdana"/>
          <w:lang w:val="ru-RU"/>
        </w:rPr>
        <w:t xml:space="preserve">быстрой </w:t>
      </w:r>
      <w:r w:rsidRPr="00A85CBC">
        <w:rPr>
          <w:rFonts w:ascii="Verdana" w:hAnsi="Verdana"/>
          <w:lang w:val="ru-RU"/>
        </w:rPr>
        <w:t>проверки перед распространением документа.</w:t>
      </w:r>
    </w:p>
    <w:p w14:paraId="7FA39E14" w14:textId="5449C8D1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 xml:space="preserve">Используйте самые последние выпуски программного обеспечения для создания файлов PDF. </w:t>
      </w:r>
      <w:r w:rsidR="00A0674C" w:rsidRPr="00A85CBC">
        <w:rPr>
          <w:rFonts w:ascii="Verdana" w:hAnsi="Verdana"/>
          <w:lang w:val="ru-RU"/>
        </w:rPr>
        <w:t>Обновленное</w:t>
      </w:r>
      <w:r w:rsidR="001A6EF4" w:rsidRPr="00A85CBC">
        <w:rPr>
          <w:rFonts w:ascii="Verdana" w:hAnsi="Verdana"/>
          <w:lang w:val="ru-RU"/>
        </w:rPr>
        <w:t xml:space="preserve"> </w:t>
      </w:r>
      <w:r w:rsidRPr="00A85CBC">
        <w:rPr>
          <w:rFonts w:ascii="Verdana" w:hAnsi="Verdana"/>
          <w:lang w:val="ru-RU"/>
        </w:rPr>
        <w:t>программно</w:t>
      </w:r>
      <w:r w:rsidR="001A6EF4" w:rsidRPr="00A85CBC">
        <w:rPr>
          <w:rFonts w:ascii="Verdana" w:hAnsi="Verdana"/>
          <w:lang w:val="ru-RU"/>
        </w:rPr>
        <w:t>е</w:t>
      </w:r>
      <w:r w:rsidRPr="00A85CBC">
        <w:rPr>
          <w:rFonts w:ascii="Verdana" w:hAnsi="Verdana"/>
          <w:lang w:val="ru-RU"/>
        </w:rPr>
        <w:t xml:space="preserve"> обеспечени</w:t>
      </w:r>
      <w:r w:rsidR="001A6EF4" w:rsidRPr="00A85CBC">
        <w:rPr>
          <w:rFonts w:ascii="Verdana" w:hAnsi="Verdana"/>
          <w:lang w:val="ru-RU"/>
        </w:rPr>
        <w:t>е</w:t>
      </w:r>
      <w:r w:rsidRPr="00A85CBC">
        <w:rPr>
          <w:rFonts w:ascii="Verdana" w:hAnsi="Verdana"/>
          <w:lang w:val="ru-RU"/>
        </w:rPr>
        <w:t xml:space="preserve"> включа</w:t>
      </w:r>
      <w:r w:rsidR="001A6EF4" w:rsidRPr="00A85CBC">
        <w:rPr>
          <w:rFonts w:ascii="Verdana" w:hAnsi="Verdana"/>
          <w:lang w:val="ru-RU"/>
        </w:rPr>
        <w:t>е</w:t>
      </w:r>
      <w:r w:rsidRPr="00A85CBC">
        <w:rPr>
          <w:rFonts w:ascii="Verdana" w:hAnsi="Verdana"/>
          <w:lang w:val="ru-RU"/>
        </w:rPr>
        <w:t>т самые последние функции доступности.</w:t>
      </w:r>
    </w:p>
    <w:p w14:paraId="42F46C83" w14:textId="2DA9DE7B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 xml:space="preserve">Включите </w:t>
      </w:r>
      <w:hyperlink w:anchor="Metadata" w:history="1">
        <w:r w:rsidRPr="00A85CBC">
          <w:rPr>
            <w:rStyle w:val="Hyperlink"/>
            <w:rFonts w:ascii="Verdana" w:hAnsi="Verdana"/>
            <w:color w:val="auto"/>
            <w:u w:val="none"/>
            <w:lang w:val="ru-RU"/>
          </w:rPr>
          <w:t>метаданные</w:t>
        </w:r>
      </w:hyperlink>
      <w:r w:rsidRPr="00A85CBC">
        <w:rPr>
          <w:rFonts w:ascii="Verdana" w:hAnsi="Verdana"/>
          <w:lang w:val="ru-RU"/>
        </w:rPr>
        <w:t>, чтобы помочь пользователям найти информацию через поисковые системы в интернете.</w:t>
      </w:r>
    </w:p>
    <w:p w14:paraId="35F3B22F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Включите в структуру документа все значимые элементы.</w:t>
      </w:r>
    </w:p>
    <w:p w14:paraId="610791AF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Приведите описание полей формуляра.</w:t>
      </w:r>
    </w:p>
    <w:p w14:paraId="7A6CD3E4" w14:textId="77777777" w:rsidR="00C221A4" w:rsidRPr="00A85CBC" w:rsidRDefault="00335FF4" w:rsidP="00A85CBC">
      <w:pPr>
        <w:pStyle w:val="BodyText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 xml:space="preserve">Убедитесь, что при создании защищенных документов PDF </w:t>
      </w:r>
      <w:r w:rsidR="001A6EF4" w:rsidRPr="00A85CBC">
        <w:rPr>
          <w:rFonts w:ascii="Verdana" w:hAnsi="Verdana"/>
          <w:lang w:val="ru-RU"/>
        </w:rPr>
        <w:t>сохраняется их</w:t>
      </w:r>
      <w:r w:rsidRPr="00A85CBC">
        <w:rPr>
          <w:rFonts w:ascii="Verdana" w:hAnsi="Verdana"/>
          <w:lang w:val="ru-RU"/>
        </w:rPr>
        <w:t xml:space="preserve"> доступность.</w:t>
      </w:r>
    </w:p>
    <w:p w14:paraId="3C09D28E" w14:textId="37689831" w:rsidR="00C221A4" w:rsidRPr="00A85CBC" w:rsidRDefault="00335FF4" w:rsidP="00A85CBC">
      <w:pPr>
        <w:pStyle w:val="ICT4IAL-heading-10"/>
        <w:rPr>
          <w:lang w:val="ru-RU"/>
        </w:rPr>
      </w:pPr>
      <w:r w:rsidRPr="00A85CBC">
        <w:rPr>
          <w:lang w:val="ru-RU"/>
        </w:rPr>
        <w:br w:type="page"/>
      </w:r>
      <w:bookmarkStart w:id="57" w:name="Glossary"/>
      <w:bookmarkStart w:id="58" w:name="_Toc316127656"/>
      <w:r w:rsidR="00BE245B" w:rsidRPr="00A85CBC">
        <w:rPr>
          <w:lang w:val="ru-RU"/>
        </w:rPr>
        <w:lastRenderedPageBreak/>
        <w:t>Словарь</w:t>
      </w:r>
      <w:bookmarkEnd w:id="57"/>
      <w:bookmarkEnd w:id="58"/>
    </w:p>
    <w:p w14:paraId="5FDF6DD2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Данный словарь основных терминов направлен на употребление единой терминологии всеми пользователями «Руководящих принципов». В кач</w:t>
      </w:r>
      <w:r w:rsidRPr="00A85CBC">
        <w:rPr>
          <w:lang w:val="ru-RU"/>
        </w:rPr>
        <w:t>е</w:t>
      </w:r>
      <w:r w:rsidRPr="00A85CBC">
        <w:rPr>
          <w:lang w:val="ru-RU"/>
        </w:rPr>
        <w:t>стве основы для словаря использовались различные источники:</w:t>
      </w:r>
    </w:p>
    <w:p w14:paraId="19850222" w14:textId="77777777" w:rsidR="00C221A4" w:rsidRPr="00A85CBC" w:rsidRDefault="00335FF4" w:rsidP="00A85CBC">
      <w:pPr>
        <w:pStyle w:val="BodyText2"/>
        <w:numPr>
          <w:ilvl w:val="0"/>
          <w:numId w:val="41"/>
        </w:numPr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Существующие и используемые на международном уровне опреде</w:t>
      </w:r>
      <w:r w:rsidR="001B2BAA" w:rsidRPr="00A85CBC">
        <w:rPr>
          <w:rFonts w:ascii="Verdana" w:hAnsi="Verdana"/>
          <w:lang w:val="ru-RU"/>
        </w:rPr>
        <w:softHyphen/>
      </w:r>
      <w:r w:rsidRPr="00A85CBC">
        <w:rPr>
          <w:rFonts w:ascii="Verdana" w:hAnsi="Verdana"/>
          <w:lang w:val="ru-RU"/>
        </w:rPr>
        <w:t xml:space="preserve">ления, в частности, ключевые термины, </w:t>
      </w:r>
      <w:r w:rsidR="00BE2410" w:rsidRPr="00A85CBC">
        <w:rPr>
          <w:rFonts w:ascii="Verdana" w:hAnsi="Verdana"/>
          <w:lang w:val="ru-RU"/>
        </w:rPr>
        <w:t xml:space="preserve">сформулированные </w:t>
      </w:r>
      <w:r w:rsidRPr="00A85CBC">
        <w:rPr>
          <w:rFonts w:ascii="Verdana" w:hAnsi="Verdana"/>
          <w:lang w:val="ru-RU"/>
        </w:rPr>
        <w:t>в</w:t>
      </w:r>
      <w:r w:rsidR="00FB28C7" w:rsidRPr="00A85CBC">
        <w:rPr>
          <w:rFonts w:ascii="Verdana" w:hAnsi="Verdana"/>
          <w:lang w:val="ru-RU"/>
        </w:rPr>
        <w:t xml:space="preserve"> следующих трудах</w:t>
      </w:r>
      <w:r w:rsidRPr="00A85CBC">
        <w:rPr>
          <w:rFonts w:ascii="Verdana" w:hAnsi="Verdana"/>
          <w:lang w:val="ru-RU"/>
        </w:rPr>
        <w:t>:</w:t>
      </w:r>
    </w:p>
    <w:p w14:paraId="1EAF9AF6" w14:textId="77777777" w:rsidR="00C221A4" w:rsidRPr="00A85CBC" w:rsidRDefault="00335FF4" w:rsidP="00A85CBC">
      <w:pPr>
        <w:pStyle w:val="BodyText2"/>
        <w:numPr>
          <w:ilvl w:val="0"/>
          <w:numId w:val="80"/>
        </w:numPr>
        <w:tabs>
          <w:tab w:val="clear" w:pos="993"/>
        </w:tabs>
        <w:ind w:left="1276" w:hanging="14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Организация Объединенных наций по вопросам образования, науки и культуры (ЮНЕСКО)/Микрософт</w:t>
      </w:r>
      <w:r w:rsidR="00FB28C7" w:rsidRPr="00A85CBC">
        <w:rPr>
          <w:rFonts w:ascii="Verdana" w:hAnsi="Verdana"/>
          <w:lang w:val="ru-RU"/>
        </w:rPr>
        <w:t>,</w:t>
      </w:r>
      <w:r w:rsidRPr="00A85CBC">
        <w:rPr>
          <w:rFonts w:ascii="Verdana" w:hAnsi="Verdana"/>
          <w:lang w:val="ru-RU"/>
        </w:rPr>
        <w:t xml:space="preserve"> </w:t>
      </w:r>
      <w:r w:rsidRPr="00A85CBC">
        <w:rPr>
          <w:rFonts w:ascii="Verdana" w:hAnsi="Verdana"/>
          <w:i/>
          <w:lang w:val="ru-RU"/>
        </w:rPr>
        <w:t>Рамки компетенции в области ИКТ для учителей</w:t>
      </w:r>
      <w:r w:rsidRPr="00A85CBC">
        <w:rPr>
          <w:rFonts w:ascii="Verdana" w:hAnsi="Verdana"/>
          <w:lang w:val="ru-RU"/>
        </w:rPr>
        <w:t xml:space="preserve"> (2011 г.)</w:t>
      </w:r>
    </w:p>
    <w:p w14:paraId="51D88338" w14:textId="7A1C4B6C" w:rsidR="00C221A4" w:rsidRPr="00A85CBC" w:rsidRDefault="00FB28C7" w:rsidP="00A85CBC">
      <w:pPr>
        <w:pStyle w:val="BodyText2"/>
        <w:numPr>
          <w:ilvl w:val="0"/>
          <w:numId w:val="80"/>
        </w:numPr>
        <w:tabs>
          <w:tab w:val="clear" w:pos="993"/>
        </w:tabs>
        <w:ind w:left="1276" w:hanging="142"/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Институт ЮНЕСКО по информационным технологиям в образова</w:t>
      </w:r>
      <w:r w:rsidR="001B2BAA" w:rsidRPr="00A85CBC">
        <w:rPr>
          <w:rFonts w:ascii="Verdana" w:hAnsi="Verdana"/>
          <w:lang w:val="ru-RU"/>
        </w:rPr>
        <w:softHyphen/>
      </w:r>
      <w:r w:rsidRPr="00A85CBC">
        <w:rPr>
          <w:rFonts w:ascii="Verdana" w:hAnsi="Verdana"/>
          <w:lang w:val="ru-RU"/>
        </w:rPr>
        <w:t>нии</w:t>
      </w:r>
      <w:r w:rsidR="00335FF4" w:rsidRPr="00A85CBC">
        <w:rPr>
          <w:rFonts w:ascii="Verdana" w:hAnsi="Verdana"/>
          <w:lang w:val="ru-RU"/>
        </w:rPr>
        <w:t>/</w:t>
      </w:r>
      <w:r w:rsidRPr="00A85CBC">
        <w:rPr>
          <w:rFonts w:ascii="Verdana" w:hAnsi="Verdana"/>
          <w:lang w:val="ru-RU"/>
        </w:rPr>
        <w:t>Европейское агентство,</w:t>
      </w:r>
      <w:r w:rsidR="00335FF4" w:rsidRPr="00A85CBC">
        <w:rPr>
          <w:rFonts w:ascii="Verdana" w:hAnsi="Verdana"/>
          <w:lang w:val="ru-RU"/>
        </w:rPr>
        <w:t xml:space="preserve"> </w:t>
      </w:r>
      <w:r w:rsidR="00F823AB" w:rsidRPr="00A85CBC">
        <w:rPr>
          <w:rFonts w:ascii="Verdana" w:hAnsi="Verdana"/>
          <w:i/>
        </w:rPr>
        <w:t>ICTs in Education for People with Disabilities: Review of innovative practice</w:t>
      </w:r>
      <w:r w:rsidR="00F823AB" w:rsidRPr="00A85CBC">
        <w:rPr>
          <w:rFonts w:ascii="Verdana" w:hAnsi="Verdana"/>
          <w:i/>
          <w:lang w:val="ru-RU"/>
        </w:rPr>
        <w:t xml:space="preserve"> </w:t>
      </w:r>
      <w:r w:rsidR="00F823AB" w:rsidRPr="00A85CBC">
        <w:rPr>
          <w:rFonts w:ascii="Verdana" w:hAnsi="Verdana"/>
          <w:lang w:val="ru-RU"/>
        </w:rPr>
        <w:t>[</w:t>
      </w:r>
      <w:r w:rsidRPr="00A85CBC">
        <w:rPr>
          <w:rFonts w:ascii="Verdana" w:hAnsi="Verdana"/>
          <w:lang w:val="ru-RU"/>
        </w:rPr>
        <w:t>ИКТ в образовании в интересах инвалидов</w:t>
      </w:r>
      <w:r w:rsidR="00335FF4" w:rsidRPr="00A85CBC">
        <w:rPr>
          <w:rFonts w:ascii="Verdana" w:hAnsi="Verdana"/>
          <w:lang w:val="ru-RU"/>
        </w:rPr>
        <w:t xml:space="preserve">: </w:t>
      </w:r>
      <w:r w:rsidRPr="00A85CBC">
        <w:rPr>
          <w:rFonts w:ascii="Verdana" w:hAnsi="Verdana"/>
          <w:lang w:val="ru-RU"/>
        </w:rPr>
        <w:t>обзор новаторской практики</w:t>
      </w:r>
      <w:r w:rsidR="00F823AB" w:rsidRPr="00A85CBC">
        <w:rPr>
          <w:rFonts w:ascii="Verdana" w:hAnsi="Verdana"/>
          <w:lang w:val="ru-RU"/>
        </w:rPr>
        <w:t>]</w:t>
      </w:r>
      <w:r w:rsidR="00335FF4" w:rsidRPr="00A85CBC">
        <w:rPr>
          <w:rFonts w:ascii="Verdana" w:hAnsi="Verdana"/>
          <w:lang w:val="ru-RU"/>
        </w:rPr>
        <w:t xml:space="preserve"> (2011</w:t>
      </w:r>
      <w:r w:rsidRPr="00A85CBC">
        <w:rPr>
          <w:rFonts w:ascii="Verdana" w:hAnsi="Verdana"/>
          <w:lang w:val="ru-RU"/>
        </w:rPr>
        <w:t xml:space="preserve"> г.</w:t>
      </w:r>
      <w:r w:rsidR="00335FF4" w:rsidRPr="00A85CBC">
        <w:rPr>
          <w:rFonts w:ascii="Verdana" w:hAnsi="Verdana"/>
          <w:lang w:val="ru-RU"/>
        </w:rPr>
        <w:t>)</w:t>
      </w:r>
    </w:p>
    <w:p w14:paraId="7A2EC97E" w14:textId="77777777" w:rsidR="00C221A4" w:rsidRPr="00A85CBC" w:rsidRDefault="00335FF4" w:rsidP="00A85CBC">
      <w:pPr>
        <w:pStyle w:val="BodyText2"/>
        <w:numPr>
          <w:ilvl w:val="0"/>
          <w:numId w:val="42"/>
        </w:numPr>
        <w:jc w:val="left"/>
        <w:rPr>
          <w:rFonts w:ascii="Verdana" w:hAnsi="Verdana"/>
          <w:lang w:val="ru-RU"/>
        </w:rPr>
      </w:pPr>
      <w:r w:rsidRPr="00A85CBC">
        <w:rPr>
          <w:rFonts w:ascii="Verdana" w:hAnsi="Verdana"/>
          <w:lang w:val="ru-RU"/>
        </w:rPr>
        <w:t>Цитаты и выдержки из литературы</w:t>
      </w:r>
    </w:p>
    <w:p w14:paraId="6FF4D1EB" w14:textId="77777777" w:rsidR="00C221A4" w:rsidRPr="00A85CBC" w:rsidRDefault="00335FF4" w:rsidP="00A85CBC">
      <w:pPr>
        <w:pStyle w:val="BodyText2"/>
        <w:numPr>
          <w:ilvl w:val="0"/>
          <w:numId w:val="42"/>
        </w:numPr>
        <w:jc w:val="left"/>
        <w:rPr>
          <w:rFonts w:ascii="Verdana" w:hAnsi="Verdana" w:cs="Arial"/>
          <w:bCs/>
          <w:lang w:val="ru-RU"/>
        </w:rPr>
      </w:pPr>
      <w:r w:rsidRPr="00A85CBC">
        <w:rPr>
          <w:rFonts w:ascii="Verdana" w:hAnsi="Verdana" w:cs="Arial"/>
          <w:bCs/>
          <w:lang w:val="ru-RU"/>
        </w:rPr>
        <w:t xml:space="preserve">Разработанные в рамках проектов </w:t>
      </w:r>
      <w:hyperlink r:id="rId119" w:history="1">
        <w:r w:rsidRPr="00A85CBC">
          <w:rPr>
            <w:rStyle w:val="Hyperlink"/>
            <w:rFonts w:ascii="Verdana" w:hAnsi="Verdana" w:cs="Arial"/>
            <w:bCs/>
            <w:lang w:val="ru-RU"/>
          </w:rPr>
          <w:t>i-access</w:t>
        </w:r>
      </w:hyperlink>
      <w:r w:rsidRPr="00A85CBC">
        <w:rPr>
          <w:rFonts w:ascii="Verdana" w:hAnsi="Verdana" w:cs="Arial"/>
          <w:bCs/>
          <w:lang w:val="ru-RU"/>
        </w:rPr>
        <w:t xml:space="preserve"> и </w:t>
      </w:r>
      <w:hyperlink r:id="rId120" w:history="1">
        <w:r w:rsidRPr="00A85CBC">
          <w:rPr>
            <w:rStyle w:val="Hyperlink"/>
            <w:rFonts w:ascii="Verdana" w:hAnsi="Verdana" w:cs="Arial"/>
            <w:bCs/>
            <w:lang w:val="ru-RU"/>
          </w:rPr>
          <w:t>ICT4IAL</w:t>
        </w:r>
      </w:hyperlink>
      <w:r w:rsidRPr="00A85CBC">
        <w:rPr>
          <w:rFonts w:ascii="Verdana" w:hAnsi="Verdana" w:cs="Arial"/>
          <w:bCs/>
          <w:lang w:val="ru-RU"/>
        </w:rPr>
        <w:t xml:space="preserve"> оперативные определения.</w:t>
      </w:r>
    </w:p>
    <w:p w14:paraId="1E261AFC" w14:textId="77777777" w:rsidR="00C221A4" w:rsidRPr="00A85CBC" w:rsidRDefault="00335FF4" w:rsidP="00A85CBC">
      <w:pPr>
        <w:pStyle w:val="ICT4IAL-heading-20"/>
        <w:rPr>
          <w:lang w:val="ru-RU"/>
        </w:rPr>
      </w:pPr>
      <w:bookmarkStart w:id="59" w:name="_Toc189461708"/>
      <w:bookmarkStart w:id="60" w:name="_Toc189708191"/>
      <w:bookmarkStart w:id="61" w:name="_Toc189892514"/>
      <w:bookmarkStart w:id="62" w:name="_Toc189898228"/>
      <w:bookmarkStart w:id="63" w:name="_Toc291280954"/>
      <w:bookmarkStart w:id="64" w:name="_Toc316127657"/>
      <w:r w:rsidRPr="00A85CBC">
        <w:rPr>
          <w:lang w:val="ru-RU"/>
        </w:rPr>
        <w:t xml:space="preserve">Основные </w:t>
      </w:r>
      <w:bookmarkEnd w:id="59"/>
      <w:bookmarkEnd w:id="60"/>
      <w:bookmarkEnd w:id="61"/>
      <w:bookmarkEnd w:id="62"/>
      <w:bookmarkEnd w:id="63"/>
      <w:r w:rsidRPr="00A85CBC">
        <w:rPr>
          <w:lang w:val="ru-RU"/>
        </w:rPr>
        <w:t>термины</w:t>
      </w:r>
      <w:bookmarkEnd w:id="64"/>
    </w:p>
    <w:p w14:paraId="7D8D3709" w14:textId="77777777" w:rsidR="008C5A1F" w:rsidRPr="00A85CBC" w:rsidRDefault="008C5A1F" w:rsidP="008C5A1F">
      <w:pPr>
        <w:pStyle w:val="ICT4IAL-body-text"/>
        <w:rPr>
          <w:lang w:val="ru-RU"/>
        </w:rPr>
      </w:pPr>
      <w:bookmarkStart w:id="65" w:name="ATs"/>
      <w:r w:rsidRPr="00A85CBC">
        <w:rPr>
          <w:b/>
          <w:lang w:val="ru-RU"/>
        </w:rPr>
        <w:t>Вспомогательные технологии</w:t>
      </w:r>
      <w:bookmarkEnd w:id="65"/>
      <w:r w:rsidRPr="00A85CBC">
        <w:rPr>
          <w:b/>
          <w:lang w:val="ru-RU"/>
        </w:rPr>
        <w:t xml:space="preserve"> (ВТ) –</w:t>
      </w:r>
      <w:r w:rsidRPr="00A85CBC">
        <w:rPr>
          <w:lang w:val="ru-RU"/>
        </w:rPr>
        <w:t xml:space="preserve"> «вспомогательные устройства, позволяющие лицам с особыми потребностями получить доступ к технич</w:t>
      </w:r>
      <w:r w:rsidRPr="00A85CBC">
        <w:rPr>
          <w:lang w:val="ru-RU"/>
        </w:rPr>
        <w:t>е</w:t>
      </w:r>
      <w:r w:rsidRPr="00A85CBC">
        <w:rPr>
          <w:lang w:val="ru-RU"/>
        </w:rPr>
        <w:t xml:space="preserve">ским продуктам и услугам. ВТ охватывают всю линейку </w:t>
      </w:r>
      <w:hyperlink w:anchor="ICT" w:history="1">
        <w:r w:rsidRPr="00A85CBC">
          <w:rPr>
            <w:rStyle w:val="Hyperlink"/>
            <w:lang w:val="ru-RU"/>
          </w:rPr>
          <w:t>ИКТ</w:t>
        </w:r>
      </w:hyperlink>
      <w:r w:rsidRPr="00A85CBC">
        <w:rPr>
          <w:lang w:val="ru-RU"/>
        </w:rPr>
        <w:t>, начиная с и</w:t>
      </w:r>
      <w:r w:rsidRPr="00A85CBC">
        <w:rPr>
          <w:lang w:val="ru-RU"/>
        </w:rPr>
        <w:t>н</w:t>
      </w:r>
      <w:r w:rsidRPr="00A85CBC">
        <w:rPr>
          <w:lang w:val="ru-RU"/>
        </w:rPr>
        <w:t>дивидуальных клавиатур и программ распознавания речи и кончая экр</w:t>
      </w:r>
      <w:r w:rsidRPr="00A85CBC">
        <w:rPr>
          <w:lang w:val="ru-RU"/>
        </w:rPr>
        <w:t>а</w:t>
      </w:r>
      <w:r w:rsidRPr="00A85CBC">
        <w:rPr>
          <w:lang w:val="ru-RU"/>
        </w:rPr>
        <w:t xml:space="preserve">нами на Брайле и системами </w:t>
      </w:r>
      <w:hyperlink w:anchor="Closed_captions" w:history="1">
        <w:r w:rsidRPr="00A85CBC">
          <w:rPr>
            <w:rStyle w:val="Hyperlink"/>
            <w:lang w:val="ru-RU"/>
          </w:rPr>
          <w:t>скрытых субтитров</w:t>
        </w:r>
        <w:r w:rsidRPr="00A85CBC">
          <w:rPr>
            <w:rStyle w:val="Hyperlink"/>
            <w:u w:val="none"/>
            <w:lang w:val="ru-RU"/>
          </w:rPr>
          <w:t xml:space="preserve"> </w:t>
        </w:r>
      </w:hyperlink>
      <w:r w:rsidRPr="00A85CBC">
        <w:rPr>
          <w:lang w:val="ru-RU"/>
        </w:rPr>
        <w:t>для телевидения» (Евр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пейская Комиссия, 2011 г., </w:t>
      </w:r>
      <w:r w:rsidRPr="00A85CBC">
        <w:rPr>
          <w:i/>
          <w:lang w:val="ru-RU"/>
        </w:rPr>
        <w:t>E-</w:t>
      </w:r>
      <w:r w:rsidRPr="00A85CBC">
        <w:rPr>
          <w:i/>
        </w:rPr>
        <w:t>inclusion</w:t>
      </w:r>
      <w:r w:rsidRPr="00A85CBC">
        <w:rPr>
          <w:lang w:val="ru-RU"/>
        </w:rPr>
        <w:t xml:space="preserve"> [E-инклюзивность])</w:t>
      </w:r>
      <w:r w:rsidRPr="00A85CBC">
        <w:rPr>
          <w:i/>
          <w:lang w:val="ru-RU"/>
        </w:rPr>
        <w:t xml:space="preserve"> </w:t>
      </w:r>
      <w:r w:rsidRPr="00A85CBC">
        <w:rPr>
          <w:lang w:val="ru-RU"/>
        </w:rPr>
        <w:t>(2).</w:t>
      </w:r>
    </w:p>
    <w:p w14:paraId="60BBF5F9" w14:textId="77777777" w:rsidR="008C5A1F" w:rsidRPr="00A85CBC" w:rsidRDefault="008C5A1F" w:rsidP="008C5A1F">
      <w:pPr>
        <w:pStyle w:val="ICT4IAL-body-text"/>
        <w:rPr>
          <w:lang w:val="ru-RU"/>
        </w:rPr>
      </w:pPr>
      <w:bookmarkStart w:id="66" w:name="Accessible_information"/>
      <w:r w:rsidRPr="00A85CBC">
        <w:rPr>
          <w:b/>
          <w:lang w:val="ru-RU"/>
        </w:rPr>
        <w:t>Доступная информация</w:t>
      </w:r>
      <w:r w:rsidRPr="00A85CBC">
        <w:rPr>
          <w:lang w:val="ru-RU"/>
        </w:rPr>
        <w:t xml:space="preserve"> </w:t>
      </w:r>
      <w:bookmarkEnd w:id="66"/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информация, предоставляемая в форматах, позволяющих всем обучающимся получить доступ к контенту «на равной с другими людьми основе». (</w:t>
      </w:r>
      <w:hyperlink r:id="rId121" w:history="1">
        <w:r w:rsidRPr="00A85CBC">
          <w:rPr>
            <w:rStyle w:val="Hyperlink"/>
            <w:lang w:val="ru-RU"/>
          </w:rPr>
          <w:t>ООН, 2006 г., стр. 8</w:t>
        </w:r>
      </w:hyperlink>
      <w:r w:rsidRPr="00A85CBC">
        <w:rPr>
          <w:lang w:val="ru-RU"/>
        </w:rPr>
        <w:t>).</w:t>
      </w:r>
    </w:p>
    <w:p w14:paraId="36E5FDB4" w14:textId="77777777" w:rsidR="00C221A4" w:rsidRPr="00A85CBC" w:rsidRDefault="00335FF4" w:rsidP="00A85CBC">
      <w:pPr>
        <w:pStyle w:val="ICT4IAL-body-text"/>
        <w:rPr>
          <w:lang w:val="ru-RU"/>
        </w:rPr>
      </w:pPr>
      <w:bookmarkStart w:id="67" w:name="Accessibility"/>
      <w:r w:rsidRPr="00A85CBC">
        <w:rPr>
          <w:b/>
          <w:lang w:val="ru-RU"/>
        </w:rPr>
        <w:t>Доступность</w:t>
      </w:r>
      <w:bookmarkEnd w:id="67"/>
      <w:r w:rsidRPr="00A85CBC">
        <w:rPr>
          <w:lang w:val="ru-RU"/>
        </w:rPr>
        <w:t xml:space="preserve"> </w:t>
      </w:r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Статья 9 Конвенции Организации Объединенных Наций о правах инвалидов определяет доступность как: «надлежащие меры для обеспечения инвалидам доступа наравне с другими к физическому окр</w:t>
      </w:r>
      <w:r w:rsidRPr="00A85CBC">
        <w:rPr>
          <w:lang w:val="ru-RU"/>
        </w:rPr>
        <w:t>у</w:t>
      </w:r>
      <w:r w:rsidRPr="00A85CBC">
        <w:rPr>
          <w:lang w:val="ru-RU"/>
        </w:rPr>
        <w:t xml:space="preserve">жению, к транспорту, к информации и связи, включая </w:t>
      </w:r>
      <w:hyperlink w:anchor="ICT" w:history="1">
        <w:r w:rsidRPr="00A85CBC">
          <w:rPr>
            <w:rStyle w:val="Hyperlink"/>
            <w:lang w:val="ru-RU"/>
          </w:rPr>
          <w:t>информационно-коммуникационные технологии</w:t>
        </w:r>
      </w:hyperlink>
      <w:r w:rsidRPr="00A85CBC">
        <w:rPr>
          <w:lang w:val="ru-RU"/>
        </w:rPr>
        <w:t>, а также к другим объектам и услугам, о</w:t>
      </w:r>
      <w:r w:rsidRPr="00A85CBC">
        <w:rPr>
          <w:lang w:val="ru-RU"/>
        </w:rPr>
        <w:t>т</w:t>
      </w:r>
      <w:r w:rsidRPr="00A85CBC">
        <w:rPr>
          <w:lang w:val="ru-RU"/>
        </w:rPr>
        <w:t>крытым или предоставляемым для населения, как в городских, так и в сельских районах» (</w:t>
      </w:r>
      <w:hyperlink r:id="rId122" w:history="1">
        <w:r w:rsidRPr="00A85CBC">
          <w:rPr>
            <w:rStyle w:val="Hyperlink"/>
            <w:lang w:val="ru-RU"/>
          </w:rPr>
          <w:t>ООН, 2006 г., стр. 8</w:t>
        </w:r>
      </w:hyperlink>
      <w:r w:rsidRPr="00A85CBC">
        <w:rPr>
          <w:lang w:val="ru-RU"/>
        </w:rPr>
        <w:t>) (2).</w:t>
      </w:r>
    </w:p>
    <w:p w14:paraId="0E9F4573" w14:textId="77777777" w:rsidR="008C5A1F" w:rsidRPr="00A85CBC" w:rsidRDefault="008C5A1F" w:rsidP="008C5A1F">
      <w:pPr>
        <w:pStyle w:val="ICT4IAL-body-text"/>
        <w:rPr>
          <w:lang w:val="ru-RU"/>
        </w:rPr>
      </w:pPr>
      <w:bookmarkStart w:id="68" w:name="e_accessibility"/>
      <w:r w:rsidRPr="00A85CBC">
        <w:rPr>
          <w:b/>
          <w:lang w:val="ru-RU"/>
        </w:rPr>
        <w:t>Е-доступность</w:t>
      </w:r>
      <w:bookmarkEnd w:id="68"/>
      <w:r w:rsidRPr="00A85CBC">
        <w:rPr>
          <w:b/>
          <w:lang w:val="ru-RU"/>
        </w:rPr>
        <w:t xml:space="preserve"> –</w:t>
      </w:r>
      <w:r w:rsidRPr="00A85CBC">
        <w:rPr>
          <w:lang w:val="ru-RU"/>
        </w:rPr>
        <w:t xml:space="preserve"> «преодоление барьеров и трудностей, с которыми люди сталкиваются в процессе доступа к основанным на ИКТ товарам и услугам» (</w:t>
      </w:r>
      <w:hyperlink r:id="rId123" w:history="1">
        <w:r w:rsidRPr="00A85CBC">
          <w:rPr>
            <w:rStyle w:val="Hyperlink"/>
            <w:lang w:val="ru-RU"/>
          </w:rPr>
          <w:t>Европейская Комиссия, 2005 г.</w:t>
        </w:r>
      </w:hyperlink>
      <w:r w:rsidRPr="00A85CBC">
        <w:rPr>
          <w:lang w:val="ru-RU"/>
        </w:rPr>
        <w:t>) (2).</w:t>
      </w:r>
    </w:p>
    <w:p w14:paraId="648601B8" w14:textId="77777777" w:rsidR="008C5A1F" w:rsidRPr="00A85CBC" w:rsidRDefault="008C5A1F" w:rsidP="008C5A1F">
      <w:pPr>
        <w:pStyle w:val="ICT4IAL-body-text"/>
        <w:rPr>
          <w:lang w:val="ru-RU"/>
        </w:rPr>
      </w:pPr>
      <w:bookmarkStart w:id="69" w:name="e_inclusion"/>
      <w:r w:rsidRPr="00A85CBC">
        <w:rPr>
          <w:b/>
          <w:lang w:val="ru-RU"/>
        </w:rPr>
        <w:t>Е-инклюзивность</w:t>
      </w:r>
      <w:bookmarkEnd w:id="69"/>
      <w:r w:rsidRPr="00A85CBC">
        <w:rPr>
          <w:b/>
          <w:lang w:val="ru-RU"/>
        </w:rPr>
        <w:t xml:space="preserve"> –</w:t>
      </w:r>
      <w:r w:rsidRPr="00A85CBC">
        <w:rPr>
          <w:lang w:val="ru-RU"/>
        </w:rPr>
        <w:t xml:space="preserve"> «инклюзивные ИКТ и использование ИКТ для дост</w:t>
      </w:r>
      <w:r w:rsidRPr="00A85CBC">
        <w:rPr>
          <w:lang w:val="ru-RU"/>
        </w:rPr>
        <w:t>и</w:t>
      </w:r>
      <w:r w:rsidRPr="00A85CBC">
        <w:rPr>
          <w:lang w:val="ru-RU"/>
        </w:rPr>
        <w:t xml:space="preserve">жения более широких целей в сфере инклюзивности. Она направлена на участие всех лиц и сообществ во всех аспектах функционирования </w:t>
      </w:r>
      <w:hyperlink w:anchor="Information_society" w:history="1">
        <w:r w:rsidRPr="00A85CBC">
          <w:rPr>
            <w:rStyle w:val="Hyperlink"/>
            <w:lang w:val="ru-RU"/>
          </w:rPr>
          <w:t>инфо</w:t>
        </w:r>
        <w:r w:rsidRPr="00A85CBC">
          <w:rPr>
            <w:rStyle w:val="Hyperlink"/>
            <w:lang w:val="ru-RU"/>
          </w:rPr>
          <w:t>р</w:t>
        </w:r>
        <w:r w:rsidRPr="00A85CBC">
          <w:rPr>
            <w:rStyle w:val="Hyperlink"/>
            <w:lang w:val="ru-RU"/>
          </w:rPr>
          <w:lastRenderedPageBreak/>
          <w:t>мационного общества</w:t>
        </w:r>
      </w:hyperlink>
      <w:r w:rsidRPr="00A85CBC">
        <w:rPr>
          <w:lang w:val="ru-RU"/>
        </w:rPr>
        <w:t>». Политика е-инклюзивности направлена на сокр</w:t>
      </w:r>
      <w:r w:rsidRPr="00A85CBC">
        <w:rPr>
          <w:lang w:val="ru-RU"/>
        </w:rPr>
        <w:t>а</w:t>
      </w:r>
      <w:r w:rsidRPr="00A85CBC">
        <w:rPr>
          <w:lang w:val="ru-RU"/>
        </w:rPr>
        <w:t>щение разрыва в пользовании ИКТ и популяризацию использования ИКТ для борьбы с отторжением, улучшения экономических показателей, во</w:t>
      </w:r>
      <w:r w:rsidRPr="00A85CBC">
        <w:rPr>
          <w:lang w:val="ru-RU"/>
        </w:rPr>
        <w:t>з</w:t>
      </w:r>
      <w:r w:rsidRPr="00A85CBC">
        <w:rPr>
          <w:lang w:val="ru-RU"/>
        </w:rPr>
        <w:t>можностей занятости, качества жизни, социального участия и сплочения (</w:t>
      </w:r>
      <w:hyperlink r:id="rId124" w:history="1">
        <w:r w:rsidRPr="00A85CBC">
          <w:rPr>
            <w:rStyle w:val="Hyperlink"/>
            <w:lang w:val="ru-RU"/>
          </w:rPr>
          <w:t>Европейская Комиссия, 2006a, стр. 1</w:t>
        </w:r>
      </w:hyperlink>
      <w:r w:rsidRPr="00A85CBC">
        <w:rPr>
          <w:lang w:val="ru-RU"/>
        </w:rPr>
        <w:t>) (2).</w:t>
      </w:r>
    </w:p>
    <w:p w14:paraId="03FCEDE1" w14:textId="77777777" w:rsidR="008C5A1F" w:rsidRPr="00A85CBC" w:rsidRDefault="008C5A1F" w:rsidP="008C5A1F">
      <w:pPr>
        <w:pStyle w:val="ICT4IAL-body-text"/>
        <w:rPr>
          <w:lang w:val="ru-RU"/>
        </w:rPr>
      </w:pPr>
      <w:bookmarkStart w:id="70" w:name="e_learning"/>
      <w:r w:rsidRPr="00A85CBC">
        <w:rPr>
          <w:b/>
          <w:lang w:val="ru-RU"/>
        </w:rPr>
        <w:t>Е-обучение</w:t>
      </w:r>
      <w:bookmarkEnd w:id="70"/>
      <w:r w:rsidRPr="00A85CBC">
        <w:rPr>
          <w:b/>
          <w:lang w:val="ru-RU"/>
        </w:rPr>
        <w:t xml:space="preserve"> –</w:t>
      </w:r>
      <w:r w:rsidRPr="00A85CBC">
        <w:rPr>
          <w:lang w:val="ru-RU"/>
        </w:rPr>
        <w:t xml:space="preserve"> любая форма электронного обучения и преподавания. (2).</w:t>
      </w:r>
    </w:p>
    <w:p w14:paraId="193E71C9" w14:textId="77777777" w:rsidR="008C5A1F" w:rsidRPr="00A85CBC" w:rsidRDefault="008C5A1F" w:rsidP="008C5A1F">
      <w:pPr>
        <w:pStyle w:val="ICT4IAL-body-text"/>
        <w:rPr>
          <w:lang w:val="ru-RU"/>
        </w:rPr>
      </w:pPr>
      <w:bookmarkStart w:id="71" w:name="e_learning_online_tool"/>
      <w:r w:rsidRPr="00A85CBC">
        <w:rPr>
          <w:b/>
          <w:lang w:val="ru-RU"/>
        </w:rPr>
        <w:t>Е-обучение/онлайновый</w:t>
      </w:r>
      <w:r w:rsidRPr="00A85CBC">
        <w:rPr>
          <w:lang w:val="ru-RU"/>
        </w:rPr>
        <w:t xml:space="preserve"> </w:t>
      </w:r>
      <w:r w:rsidRPr="00A85CBC">
        <w:rPr>
          <w:b/>
          <w:lang w:val="ru-RU"/>
        </w:rPr>
        <w:t>инструмент</w:t>
      </w:r>
      <w:bookmarkEnd w:id="71"/>
      <w:r w:rsidRPr="00A85CBC">
        <w:rPr>
          <w:b/>
          <w:lang w:val="ru-RU"/>
        </w:rPr>
        <w:t xml:space="preserve"> –</w:t>
      </w:r>
      <w:r w:rsidRPr="00A85CBC">
        <w:rPr>
          <w:lang w:val="ru-RU"/>
        </w:rPr>
        <w:t xml:space="preserve"> инструмент или система, по</w:t>
      </w:r>
      <w:r w:rsidRPr="00A85CBC">
        <w:rPr>
          <w:lang w:val="ru-RU"/>
        </w:rPr>
        <w:t>д</w:t>
      </w:r>
      <w:r w:rsidRPr="00A85CBC">
        <w:rPr>
          <w:lang w:val="ru-RU"/>
        </w:rPr>
        <w:t>держивающие онлайновое обучение.</w:t>
      </w:r>
    </w:p>
    <w:p w14:paraId="7BDFA6AC" w14:textId="77777777" w:rsidR="008C5A1F" w:rsidRPr="00A85CBC" w:rsidRDefault="008C5A1F" w:rsidP="008C5A1F">
      <w:pPr>
        <w:pStyle w:val="ICT4IAL-body-text"/>
        <w:rPr>
          <w:lang w:val="ru-RU"/>
        </w:rPr>
      </w:pPr>
      <w:bookmarkStart w:id="72" w:name="web2_0"/>
      <w:r w:rsidRPr="00A85CBC">
        <w:rPr>
          <w:b/>
          <w:lang w:val="ru-RU"/>
        </w:rPr>
        <w:t>Интернет 2.0</w:t>
      </w:r>
      <w:bookmarkEnd w:id="72"/>
      <w:r w:rsidRPr="00A85CBC">
        <w:rPr>
          <w:b/>
          <w:lang w:val="ru-RU"/>
        </w:rPr>
        <w:t xml:space="preserve"> –</w:t>
      </w:r>
      <w:r w:rsidRPr="00A85CBC">
        <w:rPr>
          <w:lang w:val="ru-RU"/>
        </w:rPr>
        <w:t xml:space="preserve"> «интернет-приложения, содействующие интерактивному обмену информацией, взаимной совместимости, </w:t>
      </w:r>
      <w:hyperlink w:anchor="User_centred_design" w:history="1">
        <w:r w:rsidRPr="00A85CBC">
          <w:rPr>
            <w:rStyle w:val="Hyperlink"/>
            <w:lang w:val="ru-RU"/>
          </w:rPr>
          <w:t>ориентированному на пользователя дизайну</w:t>
        </w:r>
      </w:hyperlink>
      <w:r w:rsidRPr="00A85CBC">
        <w:rPr>
          <w:lang w:val="ru-RU"/>
        </w:rPr>
        <w:t xml:space="preserve"> и сотрудничеству в области интернета. Сайт форм</w:t>
      </w:r>
      <w:r w:rsidRPr="00A85CBC">
        <w:rPr>
          <w:lang w:val="ru-RU"/>
        </w:rPr>
        <w:t>а</w:t>
      </w:r>
      <w:r w:rsidRPr="00A85CBC">
        <w:rPr>
          <w:lang w:val="ru-RU"/>
        </w:rPr>
        <w:t>та Интернет 2.0 дает пользователям возможность взаимодействовать или сотрудничать друг с другом в социальных средствах информации в кач</w:t>
      </w:r>
      <w:r w:rsidRPr="00A85CBC">
        <w:rPr>
          <w:lang w:val="ru-RU"/>
        </w:rPr>
        <w:t>е</w:t>
      </w:r>
      <w:r w:rsidRPr="00A85CBC">
        <w:rPr>
          <w:lang w:val="ru-RU"/>
        </w:rPr>
        <w:t>стве авторов контента в виртуальном сообществе в противоположность сайтам, на которых пользователи (потребители) выполняют роль пасси</w:t>
      </w:r>
      <w:r w:rsidRPr="00A85CBC">
        <w:rPr>
          <w:lang w:val="ru-RU"/>
        </w:rPr>
        <w:t>в</w:t>
      </w:r>
      <w:r w:rsidRPr="00A85CBC">
        <w:rPr>
          <w:lang w:val="ru-RU"/>
        </w:rPr>
        <w:t>ных потребителей созданного для них контента. Примерами Интернета 2.0 являются сайты социальных сетей, блоги, вики, сайты обмена видеозап</w:t>
      </w:r>
      <w:r w:rsidRPr="00A85CBC">
        <w:rPr>
          <w:lang w:val="ru-RU"/>
        </w:rPr>
        <w:t>и</w:t>
      </w:r>
      <w:r w:rsidRPr="00A85CBC">
        <w:rPr>
          <w:lang w:val="ru-RU"/>
        </w:rPr>
        <w:t>сями, размещенные услуги, интернет-приложения». Термин «Интернет 2.0» ввел в обиход Том О’Рейли на посвященной средствам информации конф</w:t>
      </w:r>
      <w:r w:rsidRPr="00A85CBC">
        <w:rPr>
          <w:lang w:val="ru-RU"/>
        </w:rPr>
        <w:t>е</w:t>
      </w:r>
      <w:r w:rsidRPr="00A85CBC">
        <w:rPr>
          <w:lang w:val="ru-RU"/>
        </w:rPr>
        <w:t>ренции О’Рейли в 2004 г. (2).</w:t>
      </w:r>
    </w:p>
    <w:p w14:paraId="73F342DA" w14:textId="77777777" w:rsidR="008C5A1F" w:rsidRPr="00A85CBC" w:rsidRDefault="008C5A1F" w:rsidP="008C5A1F">
      <w:pPr>
        <w:pStyle w:val="ICT4IAL-body-text"/>
        <w:rPr>
          <w:lang w:val="ru-RU"/>
        </w:rPr>
      </w:pPr>
      <w:bookmarkStart w:id="73" w:name="W3C"/>
      <w:r w:rsidRPr="00A85CBC">
        <w:rPr>
          <w:b/>
          <w:lang w:val="ru-RU"/>
        </w:rPr>
        <w:t>Интернет-консорциум</w:t>
      </w:r>
      <w:bookmarkEnd w:id="73"/>
      <w:r w:rsidRPr="00A85CBC">
        <w:rPr>
          <w:b/>
          <w:lang w:val="ru-RU"/>
        </w:rPr>
        <w:t xml:space="preserve"> (W3C) –</w:t>
      </w:r>
      <w:r w:rsidRPr="00A85CBC">
        <w:rPr>
          <w:lang w:val="ru-RU"/>
        </w:rPr>
        <w:t xml:space="preserve"> «международное сообщество, в рамках которого организации-члены, персонал и широкая публика совместно ра</w:t>
      </w:r>
      <w:r w:rsidRPr="00A85CBC">
        <w:rPr>
          <w:lang w:val="ru-RU"/>
        </w:rPr>
        <w:t>з</w:t>
      </w:r>
      <w:r w:rsidRPr="00A85CBC">
        <w:rPr>
          <w:lang w:val="ru-RU"/>
        </w:rPr>
        <w:t>рабатывают стандарты интернета. […] Задача W3C заключается в раскр</w:t>
      </w:r>
      <w:r w:rsidRPr="00A85CBC">
        <w:rPr>
          <w:lang w:val="ru-RU"/>
        </w:rPr>
        <w:t>ы</w:t>
      </w:r>
      <w:r w:rsidRPr="00A85CBC">
        <w:rPr>
          <w:lang w:val="ru-RU"/>
        </w:rPr>
        <w:t>тии полного потенциала интернета» (</w:t>
      </w:r>
      <w:hyperlink r:id="rId125" w:history="1">
        <w:r w:rsidRPr="00A85CBC">
          <w:rPr>
            <w:rStyle w:val="Hyperlink"/>
            <w:lang w:val="ru-RU"/>
          </w:rPr>
          <w:t>Интернет-консорциум – W3C, 2015 г.</w:t>
        </w:r>
      </w:hyperlink>
      <w:r w:rsidRPr="00A85CBC">
        <w:rPr>
          <w:lang w:val="ru-RU"/>
        </w:rPr>
        <w:t>) (2).</w:t>
      </w:r>
    </w:p>
    <w:p w14:paraId="3ECFB3EE" w14:textId="77777777" w:rsidR="00345AFD" w:rsidRPr="00A85CBC" w:rsidRDefault="00345AFD" w:rsidP="00345AFD">
      <w:pPr>
        <w:pStyle w:val="ICT4IAL-body-text"/>
        <w:rPr>
          <w:lang w:val="ru-RU"/>
        </w:rPr>
      </w:pPr>
      <w:bookmarkStart w:id="74" w:name="Information_society"/>
      <w:r w:rsidRPr="00A85CBC">
        <w:rPr>
          <w:b/>
          <w:lang w:val="ru-RU"/>
        </w:rPr>
        <w:t>Информационное общество</w:t>
      </w:r>
      <w:bookmarkEnd w:id="74"/>
      <w:r w:rsidRPr="00A85CBC">
        <w:rPr>
          <w:b/>
          <w:lang w:val="ru-RU"/>
        </w:rPr>
        <w:t xml:space="preserve"> –</w:t>
      </w:r>
      <w:r w:rsidRPr="00A85CBC">
        <w:rPr>
          <w:lang w:val="ru-RU"/>
        </w:rPr>
        <w:t xml:space="preserve"> «общество, в котором создание, распр</w:t>
      </w:r>
      <w:r w:rsidRPr="00A85CBC">
        <w:rPr>
          <w:lang w:val="ru-RU"/>
        </w:rPr>
        <w:t>о</w:t>
      </w:r>
      <w:r w:rsidRPr="00A85CBC">
        <w:rPr>
          <w:lang w:val="ru-RU"/>
        </w:rPr>
        <w:t>странение и обработка информации стали самым значительным экономич</w:t>
      </w:r>
      <w:r w:rsidRPr="00A85CBC">
        <w:rPr>
          <w:lang w:val="ru-RU"/>
        </w:rPr>
        <w:t>е</w:t>
      </w:r>
      <w:r w:rsidRPr="00A85CBC">
        <w:rPr>
          <w:lang w:val="ru-RU"/>
        </w:rPr>
        <w:t>ским и культурным видом деятельности». Информационное общество «сч</w:t>
      </w:r>
      <w:r w:rsidRPr="00A85CBC">
        <w:rPr>
          <w:lang w:val="ru-RU"/>
        </w:rPr>
        <w:t>и</w:t>
      </w:r>
      <w:r w:rsidRPr="00A85CBC">
        <w:rPr>
          <w:lang w:val="ru-RU"/>
        </w:rPr>
        <w:t>тается необходимым предварительным условием создания обществ зн</w:t>
      </w:r>
      <w:r w:rsidRPr="00A85CBC">
        <w:rPr>
          <w:lang w:val="ru-RU"/>
        </w:rPr>
        <w:t>а</w:t>
      </w:r>
      <w:r w:rsidRPr="00A85CBC">
        <w:rPr>
          <w:lang w:val="ru-RU"/>
        </w:rPr>
        <w:t>ний» (</w:t>
      </w:r>
      <w:hyperlink r:id="rId126" w:history="1">
        <w:r w:rsidRPr="00A85CBC">
          <w:rPr>
            <w:rStyle w:val="Hyperlink"/>
            <w:lang w:val="ru-RU"/>
          </w:rPr>
          <w:t>ЮНЕСКО/ПИДВ, 2009 г., стр. 20–22</w:t>
        </w:r>
      </w:hyperlink>
      <w:r w:rsidRPr="00A85CBC">
        <w:rPr>
          <w:lang w:val="ru-RU"/>
        </w:rPr>
        <w:t>) (2).</w:t>
      </w:r>
    </w:p>
    <w:p w14:paraId="0EEE8738" w14:textId="77777777" w:rsidR="00345AFD" w:rsidRPr="00A85CBC" w:rsidRDefault="00345AFD" w:rsidP="00345AFD">
      <w:pPr>
        <w:pStyle w:val="ICT4IAL-body-text"/>
        <w:rPr>
          <w:b/>
          <w:lang w:val="ru-RU"/>
        </w:rPr>
      </w:pPr>
      <w:bookmarkStart w:id="75" w:name="ICT"/>
      <w:r w:rsidRPr="00A85CBC">
        <w:rPr>
          <w:b/>
          <w:lang w:val="ru-RU"/>
        </w:rPr>
        <w:t>Информационные и коммуникационные технологии</w:t>
      </w:r>
      <w:bookmarkEnd w:id="75"/>
      <w:r w:rsidRPr="00A85CBC">
        <w:rPr>
          <w:b/>
          <w:lang w:val="ru-RU"/>
        </w:rPr>
        <w:t xml:space="preserve"> (ИКТ) –</w:t>
      </w:r>
      <w:r w:rsidRPr="00A85CBC">
        <w:rPr>
          <w:lang w:val="ru-RU"/>
        </w:rPr>
        <w:t xml:space="preserve"> «сост</w:t>
      </w:r>
      <w:r w:rsidRPr="00A85CBC">
        <w:rPr>
          <w:lang w:val="ru-RU"/>
        </w:rPr>
        <w:t>о</w:t>
      </w:r>
      <w:r w:rsidRPr="00A85CBC">
        <w:rPr>
          <w:lang w:val="ru-RU"/>
        </w:rPr>
        <w:t>ят из всех технических средств обработки информации и содействия ко</w:t>
      </w:r>
      <w:r w:rsidRPr="00A85CBC">
        <w:rPr>
          <w:lang w:val="ru-RU"/>
        </w:rPr>
        <w:t>м</w:t>
      </w:r>
      <w:r w:rsidRPr="00A85CBC">
        <w:rPr>
          <w:lang w:val="ru-RU"/>
        </w:rPr>
        <w:t>муникации, включая компьютерное и сетевое оборудование, а также нео</w:t>
      </w:r>
      <w:r w:rsidRPr="00A85CBC">
        <w:rPr>
          <w:lang w:val="ru-RU"/>
        </w:rPr>
        <w:t>б</w:t>
      </w:r>
      <w:r w:rsidRPr="00A85CBC">
        <w:rPr>
          <w:lang w:val="ru-RU"/>
        </w:rPr>
        <w:t xml:space="preserve">ходимое программное обеспечение. Другими словами, ИКТ состоят из ИТ, а также телефонии, вещательных </w:t>
      </w:r>
      <w:hyperlink w:anchor="Media" w:history="1">
        <w:r w:rsidRPr="00A85CBC">
          <w:rPr>
            <w:rStyle w:val="Hyperlink"/>
            <w:lang w:val="ru-RU"/>
          </w:rPr>
          <w:t>средств информации</w:t>
        </w:r>
      </w:hyperlink>
      <w:r w:rsidRPr="00A85CBC">
        <w:rPr>
          <w:lang w:val="ru-RU"/>
        </w:rPr>
        <w:t xml:space="preserve"> и всех видов аудио и видео обработки и передачи» (FOLDOC, цитируется </w:t>
      </w:r>
      <w:hyperlink r:id="rId127" w:history="1">
        <w:r w:rsidRPr="00A85CBC">
          <w:rPr>
            <w:rStyle w:val="Hyperlink"/>
            <w:lang w:val="ru-RU"/>
          </w:rPr>
          <w:t>Европейским агент</w:t>
        </w:r>
        <w:r w:rsidRPr="00A85CBC">
          <w:rPr>
            <w:rStyle w:val="Hyperlink"/>
            <w:lang w:val="ru-RU"/>
          </w:rPr>
          <w:softHyphen/>
          <w:t>ством</w:t>
        </w:r>
      </w:hyperlink>
      <w:r w:rsidRPr="00A85CBC">
        <w:rPr>
          <w:lang w:val="ru-RU"/>
        </w:rPr>
        <w:t>) (2).</w:t>
      </w:r>
    </w:p>
    <w:p w14:paraId="486C902C" w14:textId="77777777" w:rsidR="00EA1C83" w:rsidRPr="00A85CBC" w:rsidRDefault="00EA1C83" w:rsidP="00EA1C83">
      <w:pPr>
        <w:pStyle w:val="ICT4IAL-body-text"/>
        <w:rPr>
          <w:lang w:val="ru-RU"/>
        </w:rPr>
      </w:pPr>
      <w:bookmarkStart w:id="76" w:name="Information"/>
      <w:r w:rsidRPr="00A85CBC">
        <w:rPr>
          <w:b/>
          <w:lang w:val="ru-RU"/>
        </w:rPr>
        <w:t>Информация</w:t>
      </w:r>
      <w:r w:rsidRPr="00A85CBC">
        <w:rPr>
          <w:lang w:val="ru-RU"/>
        </w:rPr>
        <w:t xml:space="preserve"> </w:t>
      </w:r>
      <w:bookmarkEnd w:id="76"/>
      <w:r w:rsidRPr="00A85CBC">
        <w:rPr>
          <w:lang w:val="ru-RU"/>
        </w:rPr>
        <w:t>обычно понимается как передаваемые сообщения или да</w:t>
      </w:r>
      <w:r w:rsidRPr="00A85CBC">
        <w:rPr>
          <w:lang w:val="ru-RU"/>
        </w:rPr>
        <w:t>н</w:t>
      </w:r>
      <w:r w:rsidRPr="00A85CBC">
        <w:rPr>
          <w:lang w:val="ru-RU"/>
        </w:rPr>
        <w:t>ные по определенному вопросу. Более конкретным образом настоящие «Руководящие принципы» сосредоточены на обмене сообщениями для и</w:t>
      </w:r>
      <w:r w:rsidRPr="00A85CBC">
        <w:rPr>
          <w:lang w:val="ru-RU"/>
        </w:rPr>
        <w:t>н</w:t>
      </w:r>
      <w:r w:rsidRPr="00A85CBC">
        <w:rPr>
          <w:lang w:val="ru-RU"/>
        </w:rPr>
        <w:t>формирования и создания знаний в условиях обучения.</w:t>
      </w:r>
    </w:p>
    <w:p w14:paraId="07E3B40A" w14:textId="77777777" w:rsidR="00EA1C83" w:rsidRPr="00A85CBC" w:rsidRDefault="00EA1C83" w:rsidP="00EA1C83">
      <w:pPr>
        <w:pStyle w:val="ICT4IAL-body-text"/>
        <w:rPr>
          <w:lang w:val="ru-RU"/>
        </w:rPr>
      </w:pPr>
      <w:r w:rsidRPr="00A85CBC">
        <w:rPr>
          <w:lang w:val="ru-RU"/>
        </w:rPr>
        <w:t>В рамках «Руководящих принципов» рассматриваются такие виды инфо</w:t>
      </w:r>
      <w:r w:rsidRPr="00A85CBC">
        <w:rPr>
          <w:lang w:val="ru-RU"/>
        </w:rPr>
        <w:t>р</w:t>
      </w:r>
      <w:r w:rsidRPr="00A85CBC">
        <w:rPr>
          <w:lang w:val="ru-RU"/>
        </w:rPr>
        <w:t>мации, как текст, изображение, аудио и видео файлы.</w:t>
      </w:r>
    </w:p>
    <w:p w14:paraId="0803E351" w14:textId="77777777" w:rsidR="00EA1C83" w:rsidRPr="00A85CBC" w:rsidRDefault="00EA1C83" w:rsidP="00EA1C83">
      <w:pPr>
        <w:pStyle w:val="ICT4IAL-body-text"/>
        <w:rPr>
          <w:lang w:val="ru-RU"/>
        </w:rPr>
      </w:pPr>
      <w:bookmarkStart w:id="77" w:name="Print_disability_impaired"/>
      <w:r w:rsidRPr="00A85CBC">
        <w:rPr>
          <w:b/>
          <w:lang w:val="ru-RU"/>
        </w:rPr>
        <w:lastRenderedPageBreak/>
        <w:t xml:space="preserve">Лица, неспособные воспринимать печатную информацию </w:t>
      </w:r>
      <w:bookmarkEnd w:id="77"/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люди, «неспособные использовать напечатанные книги, газеты и журналы, вкл</w:t>
      </w:r>
      <w:r w:rsidRPr="00A85CBC">
        <w:rPr>
          <w:lang w:val="ru-RU"/>
        </w:rPr>
        <w:t>ю</w:t>
      </w:r>
      <w:r w:rsidRPr="00A85CBC">
        <w:rPr>
          <w:lang w:val="ru-RU"/>
        </w:rPr>
        <w:t>чая лиц, страдающих дислексией, с расстройством двигательных функций или возрастной макулодистрофией» (</w:t>
      </w:r>
      <w:hyperlink r:id="rId128" w:history="1">
        <w:r w:rsidRPr="00A85CBC">
          <w:rPr>
            <w:rStyle w:val="Hyperlink"/>
          </w:rPr>
          <w:t>DAISY,</w:t>
        </w:r>
        <w:r w:rsidRPr="00A85CBC">
          <w:rPr>
            <w:rStyle w:val="Hyperlink"/>
            <w:lang w:val="ru-RU"/>
          </w:rPr>
          <w:t xml:space="preserve"> 2015</w:t>
        </w:r>
      </w:hyperlink>
      <w:r w:rsidRPr="00A85CBC">
        <w:rPr>
          <w:lang w:val="ru-RU"/>
        </w:rPr>
        <w:t>).</w:t>
      </w:r>
    </w:p>
    <w:p w14:paraId="40E8F462" w14:textId="77777777" w:rsidR="00EA1C83" w:rsidRPr="00A85CBC" w:rsidRDefault="00EA1C83" w:rsidP="00EA1C83">
      <w:pPr>
        <w:pStyle w:val="ICT4IAL-body-text"/>
        <w:rPr>
          <w:lang w:val="ru-RU"/>
        </w:rPr>
      </w:pPr>
      <w:bookmarkStart w:id="78" w:name="Scalable"/>
      <w:r w:rsidRPr="00A85CBC">
        <w:rPr>
          <w:b/>
          <w:lang w:val="ru-RU"/>
        </w:rPr>
        <w:t>Масштабируемый</w:t>
      </w:r>
      <w:bookmarkEnd w:id="78"/>
      <w:r w:rsidRPr="00A85CBC">
        <w:rPr>
          <w:b/>
          <w:lang w:val="ru-RU"/>
        </w:rPr>
        <w:t xml:space="preserve"> –</w:t>
      </w:r>
      <w:r w:rsidRPr="00A85CBC">
        <w:rPr>
          <w:lang w:val="ru-RU"/>
        </w:rPr>
        <w:t xml:space="preserve"> дающий возможность изменять размер и масштаб информации в зависимости от потребностей пользователя/учащегося или используемого приемного устройства.</w:t>
      </w:r>
    </w:p>
    <w:p w14:paraId="43F42BDE" w14:textId="77777777" w:rsidR="00EA1C83" w:rsidRPr="00A85CBC" w:rsidRDefault="00EA1C83" w:rsidP="00EA1C83">
      <w:pPr>
        <w:pStyle w:val="ICT4IAL-body-text"/>
        <w:rPr>
          <w:lang w:val="ru-RU"/>
        </w:rPr>
      </w:pPr>
      <w:bookmarkStart w:id="79" w:name="Metadata"/>
      <w:r w:rsidRPr="00A85CBC">
        <w:rPr>
          <w:b/>
          <w:lang w:val="ru-RU"/>
        </w:rPr>
        <w:t>Метаданные</w:t>
      </w:r>
      <w:bookmarkEnd w:id="79"/>
      <w:r w:rsidRPr="00A85CBC">
        <w:rPr>
          <w:b/>
          <w:lang w:val="ru-RU"/>
        </w:rPr>
        <w:t xml:space="preserve"> – </w:t>
      </w:r>
      <w:r w:rsidRPr="00A85CBC">
        <w:rPr>
          <w:lang w:val="ru-RU"/>
        </w:rPr>
        <w:t>цифровой ярлык для информации. Он распознается уст</w:t>
      </w:r>
      <w:r w:rsidRPr="00A85CBC">
        <w:rPr>
          <w:lang w:val="ru-RU"/>
        </w:rPr>
        <w:softHyphen/>
        <w:t>ройством и содействует поиску и категоризации информации, улучшая т</w:t>
      </w:r>
      <w:r w:rsidRPr="00A85CBC">
        <w:rPr>
          <w:lang w:val="ru-RU"/>
        </w:rPr>
        <w:t>а</w:t>
      </w:r>
      <w:r w:rsidRPr="00A85CBC">
        <w:rPr>
          <w:lang w:val="ru-RU"/>
        </w:rPr>
        <w:t>ким образом возможности поиска.</w:t>
      </w:r>
    </w:p>
    <w:p w14:paraId="53977564" w14:textId="77777777" w:rsidR="00334297" w:rsidRPr="00A85CBC" w:rsidRDefault="00334297" w:rsidP="00334297">
      <w:pPr>
        <w:pStyle w:val="ICT4IAL-body-text"/>
        <w:rPr>
          <w:lang w:val="ru-RU"/>
        </w:rPr>
      </w:pPr>
      <w:bookmarkStart w:id="80" w:name="User_centred_design"/>
      <w:r w:rsidRPr="00A85CBC">
        <w:rPr>
          <w:b/>
          <w:lang w:val="ru-RU"/>
        </w:rPr>
        <w:t xml:space="preserve">Ориентированный на пользователя дизайн </w:t>
      </w:r>
      <w:bookmarkEnd w:id="80"/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метод дизайна, напра</w:t>
      </w:r>
      <w:r w:rsidRPr="00A85CBC">
        <w:rPr>
          <w:lang w:val="ru-RU"/>
        </w:rPr>
        <w:t>в</w:t>
      </w:r>
      <w:r w:rsidRPr="00A85CBC">
        <w:rPr>
          <w:lang w:val="ru-RU"/>
        </w:rPr>
        <w:t xml:space="preserve">ленный на обеспечение удобства пользования системами и инструментами. Целью является достижение высокой степени </w:t>
      </w:r>
      <w:hyperlink w:anchor="Usability" w:history="1">
        <w:r w:rsidRPr="00A85CBC">
          <w:rPr>
            <w:rStyle w:val="Hyperlink"/>
            <w:lang w:val="ru-RU"/>
          </w:rPr>
          <w:t>удобства пользования</w:t>
        </w:r>
      </w:hyperlink>
      <w:r w:rsidRPr="00A85CBC">
        <w:rPr>
          <w:lang w:val="ru-RU"/>
        </w:rPr>
        <w:t>.</w:t>
      </w:r>
    </w:p>
    <w:p w14:paraId="1B16981D" w14:textId="77777777" w:rsidR="00F67E01" w:rsidRDefault="00334297" w:rsidP="00A85CBC">
      <w:pPr>
        <w:pStyle w:val="ICT4IAL-body-text"/>
        <w:rPr>
          <w:lang w:val="ru-RU"/>
        </w:rPr>
      </w:pPr>
      <w:bookmarkStart w:id="81" w:name="OER"/>
      <w:r w:rsidRPr="00A85CBC">
        <w:rPr>
          <w:b/>
          <w:lang w:val="ru-RU"/>
        </w:rPr>
        <w:t xml:space="preserve">Открытые образовательные ресурсы </w:t>
      </w:r>
      <w:bookmarkEnd w:id="81"/>
      <w:r w:rsidRPr="00A85CBC">
        <w:rPr>
          <w:b/>
          <w:lang w:val="ru-RU"/>
        </w:rPr>
        <w:t>(ООР) –</w:t>
      </w:r>
      <w:r w:rsidRPr="00A85CBC">
        <w:rPr>
          <w:lang w:val="ru-RU"/>
        </w:rPr>
        <w:t xml:space="preserve"> определяются </w:t>
      </w:r>
      <w:hyperlink r:id="rId129" w:history="1">
        <w:r w:rsidRPr="00A85CBC">
          <w:rPr>
            <w:rStyle w:val="Hyperlink"/>
            <w:lang w:val="ru-RU"/>
          </w:rPr>
          <w:t>Европе</w:t>
        </w:r>
        <w:r w:rsidRPr="00A85CBC">
          <w:rPr>
            <w:rStyle w:val="Hyperlink"/>
            <w:lang w:val="ru-RU"/>
          </w:rPr>
          <w:t>й</w:t>
        </w:r>
        <w:r w:rsidRPr="00A85CBC">
          <w:rPr>
            <w:rStyle w:val="Hyperlink"/>
            <w:lang w:val="ru-RU"/>
          </w:rPr>
          <w:t>ской Комиссией</w:t>
        </w:r>
      </w:hyperlink>
      <w:r w:rsidRPr="00A85CBC">
        <w:rPr>
          <w:lang w:val="ru-RU"/>
        </w:rPr>
        <w:t xml:space="preserve"> как «образовательные ресурсы, поддающиеся использов</w:t>
      </w:r>
      <w:r w:rsidRPr="00A85CBC">
        <w:rPr>
          <w:lang w:val="ru-RU"/>
        </w:rPr>
        <w:t>а</w:t>
      </w:r>
      <w:r w:rsidRPr="00A85CBC">
        <w:rPr>
          <w:lang w:val="ru-RU"/>
        </w:rPr>
        <w:t>нию, адаптации к конкретным потребностям обучения и свободному обм</w:t>
      </w:r>
      <w:r w:rsidRPr="00A85CBC">
        <w:rPr>
          <w:lang w:val="ru-RU"/>
        </w:rPr>
        <w:t>е</w:t>
      </w:r>
      <w:r w:rsidRPr="00A85CBC">
        <w:rPr>
          <w:lang w:val="ru-RU"/>
        </w:rPr>
        <w:t xml:space="preserve">ну». В другом широко распространенном определении, популяризируемом </w:t>
      </w:r>
      <w:hyperlink r:id="rId130" w:history="1">
        <w:r w:rsidRPr="00A85CBC">
          <w:rPr>
            <w:rStyle w:val="Hyperlink"/>
            <w:lang w:val="ru-RU"/>
          </w:rPr>
          <w:t>Фондом Уильяма и Флоры Хьюлетт</w:t>
        </w:r>
      </w:hyperlink>
      <w:r w:rsidRPr="00A85CBC">
        <w:rPr>
          <w:lang w:val="ru-RU"/>
        </w:rPr>
        <w:t>, ООР рассматриваются как «ресурсы обучения, преподавания и исследований, расположенные в публичном д</w:t>
      </w:r>
      <w:r w:rsidRPr="00A85CBC">
        <w:rPr>
          <w:lang w:val="ru-RU"/>
        </w:rPr>
        <w:t>о</w:t>
      </w:r>
      <w:r w:rsidRPr="00A85CBC">
        <w:rPr>
          <w:lang w:val="ru-RU"/>
        </w:rPr>
        <w:t>мене или выпущенные под лицензией интеллектуальной собственности, разрешающей их свободное использование и адаптацию другими люд</w:t>
      </w:r>
      <w:r w:rsidRPr="00A85CBC">
        <w:rPr>
          <w:lang w:val="ru-RU"/>
        </w:rPr>
        <w:t>ь</w:t>
      </w:r>
      <w:r w:rsidRPr="00A85CBC">
        <w:rPr>
          <w:lang w:val="ru-RU"/>
        </w:rPr>
        <w:t>ми».</w:t>
      </w:r>
      <w:bookmarkStart w:id="82" w:name="Captions"/>
    </w:p>
    <w:p w14:paraId="6CEFF0AE" w14:textId="4CD65E03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b/>
          <w:lang w:val="ru-RU"/>
        </w:rPr>
        <w:t>Подписи</w:t>
      </w:r>
      <w:r w:rsidRPr="00A85CBC">
        <w:rPr>
          <w:lang w:val="ru-RU"/>
        </w:rPr>
        <w:t xml:space="preserve"> </w:t>
      </w:r>
      <w:bookmarkEnd w:id="82"/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предназначены для людей, которые не слышат диалоги. В о</w:t>
      </w:r>
      <w:r w:rsidRPr="00A85CBC">
        <w:rPr>
          <w:lang w:val="ru-RU"/>
        </w:rPr>
        <w:t>т</w:t>
      </w:r>
      <w:r w:rsidRPr="00A85CBC">
        <w:rPr>
          <w:lang w:val="ru-RU"/>
        </w:rPr>
        <w:t xml:space="preserve">личие от </w:t>
      </w:r>
      <w:hyperlink w:anchor="Subtitles" w:history="1">
        <w:r w:rsidRPr="00A85CBC">
          <w:rPr>
            <w:rStyle w:val="Hyperlink"/>
            <w:lang w:val="ru-RU"/>
          </w:rPr>
          <w:t>субтитров</w:t>
        </w:r>
      </w:hyperlink>
      <w:r w:rsidRPr="00A85CBC">
        <w:rPr>
          <w:lang w:val="ru-RU"/>
        </w:rPr>
        <w:t xml:space="preserve"> подписи также включают информацию о том, кто гов</w:t>
      </w:r>
      <w:r w:rsidRPr="00A85CBC">
        <w:rPr>
          <w:lang w:val="ru-RU"/>
        </w:rPr>
        <w:t>о</w:t>
      </w:r>
      <w:r w:rsidRPr="00A85CBC">
        <w:rPr>
          <w:lang w:val="ru-RU"/>
        </w:rPr>
        <w:t>рит в данный момент, а также описание звуков.</w:t>
      </w:r>
    </w:p>
    <w:p w14:paraId="6DFA39D4" w14:textId="77777777" w:rsidR="00EB5190" w:rsidRPr="00A85CBC" w:rsidRDefault="00EB5190" w:rsidP="00EB5190">
      <w:pPr>
        <w:pStyle w:val="ICT4IAL-body-text"/>
        <w:rPr>
          <w:lang w:val="ru-RU"/>
        </w:rPr>
      </w:pPr>
      <w:bookmarkStart w:id="83" w:name="Information_providers"/>
      <w:r w:rsidRPr="00A85CBC">
        <w:rPr>
          <w:b/>
          <w:lang w:val="ru-RU"/>
        </w:rPr>
        <w:t>Провайдеры информации</w:t>
      </w:r>
      <w:bookmarkEnd w:id="83"/>
      <w:r w:rsidRPr="00A85CBC">
        <w:rPr>
          <w:lang w:val="ru-RU"/>
        </w:rPr>
        <w:t xml:space="preserve"> </w:t>
      </w:r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любые лица или организации, создающие и распространяющие информацию.</w:t>
      </w:r>
    </w:p>
    <w:p w14:paraId="00D94AB1" w14:textId="77777777" w:rsidR="00CA05DA" w:rsidRPr="00A85CBC" w:rsidRDefault="00CA05DA" w:rsidP="00CA05DA">
      <w:pPr>
        <w:pStyle w:val="ICT4IAL-body-text"/>
        <w:rPr>
          <w:lang w:val="ru-RU"/>
        </w:rPr>
      </w:pPr>
      <w:bookmarkStart w:id="84" w:name="Tagging"/>
      <w:r w:rsidRPr="00A85CBC">
        <w:rPr>
          <w:b/>
          <w:lang w:val="ru-RU"/>
        </w:rPr>
        <w:t>Разметка</w:t>
      </w:r>
      <w:r w:rsidRPr="00A85CBC">
        <w:rPr>
          <w:lang w:val="ru-RU"/>
        </w:rPr>
        <w:t xml:space="preserve"> </w:t>
      </w:r>
      <w:bookmarkEnd w:id="84"/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процесс встройки информации о порядке чтения, потоке и</w:t>
      </w:r>
      <w:r w:rsidRPr="00A85CBC">
        <w:rPr>
          <w:lang w:val="ru-RU"/>
        </w:rPr>
        <w:t>н</w:t>
      </w:r>
      <w:r w:rsidRPr="00A85CBC">
        <w:rPr>
          <w:lang w:val="ru-RU"/>
        </w:rPr>
        <w:t>формации и организационной структуре электронного документа.</w:t>
      </w:r>
    </w:p>
    <w:p w14:paraId="3D61D0CA" w14:textId="77777777" w:rsidR="00CA05DA" w:rsidRPr="00A85CBC" w:rsidRDefault="00CA05DA" w:rsidP="00CA05DA">
      <w:pPr>
        <w:pStyle w:val="ICT4IAL-body-text"/>
        <w:rPr>
          <w:lang w:val="ru-RU"/>
        </w:rPr>
      </w:pPr>
      <w:bookmarkStart w:id="85" w:name="WCAG"/>
      <w:r w:rsidRPr="00A85CBC">
        <w:rPr>
          <w:b/>
          <w:lang w:val="ru-RU"/>
        </w:rPr>
        <w:t>РПДК</w:t>
      </w:r>
      <w:bookmarkEnd w:id="85"/>
      <w:r w:rsidRPr="00A85CBC" w:rsidDel="00992DD3">
        <w:rPr>
          <w:b/>
          <w:lang w:val="ru-RU"/>
        </w:rPr>
        <w:t xml:space="preserve"> </w:t>
      </w:r>
      <w:r w:rsidRPr="00A85CBC">
        <w:rPr>
          <w:b/>
          <w:lang w:val="ru-RU"/>
        </w:rPr>
        <w:t xml:space="preserve">– </w:t>
      </w:r>
      <w:r w:rsidRPr="00A85CBC">
        <w:rPr>
          <w:lang w:val="ru-RU"/>
        </w:rPr>
        <w:t xml:space="preserve">«Руководящие принципы доступности интернет-контента (РПДК) разрабатываются в </w:t>
      </w:r>
      <w:hyperlink r:id="rId131" w:history="1">
        <w:r w:rsidRPr="00A85CBC">
          <w:rPr>
            <w:rStyle w:val="Hyperlink"/>
            <w:lang w:val="ru-RU"/>
          </w:rPr>
          <w:t>рамках W3C</w:t>
        </w:r>
      </w:hyperlink>
      <w:r w:rsidRPr="00A85CBC">
        <w:rPr>
          <w:lang w:val="ru-RU"/>
        </w:rPr>
        <w:t xml:space="preserve"> в сотрудничестве с отдельными лицами и организациями из разных стран мира в целях обеспечения единого общего стандарта доступности интернет-контента, отвечающего потребностям пользователей, организаций и правительств на международном уровне» (</w:t>
      </w:r>
      <w:hyperlink r:id="rId132" w:history="1">
        <w:r w:rsidRPr="00A85CBC">
          <w:rPr>
            <w:rStyle w:val="Hyperlink"/>
            <w:lang w:val="ru-RU"/>
          </w:rPr>
          <w:t>Интернет-консорциум – W3C, 2012 г.</w:t>
        </w:r>
      </w:hyperlink>
      <w:r w:rsidRPr="00A85CBC">
        <w:rPr>
          <w:lang w:val="ru-RU"/>
        </w:rPr>
        <w:t>).</w:t>
      </w:r>
    </w:p>
    <w:p w14:paraId="307401E2" w14:textId="77777777" w:rsidR="00CA05DA" w:rsidRPr="00A85CBC" w:rsidRDefault="00CA05DA" w:rsidP="00CA05DA">
      <w:pPr>
        <w:pStyle w:val="ICT4IAL-body-text"/>
        <w:rPr>
          <w:lang w:val="ru-RU"/>
        </w:rPr>
      </w:pPr>
      <w:bookmarkStart w:id="86" w:name="Semantic"/>
      <w:r w:rsidRPr="00A85CBC">
        <w:rPr>
          <w:b/>
          <w:lang w:val="ru-RU"/>
        </w:rPr>
        <w:t>Семантический</w:t>
      </w:r>
      <w:bookmarkEnd w:id="86"/>
      <w:r w:rsidRPr="00A85CBC">
        <w:rPr>
          <w:lang w:val="ru-RU"/>
        </w:rPr>
        <w:t xml:space="preserve"> </w:t>
      </w:r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</w:t>
      </w:r>
      <w:hyperlink r:id="rId133" w:history="1">
        <w:r w:rsidRPr="00A85CBC">
          <w:rPr>
            <w:rStyle w:val="Hyperlink"/>
            <w:lang w:val="ru-RU"/>
          </w:rPr>
          <w:t>в буквальном значении «смысловой»</w:t>
        </w:r>
      </w:hyperlink>
      <w:r w:rsidRPr="00A85CBC">
        <w:rPr>
          <w:lang w:val="ru-RU"/>
        </w:rPr>
        <w:t>. При использов</w:t>
      </w:r>
      <w:r w:rsidRPr="00A85CBC">
        <w:rPr>
          <w:lang w:val="ru-RU"/>
        </w:rPr>
        <w:t>а</w:t>
      </w:r>
      <w:r w:rsidRPr="00A85CBC">
        <w:rPr>
          <w:lang w:val="ru-RU"/>
        </w:rPr>
        <w:t>нии в отношении заданной структуры информации подчеркивает необх</w:t>
      </w:r>
      <w:r w:rsidRPr="00A85CBC">
        <w:rPr>
          <w:lang w:val="ru-RU"/>
        </w:rPr>
        <w:t>о</w:t>
      </w:r>
      <w:r w:rsidRPr="00A85CBC">
        <w:rPr>
          <w:lang w:val="ru-RU"/>
        </w:rPr>
        <w:t>димость обеспечить осмысленность структуры.</w:t>
      </w:r>
    </w:p>
    <w:p w14:paraId="4BF12870" w14:textId="77777777" w:rsidR="00C221A4" w:rsidRPr="00A85CBC" w:rsidRDefault="00335FF4" w:rsidP="00A85CBC">
      <w:pPr>
        <w:pStyle w:val="ICT4IAL-body-text"/>
        <w:rPr>
          <w:lang w:val="ru-RU"/>
        </w:rPr>
      </w:pPr>
      <w:bookmarkStart w:id="87" w:name="Closed_captions"/>
      <w:r w:rsidRPr="00A85CBC">
        <w:rPr>
          <w:b/>
          <w:lang w:val="ru-RU"/>
        </w:rPr>
        <w:t>Скрытые субтитры</w:t>
      </w:r>
      <w:bookmarkEnd w:id="87"/>
      <w:r w:rsidRPr="00A85CBC">
        <w:rPr>
          <w:b/>
          <w:lang w:val="ru-RU"/>
        </w:rPr>
        <w:t xml:space="preserve"> –</w:t>
      </w:r>
      <w:r w:rsidRPr="00A85CBC">
        <w:rPr>
          <w:lang w:val="ru-RU"/>
        </w:rPr>
        <w:t xml:space="preserve"> подписи, которые можно скрыть или показать в о</w:t>
      </w:r>
      <w:r w:rsidRPr="00A85CBC">
        <w:rPr>
          <w:lang w:val="ru-RU"/>
        </w:rPr>
        <w:t>т</w:t>
      </w:r>
      <w:r w:rsidRPr="00A85CBC">
        <w:rPr>
          <w:lang w:val="ru-RU"/>
        </w:rPr>
        <w:t>личие от субтитров, которые нельзя убрать.</w:t>
      </w:r>
    </w:p>
    <w:p w14:paraId="424DF01E" w14:textId="77777777" w:rsidR="00F061E2" w:rsidRPr="00A85CBC" w:rsidRDefault="00F061E2" w:rsidP="00F061E2">
      <w:pPr>
        <w:pStyle w:val="ICT4IAL-body-text"/>
        <w:rPr>
          <w:lang w:val="ru-RU"/>
        </w:rPr>
      </w:pPr>
      <w:bookmarkStart w:id="88" w:name="Media"/>
      <w:r w:rsidRPr="00A85CBC">
        <w:rPr>
          <w:b/>
          <w:lang w:val="ru-RU"/>
        </w:rPr>
        <w:t>Средства информации</w:t>
      </w:r>
      <w:bookmarkEnd w:id="88"/>
      <w:r w:rsidRPr="00A85CBC">
        <w:rPr>
          <w:b/>
          <w:lang w:val="ru-RU"/>
        </w:rPr>
        <w:t xml:space="preserve"> –</w:t>
      </w:r>
      <w:r w:rsidRPr="00A85CBC">
        <w:rPr>
          <w:lang w:val="ru-RU"/>
        </w:rPr>
        <w:t xml:space="preserve"> канал, посредством которого может осущест</w:t>
      </w:r>
      <w:r w:rsidRPr="00A85CBC">
        <w:rPr>
          <w:lang w:val="ru-RU"/>
        </w:rPr>
        <w:t>в</w:t>
      </w:r>
      <w:r w:rsidRPr="00A85CBC">
        <w:rPr>
          <w:lang w:val="ru-RU"/>
        </w:rPr>
        <w:t xml:space="preserve">ляться обмен информацией. Обычно средства информации одновременно </w:t>
      </w:r>
      <w:r w:rsidRPr="00A85CBC">
        <w:rPr>
          <w:lang w:val="ru-RU"/>
        </w:rPr>
        <w:lastRenderedPageBreak/>
        <w:t xml:space="preserve">содержат различные виды информации. Примерами являются электронные документы, онлайновые ресурсы и </w:t>
      </w:r>
      <w:hyperlink w:anchor="e_learning_online_tool" w:history="1">
        <w:r w:rsidRPr="00A85CBC">
          <w:rPr>
            <w:rStyle w:val="Hyperlink"/>
            <w:lang w:val="ru-RU"/>
          </w:rPr>
          <w:t>инструменты обучения онлайн</w:t>
        </w:r>
      </w:hyperlink>
      <w:r w:rsidRPr="00A85CBC">
        <w:rPr>
          <w:lang w:val="ru-RU"/>
        </w:rPr>
        <w:t>.</w:t>
      </w:r>
    </w:p>
    <w:p w14:paraId="4B51F9D5" w14:textId="77777777" w:rsidR="00F061E2" w:rsidRPr="00A85CBC" w:rsidRDefault="00F061E2" w:rsidP="00F061E2">
      <w:pPr>
        <w:pStyle w:val="ICT4IAL-body-text"/>
        <w:rPr>
          <w:lang w:val="ru-RU"/>
        </w:rPr>
      </w:pPr>
      <w:bookmarkStart w:id="89" w:name="Structured_text"/>
      <w:r w:rsidRPr="00A85CBC">
        <w:rPr>
          <w:b/>
          <w:lang w:val="ru-RU"/>
        </w:rPr>
        <w:t xml:space="preserve">Структурированный текст </w:t>
      </w:r>
      <w:bookmarkEnd w:id="89"/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текстовая информация, организованная в установленном порядке чтения с заголовками благодаря использованию заложенных в программном обеспечении функций, таких как применение стилей или </w:t>
      </w:r>
      <w:hyperlink w:anchor="Tagging" w:history="1">
        <w:r w:rsidRPr="00A85CBC">
          <w:rPr>
            <w:rStyle w:val="Hyperlink"/>
            <w:lang w:val="ru-RU"/>
          </w:rPr>
          <w:t>разметки</w:t>
        </w:r>
      </w:hyperlink>
      <w:r w:rsidRPr="00A85CBC">
        <w:rPr>
          <w:lang w:val="ru-RU"/>
        </w:rPr>
        <w:t>.</w:t>
      </w:r>
    </w:p>
    <w:p w14:paraId="22EA3666" w14:textId="77777777" w:rsidR="00F061E2" w:rsidRPr="00A85CBC" w:rsidRDefault="00F061E2" w:rsidP="00F061E2">
      <w:pPr>
        <w:pStyle w:val="ICT4IAL-body-text"/>
        <w:rPr>
          <w:lang w:val="ru-RU"/>
        </w:rPr>
      </w:pPr>
      <w:bookmarkStart w:id="90" w:name="Subtitles"/>
      <w:r w:rsidRPr="00A85CBC">
        <w:rPr>
          <w:b/>
          <w:lang w:val="ru-RU"/>
        </w:rPr>
        <w:t>Субтитры</w:t>
      </w:r>
      <w:bookmarkEnd w:id="90"/>
      <w:r w:rsidRPr="00A85CBC">
        <w:rPr>
          <w:lang w:val="ru-RU"/>
        </w:rPr>
        <w:t xml:space="preserve"> </w:t>
      </w:r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предназначены для лиц, не понимающих используемого в диалогах языка.</w:t>
      </w:r>
    </w:p>
    <w:p w14:paraId="49C02511" w14:textId="77777777" w:rsidR="00F061E2" w:rsidRPr="00A85CBC" w:rsidRDefault="00F061E2" w:rsidP="00F061E2">
      <w:pPr>
        <w:pStyle w:val="ICT4IAL-body-text"/>
        <w:rPr>
          <w:lang w:val="ru-RU"/>
        </w:rPr>
      </w:pPr>
      <w:bookmarkStart w:id="91" w:name="Technology"/>
      <w:r w:rsidRPr="00A85CBC">
        <w:rPr>
          <w:b/>
          <w:bCs/>
          <w:lang w:val="ru-RU"/>
        </w:rPr>
        <w:t>Технология</w:t>
      </w:r>
      <w:r w:rsidRPr="00A85CBC">
        <w:rPr>
          <w:bCs/>
          <w:lang w:val="ru-RU"/>
        </w:rPr>
        <w:t xml:space="preserve"> </w:t>
      </w:r>
      <w:bookmarkEnd w:id="91"/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часто используется в качестве синонима ИКТ, хотя строго говоря «технология» может касаться почти любого типа инструмента или прикладных знаний. Например, карандаши и бумага, грифельная доска, темные и светлые доски для письма – все это виды письменной технологии (1).</w:t>
      </w:r>
    </w:p>
    <w:p w14:paraId="6B5AD391" w14:textId="77777777" w:rsidR="00F061E2" w:rsidRPr="00A85CBC" w:rsidRDefault="00F061E2" w:rsidP="00F061E2">
      <w:pPr>
        <w:pStyle w:val="ICT4IAL-body-text"/>
        <w:rPr>
          <w:lang w:val="ru-RU"/>
        </w:rPr>
      </w:pPr>
      <w:bookmarkStart w:id="92" w:name="Usability"/>
      <w:r w:rsidRPr="00A85CBC">
        <w:rPr>
          <w:b/>
          <w:lang w:val="ru-RU"/>
        </w:rPr>
        <w:t>Удобство пользования</w:t>
      </w:r>
      <w:bookmarkEnd w:id="92"/>
      <w:r w:rsidRPr="00A85CBC">
        <w:rPr>
          <w:lang w:val="ru-RU"/>
        </w:rPr>
        <w:t xml:space="preserve"> </w:t>
      </w:r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«степень, в которой продукт может использ</w:t>
      </w:r>
      <w:r w:rsidRPr="00A85CBC">
        <w:rPr>
          <w:lang w:val="ru-RU"/>
        </w:rPr>
        <w:t>о</w:t>
      </w:r>
      <w:r w:rsidRPr="00A85CBC">
        <w:rPr>
          <w:lang w:val="ru-RU"/>
        </w:rPr>
        <w:t>ваться конкретным пользователем для достижения определенных целей эффективным, экономным и удовлетворительным образом в конкретном контексте использования» (</w:t>
      </w:r>
      <w:hyperlink r:id="rId134" w:anchor="iso:std:iso:9241:-11:ed-1:v1:en" w:history="1">
        <w:r w:rsidRPr="00A85CBC">
          <w:rPr>
            <w:rStyle w:val="Hyperlink"/>
            <w:lang w:val="ru-RU"/>
          </w:rPr>
          <w:t>Международная организация стандартизации, ISO 9241-11:1998(англ)</w:t>
        </w:r>
      </w:hyperlink>
      <w:r w:rsidRPr="00A85CBC">
        <w:rPr>
          <w:lang w:val="ru-RU"/>
        </w:rPr>
        <w:t>).</w:t>
      </w:r>
    </w:p>
    <w:p w14:paraId="2A88F3EE" w14:textId="77777777" w:rsidR="00F061E2" w:rsidRPr="00A85CBC" w:rsidRDefault="00F061E2" w:rsidP="00F061E2">
      <w:pPr>
        <w:pStyle w:val="ICT4IAL-body-text"/>
        <w:rPr>
          <w:lang w:val="ru-RU"/>
        </w:rPr>
      </w:pPr>
      <w:bookmarkStart w:id="93" w:name="Learners_disabilities_special"/>
      <w:r w:rsidRPr="00A85CBC">
        <w:rPr>
          <w:b/>
          <w:lang w:val="ru-RU"/>
        </w:rPr>
        <w:t>Учащиеся-инвалиды и/или учащиеся с особыми потребностями</w:t>
      </w:r>
      <w:bookmarkEnd w:id="93"/>
      <w:r w:rsidRPr="00A85CBC">
        <w:rPr>
          <w:b/>
          <w:lang w:val="ru-RU"/>
        </w:rPr>
        <w:t xml:space="preserve"> – </w:t>
      </w:r>
      <w:r w:rsidRPr="00A85CBC">
        <w:rPr>
          <w:lang w:val="ru-RU"/>
        </w:rPr>
        <w:t>потенциальная</w:t>
      </w:r>
      <w:r w:rsidRPr="00A85CBC">
        <w:rPr>
          <w:b/>
          <w:lang w:val="ru-RU"/>
        </w:rPr>
        <w:t xml:space="preserve"> </w:t>
      </w:r>
      <w:r w:rsidRPr="00A85CBC">
        <w:rPr>
          <w:lang w:val="ru-RU"/>
        </w:rPr>
        <w:t>целевая группа лиц, которые могут воспользоваться пред</w:t>
      </w:r>
      <w:r w:rsidRPr="00A85CBC">
        <w:rPr>
          <w:lang w:val="ru-RU"/>
        </w:rPr>
        <w:t>о</w:t>
      </w:r>
      <w:r w:rsidRPr="00A85CBC">
        <w:rPr>
          <w:lang w:val="ru-RU"/>
        </w:rPr>
        <w:t xml:space="preserve">ставлением </w:t>
      </w:r>
      <w:hyperlink w:anchor="Information" w:history="1">
        <w:r w:rsidRPr="00A85CBC">
          <w:rPr>
            <w:rStyle w:val="Hyperlink"/>
            <w:lang w:val="ru-RU"/>
          </w:rPr>
          <w:t>информации</w:t>
        </w:r>
      </w:hyperlink>
      <w:r w:rsidRPr="00A85CBC">
        <w:rPr>
          <w:lang w:val="ru-RU"/>
        </w:rPr>
        <w:t xml:space="preserve"> в более доступной форме. Эта формулировка уч</w:t>
      </w:r>
      <w:r w:rsidRPr="00A85CBC">
        <w:rPr>
          <w:lang w:val="ru-RU"/>
        </w:rPr>
        <w:t>и</w:t>
      </w:r>
      <w:r w:rsidRPr="00A85CBC">
        <w:rPr>
          <w:lang w:val="ru-RU"/>
        </w:rPr>
        <w:t xml:space="preserve">тывает как терминологию </w:t>
      </w:r>
      <w:hyperlink r:id="rId135" w:history="1">
        <w:r w:rsidRPr="00A85CBC">
          <w:rPr>
            <w:rStyle w:val="Hyperlink"/>
            <w:lang w:val="ru-RU"/>
          </w:rPr>
          <w:t>Конвенции Организации Объединенных Наций о правах инвалидов</w:t>
        </w:r>
      </w:hyperlink>
      <w:r w:rsidRPr="00A85CBC">
        <w:rPr>
          <w:lang w:val="ru-RU"/>
        </w:rPr>
        <w:t xml:space="preserve"> – КПИ (2006 г.), так и соглашения, достигнутые с </w:t>
      </w:r>
      <w:hyperlink r:id="rId136" w:history="1">
        <w:r w:rsidRPr="00A85CBC">
          <w:rPr>
            <w:rStyle w:val="Hyperlink"/>
            <w:lang w:val="ru-RU"/>
          </w:rPr>
          <w:t>пар</w:t>
        </w:r>
        <w:r w:rsidRPr="00A85CBC">
          <w:rPr>
            <w:rStyle w:val="Hyperlink"/>
            <w:lang w:val="ru-RU"/>
          </w:rPr>
          <w:t>т</w:t>
        </w:r>
        <w:r w:rsidRPr="00A85CBC">
          <w:rPr>
            <w:rStyle w:val="Hyperlink"/>
            <w:lang w:val="ru-RU"/>
          </w:rPr>
          <w:t>нерами проекта ICT4IAL</w:t>
        </w:r>
      </w:hyperlink>
      <w:r w:rsidRPr="00A85CBC">
        <w:rPr>
          <w:lang w:val="ru-RU"/>
        </w:rPr>
        <w:t>.</w:t>
      </w:r>
    </w:p>
    <w:p w14:paraId="1A630D70" w14:textId="77777777" w:rsidR="00F061E2" w:rsidRPr="00A85CBC" w:rsidRDefault="00F061E2" w:rsidP="00F061E2">
      <w:pPr>
        <w:pStyle w:val="ICT4IAL-body-text"/>
        <w:rPr>
          <w:lang w:val="ru-RU"/>
        </w:rPr>
      </w:pPr>
      <w:bookmarkStart w:id="94" w:name="Format"/>
      <w:r w:rsidRPr="00A85CBC">
        <w:rPr>
          <w:b/>
          <w:lang w:val="ru-RU"/>
        </w:rPr>
        <w:t>Формат</w:t>
      </w:r>
      <w:bookmarkEnd w:id="94"/>
      <w:r w:rsidRPr="00A85CBC">
        <w:rPr>
          <w:lang w:val="ru-RU"/>
        </w:rPr>
        <w:t xml:space="preserve"> </w:t>
      </w:r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способ конвертации или упаковки информации – текстовых р</w:t>
      </w:r>
      <w:r w:rsidRPr="00A85CBC">
        <w:rPr>
          <w:lang w:val="ru-RU"/>
        </w:rPr>
        <w:t>е</w:t>
      </w:r>
      <w:r w:rsidRPr="00A85CBC">
        <w:rPr>
          <w:lang w:val="ru-RU"/>
        </w:rPr>
        <w:t>дакторов или презентаций – и доставки и передачи пользователю. После</w:t>
      </w:r>
      <w:r w:rsidRPr="00A85CBC">
        <w:rPr>
          <w:lang w:val="ru-RU"/>
        </w:rPr>
        <w:t>д</w:t>
      </w:r>
      <w:r w:rsidRPr="00A85CBC">
        <w:rPr>
          <w:lang w:val="ru-RU"/>
        </w:rPr>
        <w:t>няя часть названия файла обычно содержит информацию о формате, напр. .doc, .docx, .rtf, .xls, .csv, .jpg, .pdf и т.д.</w:t>
      </w:r>
    </w:p>
    <w:p w14:paraId="7DA939CF" w14:textId="77777777" w:rsidR="00C221A4" w:rsidRPr="00A85CBC" w:rsidRDefault="00335FF4" w:rsidP="00A85CBC">
      <w:pPr>
        <w:pStyle w:val="ICT4IAL-body-text"/>
        <w:rPr>
          <w:lang w:val="ru-RU"/>
        </w:rPr>
      </w:pPr>
      <w:bookmarkStart w:id="95" w:name="Digital"/>
      <w:r w:rsidRPr="00A85CBC">
        <w:rPr>
          <w:b/>
          <w:bCs/>
          <w:lang w:val="ru-RU"/>
        </w:rPr>
        <w:t>Цифровой</w:t>
      </w:r>
      <w:bookmarkEnd w:id="95"/>
      <w:r w:rsidRPr="00A85CBC">
        <w:rPr>
          <w:b/>
          <w:bCs/>
          <w:lang w:val="ru-RU"/>
        </w:rPr>
        <w:t xml:space="preserve"> </w:t>
      </w:r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(напр., цифровой контент, цифровые устройства, цифровые ресурсы, цифровые технологии) – в основном синоним компьютеров и ко</w:t>
      </w:r>
      <w:r w:rsidRPr="00A85CBC">
        <w:rPr>
          <w:lang w:val="ru-RU"/>
        </w:rPr>
        <w:t>м</w:t>
      </w:r>
      <w:r w:rsidRPr="00A85CBC">
        <w:rPr>
          <w:lang w:val="ru-RU"/>
        </w:rPr>
        <w:t>пьютерных технологий. (Компьютеры накапливают и обрабатывают и</w:t>
      </w:r>
      <w:r w:rsidRPr="00A85CBC">
        <w:rPr>
          <w:lang w:val="ru-RU"/>
        </w:rPr>
        <w:t>н</w:t>
      </w:r>
      <w:r w:rsidRPr="00A85CBC">
        <w:rPr>
          <w:lang w:val="ru-RU"/>
        </w:rPr>
        <w:t>формацию, конвертируя ее в однозначные числа – цифры.) (1).</w:t>
      </w:r>
    </w:p>
    <w:p w14:paraId="601BB455" w14:textId="77777777" w:rsidR="00C221A4" w:rsidRPr="00A85CBC" w:rsidRDefault="00335FF4" w:rsidP="00A85CBC">
      <w:pPr>
        <w:pStyle w:val="ICT4IAL-body-text"/>
        <w:rPr>
          <w:lang w:val="ru-RU"/>
        </w:rPr>
      </w:pPr>
      <w:r w:rsidRPr="00A85CBC">
        <w:rPr>
          <w:lang w:val="ru-RU"/>
        </w:rPr>
        <w:t>«Требуемые для достижения цифровой компетенции навыки. Они подде</w:t>
      </w:r>
      <w:r w:rsidRPr="00A85CBC">
        <w:rPr>
          <w:lang w:val="ru-RU"/>
        </w:rPr>
        <w:t>р</w:t>
      </w:r>
      <w:r w:rsidRPr="00A85CBC">
        <w:rPr>
          <w:lang w:val="ru-RU"/>
        </w:rPr>
        <w:t xml:space="preserve">живаются базовыми навыками в сфере </w:t>
      </w:r>
      <w:hyperlink w:anchor="ICT" w:history="1">
        <w:r w:rsidRPr="00A85CBC">
          <w:rPr>
            <w:rStyle w:val="Hyperlink"/>
            <w:lang w:val="ru-RU"/>
          </w:rPr>
          <w:t>ИКТ</w:t>
        </w:r>
      </w:hyperlink>
      <w:r w:rsidRPr="00A85CBC">
        <w:rPr>
          <w:lang w:val="ru-RU"/>
        </w:rPr>
        <w:t xml:space="preserve"> и использованием компьютеров для получения, оценки, накопления, производства, презентации </w:t>
      </w:r>
      <w:r w:rsidR="001E51D6" w:rsidRPr="00A85CBC">
        <w:rPr>
          <w:lang w:val="ru-RU"/>
        </w:rPr>
        <w:t>информ</w:t>
      </w:r>
      <w:r w:rsidR="001E51D6" w:rsidRPr="00A85CBC">
        <w:rPr>
          <w:lang w:val="ru-RU"/>
        </w:rPr>
        <w:t>а</w:t>
      </w:r>
      <w:r w:rsidR="001E51D6" w:rsidRPr="00A85CBC">
        <w:rPr>
          <w:lang w:val="ru-RU"/>
        </w:rPr>
        <w:t xml:space="preserve">ции </w:t>
      </w:r>
      <w:r w:rsidRPr="00A85CBC">
        <w:rPr>
          <w:lang w:val="ru-RU"/>
        </w:rPr>
        <w:t>и обмена</w:t>
      </w:r>
      <w:r w:rsidR="001E51D6" w:rsidRPr="00A85CBC">
        <w:rPr>
          <w:lang w:val="ru-RU"/>
        </w:rPr>
        <w:t xml:space="preserve"> ею</w:t>
      </w:r>
      <w:r w:rsidRPr="00A85CBC">
        <w:rPr>
          <w:lang w:val="ru-RU"/>
        </w:rPr>
        <w:t xml:space="preserve"> и общения и участия в сетях сотрудничества посредством интернета» (</w:t>
      </w:r>
      <w:hyperlink r:id="rId137" w:history="1">
        <w:r w:rsidRPr="00A85CBC">
          <w:rPr>
            <w:rStyle w:val="Hyperlink"/>
            <w:lang w:val="ru-RU"/>
          </w:rPr>
          <w:t>Европейская Комиссия, 2008 г., стр. 4</w:t>
        </w:r>
      </w:hyperlink>
      <w:r w:rsidRPr="00A85CBC">
        <w:rPr>
          <w:lang w:val="ru-RU"/>
        </w:rPr>
        <w:t>) (2).</w:t>
      </w:r>
    </w:p>
    <w:p w14:paraId="5A157231" w14:textId="77777777" w:rsidR="00F061E2" w:rsidRPr="00A85CBC" w:rsidRDefault="00F061E2" w:rsidP="00F061E2">
      <w:pPr>
        <w:pStyle w:val="ICT4IAL-body-text"/>
        <w:rPr>
          <w:lang w:val="ru-RU"/>
        </w:rPr>
      </w:pPr>
      <w:bookmarkStart w:id="96" w:name="Font"/>
      <w:r w:rsidRPr="00A85CBC">
        <w:rPr>
          <w:b/>
          <w:lang w:val="ru-RU"/>
        </w:rPr>
        <w:t>Шрифт</w:t>
      </w:r>
      <w:bookmarkEnd w:id="96"/>
      <w:r w:rsidRPr="00A85CBC">
        <w:rPr>
          <w:lang w:val="ru-RU"/>
        </w:rPr>
        <w:t xml:space="preserve"> </w:t>
      </w:r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внешний вид знаков в текстовых редакторах. Рубленые шрифты не имеют завитков или черточек на концах каждой буквы. </w:t>
      </w:r>
      <w:r w:rsidRPr="00A85CBC">
        <w:t>Times New R</w:t>
      </w:r>
      <w:r w:rsidRPr="00A85CBC">
        <w:t>o</w:t>
      </w:r>
      <w:r w:rsidRPr="00A85CBC">
        <w:t xml:space="preserve">man </w:t>
      </w:r>
      <w:r w:rsidRPr="00A85CBC">
        <w:rPr>
          <w:lang w:val="ru-RU"/>
        </w:rPr>
        <w:t>является исключением из рубленых шрифтов.</w:t>
      </w:r>
    </w:p>
    <w:p w14:paraId="53C63663" w14:textId="77777777" w:rsidR="00F061E2" w:rsidRPr="00A85CBC" w:rsidRDefault="00F061E2" w:rsidP="00F061E2">
      <w:pPr>
        <w:pStyle w:val="ICT4IAL-body-text"/>
        <w:rPr>
          <w:lang w:val="ru-RU"/>
        </w:rPr>
      </w:pPr>
      <w:bookmarkStart w:id="97" w:name="Screen_reader"/>
      <w:r w:rsidRPr="00A85CBC">
        <w:rPr>
          <w:b/>
          <w:lang w:val="ru-RU"/>
        </w:rPr>
        <w:t>Экранный диктор</w:t>
      </w:r>
      <w:bookmarkEnd w:id="97"/>
      <w:r w:rsidRPr="00A85CBC">
        <w:rPr>
          <w:lang w:val="ru-RU"/>
        </w:rPr>
        <w:t xml:space="preserve"> </w:t>
      </w:r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программное обеспечение, предназначенное для предоставления доступа с компьютера, планшетного компьютера, мобил</w:t>
      </w:r>
      <w:r w:rsidRPr="00A85CBC">
        <w:rPr>
          <w:lang w:val="ru-RU"/>
        </w:rPr>
        <w:t>ь</w:t>
      </w:r>
      <w:r w:rsidRPr="00A85CBC">
        <w:rPr>
          <w:lang w:val="ru-RU"/>
        </w:rPr>
        <w:t>ного телефона или иного цифрового устройства путем зачитывания и</w:t>
      </w:r>
      <w:r w:rsidRPr="00A85CBC">
        <w:rPr>
          <w:lang w:val="ru-RU"/>
        </w:rPr>
        <w:t>н</w:t>
      </w:r>
      <w:r w:rsidRPr="00A85CBC">
        <w:rPr>
          <w:lang w:val="ru-RU"/>
        </w:rPr>
        <w:lastRenderedPageBreak/>
        <w:t>формации электронным голосом. Кроме чтения текста, экранный диктор позволяет пользователю/учащемуся перемещаться по тексту и взаимоде</w:t>
      </w:r>
      <w:r w:rsidRPr="00A85CBC">
        <w:rPr>
          <w:lang w:val="ru-RU"/>
        </w:rPr>
        <w:t>й</w:t>
      </w:r>
      <w:r w:rsidRPr="00A85CBC">
        <w:rPr>
          <w:lang w:val="ru-RU"/>
        </w:rPr>
        <w:t>ствовать с контентом посредством голоса. Для пользователей Брайлем экранный диктор может также предоставить информацию на Брайле.</w:t>
      </w:r>
    </w:p>
    <w:p w14:paraId="2A735704" w14:textId="77777777" w:rsidR="00F061E2" w:rsidRPr="00A85CBC" w:rsidRDefault="00F061E2" w:rsidP="00F061E2">
      <w:pPr>
        <w:pStyle w:val="ICT4IAL-body-text"/>
        <w:rPr>
          <w:lang w:val="ru-RU"/>
        </w:rPr>
      </w:pPr>
      <w:bookmarkStart w:id="98" w:name="Electronic"/>
      <w:r w:rsidRPr="00A85CBC">
        <w:rPr>
          <w:b/>
          <w:lang w:val="ru-RU"/>
        </w:rPr>
        <w:t>Электронный</w:t>
      </w:r>
      <w:r w:rsidRPr="00A85CBC">
        <w:rPr>
          <w:lang w:val="ru-RU"/>
        </w:rPr>
        <w:t xml:space="preserve"> </w:t>
      </w:r>
      <w:bookmarkEnd w:id="98"/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касается материалов, доступных через компьютер или другие цифровые устройства. Они могут включать текст, изображения, аудио и видеофайлы или сочетания всех этих материалов.</w:t>
      </w:r>
    </w:p>
    <w:p w14:paraId="75CF3157" w14:textId="70A51567" w:rsidR="00C221A4" w:rsidRPr="00A85CBC" w:rsidRDefault="00335FF4" w:rsidP="00A85CBC">
      <w:pPr>
        <w:pStyle w:val="ICT4IAL-body-text"/>
        <w:rPr>
          <w:lang w:val="ru-RU"/>
        </w:rPr>
      </w:pPr>
      <w:bookmarkStart w:id="99" w:name="EDUPUB"/>
      <w:r w:rsidRPr="00A85CBC">
        <w:rPr>
          <w:b/>
          <w:lang w:val="ru-RU"/>
        </w:rPr>
        <w:t>EDUPUB</w:t>
      </w:r>
      <w:bookmarkEnd w:id="99"/>
      <w:r w:rsidRPr="00A85CBC">
        <w:rPr>
          <w:lang w:val="ru-RU"/>
        </w:rPr>
        <w:t xml:space="preserve"> </w:t>
      </w:r>
      <w:r w:rsidRPr="00A85CBC">
        <w:rPr>
          <w:b/>
          <w:lang w:val="ru-RU"/>
        </w:rPr>
        <w:t>–</w:t>
      </w:r>
      <w:r w:rsidRPr="00A85CBC">
        <w:rPr>
          <w:lang w:val="ru-RU"/>
        </w:rPr>
        <w:t xml:space="preserve"> адаптация «функциональности </w:t>
      </w:r>
      <w:hyperlink w:anchor="Format" w:history="1">
        <w:r w:rsidRPr="00A85CBC">
          <w:rPr>
            <w:rStyle w:val="Hyperlink"/>
            <w:lang w:val="ru-RU"/>
          </w:rPr>
          <w:t>формата</w:t>
        </w:r>
      </w:hyperlink>
      <w:r w:rsidRPr="00A85CBC">
        <w:rPr>
          <w:lang w:val="ru-RU"/>
        </w:rPr>
        <w:t xml:space="preserve"> </w:t>
      </w:r>
      <w:hyperlink w:anchor="EPUB" w:history="1">
        <w:r w:rsidRPr="00A85CBC">
          <w:rPr>
            <w:rStyle w:val="Hyperlink"/>
            <w:lang w:val="ru-RU"/>
          </w:rPr>
          <w:t>EPUB</w:t>
        </w:r>
      </w:hyperlink>
      <w:r w:rsidRPr="00A85CBC">
        <w:rPr>
          <w:lang w:val="ru-RU"/>
        </w:rPr>
        <w:t xml:space="preserve"> 3 к уникальным структурным, </w:t>
      </w:r>
      <w:hyperlink w:anchor="Semantic" w:history="1">
        <w:r w:rsidRPr="00A85CBC">
          <w:rPr>
            <w:rStyle w:val="Hyperlink"/>
            <w:lang w:val="ru-RU"/>
          </w:rPr>
          <w:t>семантическим</w:t>
        </w:r>
      </w:hyperlink>
      <w:r w:rsidRPr="00A85CBC">
        <w:rPr>
          <w:lang w:val="ru-RU"/>
        </w:rPr>
        <w:t xml:space="preserve"> и поведенческим требованиям образовател</w:t>
      </w:r>
      <w:r w:rsidRPr="00A85CBC">
        <w:rPr>
          <w:lang w:val="ru-RU"/>
        </w:rPr>
        <w:t>ь</w:t>
      </w:r>
      <w:r w:rsidRPr="00A85CBC">
        <w:rPr>
          <w:lang w:val="ru-RU"/>
        </w:rPr>
        <w:t xml:space="preserve">ных публикаций» </w:t>
      </w:r>
      <w:r w:rsidR="001234C5" w:rsidRPr="00A85CBC">
        <w:rPr>
          <w:lang w:val="ru-RU"/>
        </w:rPr>
        <w:t>(</w:t>
      </w:r>
      <w:hyperlink r:id="rId138" w:anchor="h.9prbt8jrilqv" w:history="1">
        <w:r w:rsidRPr="00A85CBC">
          <w:rPr>
            <w:rStyle w:val="Hyperlink"/>
            <w:lang w:val="ru-RU"/>
          </w:rPr>
          <w:t>Международный форум по вопросам цифровых публ</w:t>
        </w:r>
        <w:r w:rsidRPr="00A85CBC">
          <w:rPr>
            <w:rStyle w:val="Hyperlink"/>
            <w:lang w:val="ru-RU"/>
          </w:rPr>
          <w:t>и</w:t>
        </w:r>
        <w:r w:rsidRPr="00A85CBC">
          <w:rPr>
            <w:rStyle w:val="Hyperlink"/>
            <w:lang w:val="ru-RU"/>
          </w:rPr>
          <w:t>каций, 2015 г.)</w:t>
        </w:r>
      </w:hyperlink>
      <w:r w:rsidRPr="00A85CBC">
        <w:rPr>
          <w:lang w:val="ru-RU"/>
        </w:rPr>
        <w:t>.</w:t>
      </w:r>
    </w:p>
    <w:p w14:paraId="4F90DD11" w14:textId="2F3DA310" w:rsidR="00C221A4" w:rsidRPr="00A85CBC" w:rsidRDefault="00335FF4" w:rsidP="00A85CBC">
      <w:pPr>
        <w:pStyle w:val="ICT4IAL-body-text"/>
        <w:rPr>
          <w:lang w:val="ru-RU"/>
        </w:rPr>
      </w:pPr>
      <w:bookmarkStart w:id="100" w:name="EPUB"/>
      <w:r w:rsidRPr="00A85CBC">
        <w:rPr>
          <w:b/>
          <w:lang w:val="ru-RU"/>
        </w:rPr>
        <w:t>EPUB</w:t>
      </w:r>
      <w:bookmarkEnd w:id="100"/>
      <w:r w:rsidRPr="00A85CBC">
        <w:rPr>
          <w:b/>
          <w:lang w:val="ru-RU"/>
        </w:rPr>
        <w:t xml:space="preserve"> –</w:t>
      </w:r>
      <w:r w:rsidRPr="00A85CBC">
        <w:rPr>
          <w:lang w:val="ru-RU"/>
        </w:rPr>
        <w:t xml:space="preserve"> формат </w:t>
      </w:r>
      <w:hyperlink w:anchor="Electronic" w:history="1">
        <w:r w:rsidRPr="00A85CBC">
          <w:rPr>
            <w:rStyle w:val="Hyperlink"/>
            <w:lang w:val="ru-RU"/>
          </w:rPr>
          <w:t>электронных</w:t>
        </w:r>
      </w:hyperlink>
      <w:r w:rsidRPr="00A85CBC">
        <w:rPr>
          <w:lang w:val="ru-RU"/>
        </w:rPr>
        <w:t xml:space="preserve"> </w:t>
      </w:r>
      <w:r w:rsidR="00DE2B95" w:rsidRPr="00A85CBC">
        <w:rPr>
          <w:lang w:val="ru-RU"/>
        </w:rPr>
        <w:t xml:space="preserve">книг, </w:t>
      </w:r>
      <w:r w:rsidRPr="00A85CBC">
        <w:rPr>
          <w:lang w:val="ru-RU"/>
        </w:rPr>
        <w:t xml:space="preserve">или е-книг. Более конкретным образом </w:t>
      </w:r>
      <w:r w:rsidR="00DE2B95" w:rsidRPr="00A85CBC">
        <w:rPr>
          <w:lang w:val="ru-RU"/>
        </w:rPr>
        <w:t>«</w:t>
      </w:r>
      <w:r w:rsidRPr="00A85CBC">
        <w:rPr>
          <w:lang w:val="ru-RU"/>
        </w:rPr>
        <w:t>расширение .epub – это файловое расширение формата XML для цифр</w:t>
      </w:r>
      <w:r w:rsidRPr="00A85CBC">
        <w:rPr>
          <w:lang w:val="ru-RU"/>
        </w:rPr>
        <w:t>о</w:t>
      </w:r>
      <w:r w:rsidRPr="00A85CBC">
        <w:rPr>
          <w:lang w:val="ru-RU"/>
        </w:rPr>
        <w:t>вых книг и публикаций с плавающей версткой». EPUB состоит и</w:t>
      </w:r>
      <w:r w:rsidR="00DE2B95" w:rsidRPr="00A85CBC">
        <w:rPr>
          <w:lang w:val="ru-RU"/>
        </w:rPr>
        <w:t>з</w:t>
      </w:r>
      <w:r w:rsidRPr="00A85CBC">
        <w:rPr>
          <w:lang w:val="ru-RU"/>
        </w:rPr>
        <w:t xml:space="preserve"> трех о</w:t>
      </w:r>
      <w:r w:rsidRPr="00A85CBC">
        <w:rPr>
          <w:lang w:val="ru-RU"/>
        </w:rPr>
        <w:t>т</w:t>
      </w:r>
      <w:r w:rsidRPr="00A85CBC">
        <w:rPr>
          <w:lang w:val="ru-RU"/>
        </w:rPr>
        <w:t xml:space="preserve">крытых стандартов, разрабатываемых </w:t>
      </w:r>
      <w:hyperlink r:id="rId139" w:history="1">
        <w:r w:rsidRPr="00A85CBC">
          <w:rPr>
            <w:rStyle w:val="Hyperlink"/>
            <w:lang w:val="ru-RU"/>
          </w:rPr>
          <w:t>IDPF (Международный форум по в</w:t>
        </w:r>
        <w:r w:rsidRPr="00A85CBC">
          <w:rPr>
            <w:rStyle w:val="Hyperlink"/>
            <w:lang w:val="ru-RU"/>
          </w:rPr>
          <w:t>о</w:t>
        </w:r>
        <w:r w:rsidRPr="00A85CBC">
          <w:rPr>
            <w:rStyle w:val="Hyperlink"/>
            <w:lang w:val="ru-RU"/>
          </w:rPr>
          <w:t>просам цифровых публикаций)</w:t>
        </w:r>
      </w:hyperlink>
      <w:r w:rsidRPr="00A85CBC">
        <w:rPr>
          <w:lang w:val="ru-RU"/>
        </w:rPr>
        <w:t xml:space="preserve"> (</w:t>
      </w:r>
      <w:hyperlink r:id="rId140" w:history="1">
        <w:r w:rsidRPr="00A85CBC">
          <w:rPr>
            <w:rStyle w:val="Hyperlink"/>
          </w:rPr>
          <w:t>DAISY</w:t>
        </w:r>
        <w:r w:rsidRPr="00A85CBC">
          <w:rPr>
            <w:rStyle w:val="Hyperlink"/>
            <w:lang w:val="ru-RU"/>
          </w:rPr>
          <w:t>, 2015</w:t>
        </w:r>
      </w:hyperlink>
      <w:r w:rsidRPr="00A85CBC">
        <w:rPr>
          <w:lang w:val="ru-RU"/>
        </w:rPr>
        <w:t>).</w:t>
      </w:r>
    </w:p>
    <w:sectPr w:rsidR="00C221A4" w:rsidRPr="00A85CBC" w:rsidSect="00675682">
      <w:footerReference w:type="default" r:id="rId141"/>
      <w:type w:val="oddPage"/>
      <w:pgSz w:w="11900" w:h="16840" w:code="9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6D4A9C" w14:textId="77777777" w:rsidR="003B68B3" w:rsidRDefault="003B68B3">
      <w:r>
        <w:separator/>
      </w:r>
    </w:p>
  </w:endnote>
  <w:endnote w:type="continuationSeparator" w:id="0">
    <w:p w14:paraId="2E942D1E" w14:textId="77777777" w:rsidR="003B68B3" w:rsidRDefault="003B68B3">
      <w:r>
        <w:continuationSeparator/>
      </w:r>
    </w:p>
  </w:endnote>
  <w:endnote w:type="continuationNotice" w:id="1">
    <w:p w14:paraId="0C1C8819" w14:textId="77777777" w:rsidR="003B68B3" w:rsidRDefault="003B68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98B864" w14:textId="77777777" w:rsidR="003B68B3" w:rsidRPr="00622AFA" w:rsidRDefault="003B68B3" w:rsidP="00AF5A79">
    <w:pPr>
      <w:pStyle w:val="Footer"/>
      <w:ind w:right="-7"/>
      <w:jc w:val="center"/>
      <w:rPr>
        <w:rFonts w:ascii="Verdana" w:hAnsi="Verdana" w:cs="Arial"/>
      </w:rPr>
    </w:pPr>
    <w:r w:rsidRPr="00622AFA">
      <w:rPr>
        <w:rFonts w:ascii="Verdana" w:hAnsi="Verdana" w:cs="Arial"/>
        <w:noProof/>
        <w:lang w:eastAsia="en-US"/>
      </w:rPr>
      <w:drawing>
        <wp:inline distT="0" distB="0" distL="0" distR="0" wp14:anchorId="0700ED2A" wp14:editId="499711BD">
          <wp:extent cx="5295900" cy="190500"/>
          <wp:effectExtent l="0" t="0" r="0" b="0"/>
          <wp:docPr id="8" name="Picture 2" descr="Logo ICT4IAL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ICT4IAL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E69C56" w14:textId="77777777" w:rsidR="003B68B3" w:rsidRPr="00F12E74" w:rsidRDefault="003B68B3" w:rsidP="006B60A9">
    <w:pPr>
      <w:pStyle w:val="Footer"/>
      <w:framePr w:wrap="around" w:vAnchor="text" w:hAnchor="page" w:x="10855" w:y="1"/>
      <w:jc w:val="right"/>
      <w:rPr>
        <w:rStyle w:val="PageNumber"/>
        <w:rFonts w:ascii="Verdana" w:hAnsi="Verdana"/>
        <w:sz w:val="20"/>
        <w:szCs w:val="20"/>
        <w:lang w:eastAsia="en-US"/>
      </w:rPr>
    </w:pPr>
    <w:r w:rsidRPr="00F12E74">
      <w:rPr>
        <w:rStyle w:val="PageNumber"/>
        <w:rFonts w:ascii="Verdana" w:hAnsi="Verdana"/>
        <w:sz w:val="20"/>
        <w:szCs w:val="20"/>
      </w:rPr>
      <w:fldChar w:fldCharType="begin"/>
    </w:r>
    <w:r w:rsidRPr="00F12E74">
      <w:rPr>
        <w:rStyle w:val="PageNumber"/>
        <w:rFonts w:ascii="Verdana" w:hAnsi="Verdana"/>
        <w:sz w:val="20"/>
        <w:szCs w:val="20"/>
      </w:rPr>
      <w:instrText xml:space="preserve">PAGE  </w:instrText>
    </w:r>
    <w:r w:rsidRPr="00F12E74">
      <w:rPr>
        <w:rStyle w:val="PageNumber"/>
        <w:rFonts w:ascii="Verdana" w:hAnsi="Verdana"/>
        <w:sz w:val="20"/>
        <w:szCs w:val="20"/>
      </w:rPr>
      <w:fldChar w:fldCharType="separate"/>
    </w:r>
    <w:r w:rsidR="00675682">
      <w:rPr>
        <w:rStyle w:val="PageNumber"/>
        <w:rFonts w:ascii="Verdana" w:hAnsi="Verdana"/>
        <w:noProof/>
        <w:sz w:val="20"/>
        <w:szCs w:val="20"/>
      </w:rPr>
      <w:t>2</w:t>
    </w:r>
    <w:r w:rsidRPr="00F12E74">
      <w:rPr>
        <w:rStyle w:val="PageNumber"/>
        <w:rFonts w:ascii="Verdana" w:hAnsi="Verdana"/>
        <w:sz w:val="20"/>
        <w:szCs w:val="20"/>
      </w:rPr>
      <w:fldChar w:fldCharType="end"/>
    </w:r>
  </w:p>
  <w:p w14:paraId="7F086F10" w14:textId="77777777" w:rsidR="003B68B3" w:rsidRPr="00F04731" w:rsidRDefault="003B68B3" w:rsidP="00F12E74">
    <w:pPr>
      <w:pStyle w:val="ICT4IAL-footer"/>
      <w:rPr>
        <w:lang w:val="ru-RU"/>
      </w:rPr>
    </w:pPr>
    <w:r>
      <w:rPr>
        <w:lang w:val="ru-RU"/>
      </w:rPr>
      <w:t>Руководящие принципы создания доступной информации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1567B" w14:textId="05451216" w:rsidR="006B60A9" w:rsidRPr="006B60A9" w:rsidRDefault="006B60A9" w:rsidP="00675682">
    <w:pPr>
      <w:pStyle w:val="ICT4IAL-footer"/>
      <w:jc w:val="left"/>
      <w:rPr>
        <w:lang w:val="ru-RU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FC027" w14:textId="77777777" w:rsidR="00675682" w:rsidRPr="00622AFA" w:rsidRDefault="00675682" w:rsidP="00AF5A79">
    <w:pPr>
      <w:pStyle w:val="Footer"/>
      <w:ind w:right="-7"/>
      <w:jc w:val="center"/>
      <w:rPr>
        <w:rFonts w:ascii="Verdana" w:hAnsi="Verdana" w:cs="Arial"/>
      </w:rPr>
    </w:pPr>
    <w:r w:rsidRPr="00622AFA">
      <w:rPr>
        <w:rFonts w:ascii="Verdana" w:hAnsi="Verdana" w:cs="Arial"/>
        <w:noProof/>
        <w:lang w:eastAsia="en-US"/>
      </w:rPr>
      <w:drawing>
        <wp:inline distT="0" distB="0" distL="0" distR="0" wp14:anchorId="6C969D1C" wp14:editId="691619BB">
          <wp:extent cx="5295900" cy="190500"/>
          <wp:effectExtent l="0" t="0" r="0" b="0"/>
          <wp:docPr id="10" name="Picture 2" descr="Logo ICT4IAL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ICT4IAL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3B912D" w14:textId="77777777" w:rsidR="00675682" w:rsidRPr="00F12E74" w:rsidRDefault="00675682" w:rsidP="006B60A9">
    <w:pPr>
      <w:pStyle w:val="Footer"/>
      <w:framePr w:wrap="around" w:vAnchor="text" w:hAnchor="page" w:x="10855" w:y="1"/>
      <w:jc w:val="right"/>
      <w:rPr>
        <w:rStyle w:val="PageNumber"/>
        <w:rFonts w:ascii="Verdana" w:hAnsi="Verdana"/>
        <w:sz w:val="20"/>
        <w:szCs w:val="20"/>
        <w:lang w:eastAsia="en-US"/>
      </w:rPr>
    </w:pPr>
    <w:r w:rsidRPr="00F12E74">
      <w:rPr>
        <w:rStyle w:val="PageNumber"/>
        <w:rFonts w:ascii="Verdana" w:hAnsi="Verdana"/>
        <w:sz w:val="20"/>
        <w:szCs w:val="20"/>
      </w:rPr>
      <w:fldChar w:fldCharType="begin"/>
    </w:r>
    <w:r w:rsidRPr="00F12E74">
      <w:rPr>
        <w:rStyle w:val="PageNumber"/>
        <w:rFonts w:ascii="Verdana" w:hAnsi="Verdana"/>
        <w:sz w:val="20"/>
        <w:szCs w:val="20"/>
      </w:rPr>
      <w:instrText xml:space="preserve">PAGE  </w:instrText>
    </w:r>
    <w:r w:rsidRPr="00F12E74">
      <w:rPr>
        <w:rStyle w:val="PageNumber"/>
        <w:rFonts w:ascii="Verdana" w:hAnsi="Verdana"/>
        <w:sz w:val="20"/>
        <w:szCs w:val="20"/>
      </w:rPr>
      <w:fldChar w:fldCharType="separate"/>
    </w:r>
    <w:r>
      <w:rPr>
        <w:rStyle w:val="PageNumber"/>
        <w:rFonts w:ascii="Verdana" w:hAnsi="Verdana"/>
        <w:noProof/>
        <w:sz w:val="20"/>
        <w:szCs w:val="20"/>
      </w:rPr>
      <w:t>5</w:t>
    </w:r>
    <w:r w:rsidRPr="00F12E74">
      <w:rPr>
        <w:rStyle w:val="PageNumber"/>
        <w:rFonts w:ascii="Verdana" w:hAnsi="Verdana"/>
        <w:sz w:val="20"/>
        <w:szCs w:val="20"/>
      </w:rPr>
      <w:fldChar w:fldCharType="end"/>
    </w:r>
  </w:p>
  <w:p w14:paraId="153D529A" w14:textId="77777777" w:rsidR="00675682" w:rsidRPr="00F04731" w:rsidRDefault="00675682" w:rsidP="00F12E74">
    <w:pPr>
      <w:pStyle w:val="ICT4IAL-footer"/>
      <w:rPr>
        <w:lang w:val="ru-RU"/>
      </w:rPr>
    </w:pPr>
    <w:r>
      <w:rPr>
        <w:lang w:val="ru-RU"/>
      </w:rPr>
      <w:t>Руководящие принципы создания доступной информации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4B589" w14:textId="77777777" w:rsidR="003B68B3" w:rsidRDefault="003B68B3">
      <w:r>
        <w:separator/>
      </w:r>
    </w:p>
  </w:footnote>
  <w:footnote w:type="continuationSeparator" w:id="0">
    <w:p w14:paraId="5DE4BCF8" w14:textId="77777777" w:rsidR="003B68B3" w:rsidRDefault="003B68B3">
      <w:r>
        <w:continuationSeparator/>
      </w:r>
    </w:p>
  </w:footnote>
  <w:footnote w:type="continuationNotice" w:id="1">
    <w:p w14:paraId="465EFC68" w14:textId="77777777" w:rsidR="003B68B3" w:rsidRDefault="003B68B3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7640E" w14:textId="6AA55CF3" w:rsidR="003B68B3" w:rsidRDefault="003B68B3">
    <w:pPr>
      <w:pStyle w:val="Header"/>
    </w:pPr>
    <w:r>
      <w:rPr>
        <w:noProof/>
        <w:lang w:eastAsia="en-US"/>
      </w:rPr>
      <w:drawing>
        <wp:inline distT="0" distB="0" distL="0" distR="0" wp14:anchorId="7399D0D0" wp14:editId="6EECA19D">
          <wp:extent cx="6134100" cy="647700"/>
          <wp:effectExtent l="0" t="0" r="0" b="0"/>
          <wp:docPr id="7" name="Picture 7" descr="ICT for Information Accessibility in Learn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T for Information Accessibility in Learning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863C54"/>
    <w:multiLevelType w:val="hybridMultilevel"/>
    <w:tmpl w:val="4180332C"/>
    <w:lvl w:ilvl="0" w:tplc="83A4B700">
      <w:start w:val="1"/>
      <w:numFmt w:val="bullet"/>
      <w:pStyle w:val="BodyText2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5739B"/>
    <w:multiLevelType w:val="hybridMultilevel"/>
    <w:tmpl w:val="A412BDF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7C6D7C"/>
    <w:multiLevelType w:val="hybridMultilevel"/>
    <w:tmpl w:val="E81C0F9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AD44F0"/>
    <w:multiLevelType w:val="hybridMultilevel"/>
    <w:tmpl w:val="D110F20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2B293F"/>
    <w:multiLevelType w:val="hybridMultilevel"/>
    <w:tmpl w:val="A386D6B2"/>
    <w:lvl w:ilvl="0" w:tplc="D5D4B6E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417AD4"/>
    <w:multiLevelType w:val="hybridMultilevel"/>
    <w:tmpl w:val="D6EC9F64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E24ED8"/>
    <w:multiLevelType w:val="hybridMultilevel"/>
    <w:tmpl w:val="E002512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8B21F4"/>
    <w:multiLevelType w:val="hybridMultilevel"/>
    <w:tmpl w:val="7BD4E8C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FE41AC"/>
    <w:multiLevelType w:val="hybridMultilevel"/>
    <w:tmpl w:val="4490B1EE"/>
    <w:lvl w:ilvl="0" w:tplc="8FC28D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280415"/>
    <w:multiLevelType w:val="hybridMultilevel"/>
    <w:tmpl w:val="A75850DA"/>
    <w:lvl w:ilvl="0" w:tplc="7220B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7E6338"/>
    <w:multiLevelType w:val="hybridMultilevel"/>
    <w:tmpl w:val="4F6C472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CB6024"/>
    <w:multiLevelType w:val="hybridMultilevel"/>
    <w:tmpl w:val="05946A2A"/>
    <w:lvl w:ilvl="0" w:tplc="DF4CE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C808AA"/>
    <w:multiLevelType w:val="hybridMultilevel"/>
    <w:tmpl w:val="FEE8B248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A816A7"/>
    <w:multiLevelType w:val="hybridMultilevel"/>
    <w:tmpl w:val="7058841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490BCC"/>
    <w:multiLevelType w:val="hybridMultilevel"/>
    <w:tmpl w:val="6ED8C1BE"/>
    <w:lvl w:ilvl="0" w:tplc="703A05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595B9D"/>
    <w:multiLevelType w:val="hybridMultilevel"/>
    <w:tmpl w:val="B81C828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646563"/>
    <w:multiLevelType w:val="hybridMultilevel"/>
    <w:tmpl w:val="8E0E2DE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9B7FA6"/>
    <w:multiLevelType w:val="hybridMultilevel"/>
    <w:tmpl w:val="A2E23C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7C0537E"/>
    <w:multiLevelType w:val="hybridMultilevel"/>
    <w:tmpl w:val="A3A22790"/>
    <w:lvl w:ilvl="0" w:tplc="DF4CE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8570084"/>
    <w:multiLevelType w:val="hybridMultilevel"/>
    <w:tmpl w:val="F7144670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A723F92"/>
    <w:multiLevelType w:val="hybridMultilevel"/>
    <w:tmpl w:val="F1C473B8"/>
    <w:lvl w:ilvl="0" w:tplc="7220B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AF4462C"/>
    <w:multiLevelType w:val="hybridMultilevel"/>
    <w:tmpl w:val="95DA747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BFA77CE"/>
    <w:multiLevelType w:val="hybridMultilevel"/>
    <w:tmpl w:val="F4B449F0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EAA1831"/>
    <w:multiLevelType w:val="hybridMultilevel"/>
    <w:tmpl w:val="6AE06C2A"/>
    <w:lvl w:ilvl="0" w:tplc="D5D4B6E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F203389"/>
    <w:multiLevelType w:val="hybridMultilevel"/>
    <w:tmpl w:val="818A20B6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F3E4934"/>
    <w:multiLevelType w:val="hybridMultilevel"/>
    <w:tmpl w:val="1DB292C6"/>
    <w:lvl w:ilvl="0" w:tplc="7220B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FCD3B56"/>
    <w:multiLevelType w:val="hybridMultilevel"/>
    <w:tmpl w:val="B6E045D8"/>
    <w:lvl w:ilvl="0" w:tplc="D5D4B6E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0D7122E"/>
    <w:multiLevelType w:val="hybridMultilevel"/>
    <w:tmpl w:val="445ABFC0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2710FD9"/>
    <w:multiLevelType w:val="hybridMultilevel"/>
    <w:tmpl w:val="48B6E010"/>
    <w:lvl w:ilvl="0" w:tplc="BD9207A4">
      <w:start w:val="1"/>
      <w:numFmt w:val="decimal"/>
      <w:lvlText w:val="(%1)"/>
      <w:lvlJc w:val="right"/>
      <w:pPr>
        <w:ind w:left="2154" w:hanging="360"/>
      </w:pPr>
      <w:rPr>
        <w:rFonts w:hint="default"/>
        <w:b w:val="0"/>
        <w:bCs/>
        <w:i w:val="0"/>
      </w:rPr>
    </w:lvl>
    <w:lvl w:ilvl="1" w:tplc="040C0019" w:tentative="1">
      <w:start w:val="1"/>
      <w:numFmt w:val="lowerLetter"/>
      <w:lvlText w:val="%2."/>
      <w:lvlJc w:val="left"/>
      <w:pPr>
        <w:ind w:left="2874" w:hanging="360"/>
      </w:pPr>
    </w:lvl>
    <w:lvl w:ilvl="2" w:tplc="040C001B" w:tentative="1">
      <w:start w:val="1"/>
      <w:numFmt w:val="lowerRoman"/>
      <w:lvlText w:val="%3."/>
      <w:lvlJc w:val="right"/>
      <w:pPr>
        <w:ind w:left="3594" w:hanging="180"/>
      </w:pPr>
    </w:lvl>
    <w:lvl w:ilvl="3" w:tplc="040C000F" w:tentative="1">
      <w:start w:val="1"/>
      <w:numFmt w:val="decimal"/>
      <w:lvlText w:val="%4."/>
      <w:lvlJc w:val="left"/>
      <w:pPr>
        <w:ind w:left="4314" w:hanging="360"/>
      </w:pPr>
    </w:lvl>
    <w:lvl w:ilvl="4" w:tplc="040C0019" w:tentative="1">
      <w:start w:val="1"/>
      <w:numFmt w:val="lowerLetter"/>
      <w:lvlText w:val="%5."/>
      <w:lvlJc w:val="left"/>
      <w:pPr>
        <w:ind w:left="5034" w:hanging="360"/>
      </w:pPr>
    </w:lvl>
    <w:lvl w:ilvl="5" w:tplc="040C001B" w:tentative="1">
      <w:start w:val="1"/>
      <w:numFmt w:val="lowerRoman"/>
      <w:lvlText w:val="%6."/>
      <w:lvlJc w:val="right"/>
      <w:pPr>
        <w:ind w:left="5754" w:hanging="180"/>
      </w:pPr>
    </w:lvl>
    <w:lvl w:ilvl="6" w:tplc="040C000F" w:tentative="1">
      <w:start w:val="1"/>
      <w:numFmt w:val="decimal"/>
      <w:lvlText w:val="%7."/>
      <w:lvlJc w:val="left"/>
      <w:pPr>
        <w:ind w:left="6474" w:hanging="360"/>
      </w:pPr>
    </w:lvl>
    <w:lvl w:ilvl="7" w:tplc="040C0019" w:tentative="1">
      <w:start w:val="1"/>
      <w:numFmt w:val="lowerLetter"/>
      <w:lvlText w:val="%8."/>
      <w:lvlJc w:val="left"/>
      <w:pPr>
        <w:ind w:left="7194" w:hanging="360"/>
      </w:pPr>
    </w:lvl>
    <w:lvl w:ilvl="8" w:tplc="040C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30">
    <w:nsid w:val="238437F7"/>
    <w:multiLevelType w:val="hybridMultilevel"/>
    <w:tmpl w:val="13F2A674"/>
    <w:lvl w:ilvl="0" w:tplc="998623FA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4AC0925"/>
    <w:multiLevelType w:val="hybridMultilevel"/>
    <w:tmpl w:val="2760E52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4EC2CB5"/>
    <w:multiLevelType w:val="hybridMultilevel"/>
    <w:tmpl w:val="8BD27826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53D4F34"/>
    <w:multiLevelType w:val="hybridMultilevel"/>
    <w:tmpl w:val="76B20546"/>
    <w:lvl w:ilvl="0" w:tplc="040C000F">
      <w:start w:val="1"/>
      <w:numFmt w:val="decimal"/>
      <w:lvlText w:val="%1."/>
      <w:lvlJc w:val="left"/>
      <w:pPr>
        <w:ind w:left="2154" w:hanging="360"/>
      </w:pPr>
    </w:lvl>
    <w:lvl w:ilvl="1" w:tplc="040C0019" w:tentative="1">
      <w:start w:val="1"/>
      <w:numFmt w:val="lowerLetter"/>
      <w:lvlText w:val="%2."/>
      <w:lvlJc w:val="left"/>
      <w:pPr>
        <w:ind w:left="2874" w:hanging="360"/>
      </w:pPr>
    </w:lvl>
    <w:lvl w:ilvl="2" w:tplc="040C001B" w:tentative="1">
      <w:start w:val="1"/>
      <w:numFmt w:val="lowerRoman"/>
      <w:lvlText w:val="%3."/>
      <w:lvlJc w:val="right"/>
      <w:pPr>
        <w:ind w:left="3594" w:hanging="180"/>
      </w:pPr>
    </w:lvl>
    <w:lvl w:ilvl="3" w:tplc="040C000F" w:tentative="1">
      <w:start w:val="1"/>
      <w:numFmt w:val="decimal"/>
      <w:lvlText w:val="%4."/>
      <w:lvlJc w:val="left"/>
      <w:pPr>
        <w:ind w:left="4314" w:hanging="360"/>
      </w:pPr>
    </w:lvl>
    <w:lvl w:ilvl="4" w:tplc="040C0019" w:tentative="1">
      <w:start w:val="1"/>
      <w:numFmt w:val="lowerLetter"/>
      <w:lvlText w:val="%5."/>
      <w:lvlJc w:val="left"/>
      <w:pPr>
        <w:ind w:left="5034" w:hanging="360"/>
      </w:pPr>
    </w:lvl>
    <w:lvl w:ilvl="5" w:tplc="040C001B" w:tentative="1">
      <w:start w:val="1"/>
      <w:numFmt w:val="lowerRoman"/>
      <w:lvlText w:val="%6."/>
      <w:lvlJc w:val="right"/>
      <w:pPr>
        <w:ind w:left="5754" w:hanging="180"/>
      </w:pPr>
    </w:lvl>
    <w:lvl w:ilvl="6" w:tplc="040C000F" w:tentative="1">
      <w:start w:val="1"/>
      <w:numFmt w:val="decimal"/>
      <w:lvlText w:val="%7."/>
      <w:lvlJc w:val="left"/>
      <w:pPr>
        <w:ind w:left="6474" w:hanging="360"/>
      </w:pPr>
    </w:lvl>
    <w:lvl w:ilvl="7" w:tplc="040C0019" w:tentative="1">
      <w:start w:val="1"/>
      <w:numFmt w:val="lowerLetter"/>
      <w:lvlText w:val="%8."/>
      <w:lvlJc w:val="left"/>
      <w:pPr>
        <w:ind w:left="7194" w:hanging="360"/>
      </w:pPr>
    </w:lvl>
    <w:lvl w:ilvl="8" w:tplc="040C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34">
    <w:nsid w:val="28A21387"/>
    <w:multiLevelType w:val="hybridMultilevel"/>
    <w:tmpl w:val="C576DCA4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A177176"/>
    <w:multiLevelType w:val="hybridMultilevel"/>
    <w:tmpl w:val="1F14A57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A3A2DCF"/>
    <w:multiLevelType w:val="hybridMultilevel"/>
    <w:tmpl w:val="6218BC4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A4B41B6"/>
    <w:multiLevelType w:val="hybridMultilevel"/>
    <w:tmpl w:val="68F01BC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C770788"/>
    <w:multiLevelType w:val="hybridMultilevel"/>
    <w:tmpl w:val="423C7DA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CA57016"/>
    <w:multiLevelType w:val="multilevel"/>
    <w:tmpl w:val="9A1EEA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363A01C0"/>
    <w:multiLevelType w:val="hybridMultilevel"/>
    <w:tmpl w:val="80E0903C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7AA2F39"/>
    <w:multiLevelType w:val="hybridMultilevel"/>
    <w:tmpl w:val="9A7C08DC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B3D63D7"/>
    <w:multiLevelType w:val="hybridMultilevel"/>
    <w:tmpl w:val="215C1968"/>
    <w:lvl w:ilvl="0" w:tplc="0BE46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D6A3D58"/>
    <w:multiLevelType w:val="multilevel"/>
    <w:tmpl w:val="553C6F18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40815CE6"/>
    <w:multiLevelType w:val="hybridMultilevel"/>
    <w:tmpl w:val="6BFC29E0"/>
    <w:lvl w:ilvl="0" w:tplc="D5D4B6E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1076D04"/>
    <w:multiLevelType w:val="hybridMultilevel"/>
    <w:tmpl w:val="73667D3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18B3E8F"/>
    <w:multiLevelType w:val="hybridMultilevel"/>
    <w:tmpl w:val="846227B2"/>
    <w:lvl w:ilvl="0" w:tplc="DF4CE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1D00724"/>
    <w:multiLevelType w:val="hybridMultilevel"/>
    <w:tmpl w:val="8E70EB6E"/>
    <w:lvl w:ilvl="0" w:tplc="7D6047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6085159"/>
    <w:multiLevelType w:val="hybridMultilevel"/>
    <w:tmpl w:val="237C9F0C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74448FD"/>
    <w:multiLevelType w:val="hybridMultilevel"/>
    <w:tmpl w:val="A2ECE46C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76B0D5B"/>
    <w:multiLevelType w:val="hybridMultilevel"/>
    <w:tmpl w:val="C58E500C"/>
    <w:lvl w:ilvl="0" w:tplc="5510D8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7FE1687"/>
    <w:multiLevelType w:val="multilevel"/>
    <w:tmpl w:val="1D2216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8F92DC8"/>
    <w:multiLevelType w:val="hybridMultilevel"/>
    <w:tmpl w:val="F618B6C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B9C5606"/>
    <w:multiLevelType w:val="hybridMultilevel"/>
    <w:tmpl w:val="BFDE2394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FBB74D0"/>
    <w:multiLevelType w:val="hybridMultilevel"/>
    <w:tmpl w:val="4ACAA6A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0114F76"/>
    <w:multiLevelType w:val="hybridMultilevel"/>
    <w:tmpl w:val="3466A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06A2E8F"/>
    <w:multiLevelType w:val="hybridMultilevel"/>
    <w:tmpl w:val="E51C0944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08C4B92"/>
    <w:multiLevelType w:val="hybridMultilevel"/>
    <w:tmpl w:val="A4782F3A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62A3E41"/>
    <w:multiLevelType w:val="hybridMultilevel"/>
    <w:tmpl w:val="0284F13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91848CB"/>
    <w:multiLevelType w:val="hybridMultilevel"/>
    <w:tmpl w:val="B828471E"/>
    <w:lvl w:ilvl="0" w:tplc="DF4CE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A912AD0"/>
    <w:multiLevelType w:val="hybridMultilevel"/>
    <w:tmpl w:val="41BC4308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D3D29A5"/>
    <w:multiLevelType w:val="hybridMultilevel"/>
    <w:tmpl w:val="A7AE39D0"/>
    <w:lvl w:ilvl="0" w:tplc="7220B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DC523E1"/>
    <w:multiLevelType w:val="hybridMultilevel"/>
    <w:tmpl w:val="18606ECA"/>
    <w:lvl w:ilvl="0" w:tplc="DFB4958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E7A3056"/>
    <w:multiLevelType w:val="hybridMultilevel"/>
    <w:tmpl w:val="1B9A371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F591D71"/>
    <w:multiLevelType w:val="hybridMultilevel"/>
    <w:tmpl w:val="6896D35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1427A7B"/>
    <w:multiLevelType w:val="hybridMultilevel"/>
    <w:tmpl w:val="38C2BCAC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45A23C1"/>
    <w:multiLevelType w:val="hybridMultilevel"/>
    <w:tmpl w:val="ADB43CC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7D0672D"/>
    <w:multiLevelType w:val="hybridMultilevel"/>
    <w:tmpl w:val="D2F48B3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A2B30DC"/>
    <w:multiLevelType w:val="hybridMultilevel"/>
    <w:tmpl w:val="66A65FF8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0442067"/>
    <w:multiLevelType w:val="hybridMultilevel"/>
    <w:tmpl w:val="9722A31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17C78F8"/>
    <w:multiLevelType w:val="hybridMultilevel"/>
    <w:tmpl w:val="17BCCB44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1A64DC7"/>
    <w:multiLevelType w:val="hybridMultilevel"/>
    <w:tmpl w:val="FFA4BF62"/>
    <w:lvl w:ilvl="0" w:tplc="7220B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2336FB2"/>
    <w:multiLevelType w:val="hybridMultilevel"/>
    <w:tmpl w:val="AED6B89C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28933F0"/>
    <w:multiLevelType w:val="hybridMultilevel"/>
    <w:tmpl w:val="656667CA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6C76FCD"/>
    <w:multiLevelType w:val="hybridMultilevel"/>
    <w:tmpl w:val="9216D68A"/>
    <w:lvl w:ilvl="0" w:tplc="BD9207A4">
      <w:start w:val="1"/>
      <w:numFmt w:val="decimal"/>
      <w:lvlText w:val="(%1)"/>
      <w:lvlJc w:val="right"/>
      <w:pPr>
        <w:ind w:left="2154" w:hanging="360"/>
      </w:pPr>
      <w:rPr>
        <w:rFonts w:hint="default"/>
        <w:b w:val="0"/>
        <w:bCs/>
        <w:i w:val="0"/>
      </w:rPr>
    </w:lvl>
    <w:lvl w:ilvl="1" w:tplc="040C0019" w:tentative="1">
      <w:start w:val="1"/>
      <w:numFmt w:val="lowerLetter"/>
      <w:lvlText w:val="%2."/>
      <w:lvlJc w:val="left"/>
      <w:pPr>
        <w:ind w:left="2874" w:hanging="360"/>
      </w:pPr>
    </w:lvl>
    <w:lvl w:ilvl="2" w:tplc="040C001B" w:tentative="1">
      <w:start w:val="1"/>
      <w:numFmt w:val="lowerRoman"/>
      <w:lvlText w:val="%3."/>
      <w:lvlJc w:val="right"/>
      <w:pPr>
        <w:ind w:left="3594" w:hanging="180"/>
      </w:pPr>
    </w:lvl>
    <w:lvl w:ilvl="3" w:tplc="040C000F" w:tentative="1">
      <w:start w:val="1"/>
      <w:numFmt w:val="decimal"/>
      <w:lvlText w:val="%4."/>
      <w:lvlJc w:val="left"/>
      <w:pPr>
        <w:ind w:left="4314" w:hanging="360"/>
      </w:pPr>
    </w:lvl>
    <w:lvl w:ilvl="4" w:tplc="040C0019" w:tentative="1">
      <w:start w:val="1"/>
      <w:numFmt w:val="lowerLetter"/>
      <w:lvlText w:val="%5."/>
      <w:lvlJc w:val="left"/>
      <w:pPr>
        <w:ind w:left="5034" w:hanging="360"/>
      </w:pPr>
    </w:lvl>
    <w:lvl w:ilvl="5" w:tplc="040C001B" w:tentative="1">
      <w:start w:val="1"/>
      <w:numFmt w:val="lowerRoman"/>
      <w:lvlText w:val="%6."/>
      <w:lvlJc w:val="right"/>
      <w:pPr>
        <w:ind w:left="5754" w:hanging="180"/>
      </w:pPr>
    </w:lvl>
    <w:lvl w:ilvl="6" w:tplc="040C000F" w:tentative="1">
      <w:start w:val="1"/>
      <w:numFmt w:val="decimal"/>
      <w:lvlText w:val="%7."/>
      <w:lvlJc w:val="left"/>
      <w:pPr>
        <w:ind w:left="6474" w:hanging="360"/>
      </w:pPr>
    </w:lvl>
    <w:lvl w:ilvl="7" w:tplc="040C0019" w:tentative="1">
      <w:start w:val="1"/>
      <w:numFmt w:val="lowerLetter"/>
      <w:lvlText w:val="%8."/>
      <w:lvlJc w:val="left"/>
      <w:pPr>
        <w:ind w:left="7194" w:hanging="360"/>
      </w:pPr>
    </w:lvl>
    <w:lvl w:ilvl="8" w:tplc="040C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75">
    <w:nsid w:val="77802ED0"/>
    <w:multiLevelType w:val="hybridMultilevel"/>
    <w:tmpl w:val="332C864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B4E2759"/>
    <w:multiLevelType w:val="multilevel"/>
    <w:tmpl w:val="1D2216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BB76AD1"/>
    <w:multiLevelType w:val="hybridMultilevel"/>
    <w:tmpl w:val="2E92F1C6"/>
    <w:lvl w:ilvl="0" w:tplc="DF4CE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7D836EB4"/>
    <w:multiLevelType w:val="hybridMultilevel"/>
    <w:tmpl w:val="89A612A4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FB23333"/>
    <w:multiLevelType w:val="hybridMultilevel"/>
    <w:tmpl w:val="C176747A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36"/>
  </w:num>
  <w:num w:numId="4">
    <w:abstractNumId w:val="58"/>
  </w:num>
  <w:num w:numId="5">
    <w:abstractNumId w:val="64"/>
  </w:num>
  <w:num w:numId="6">
    <w:abstractNumId w:val="17"/>
  </w:num>
  <w:num w:numId="7">
    <w:abstractNumId w:val="57"/>
  </w:num>
  <w:num w:numId="8">
    <w:abstractNumId w:val="53"/>
  </w:num>
  <w:num w:numId="9">
    <w:abstractNumId w:val="42"/>
  </w:num>
  <w:num w:numId="10">
    <w:abstractNumId w:val="45"/>
  </w:num>
  <w:num w:numId="11">
    <w:abstractNumId w:val="69"/>
  </w:num>
  <w:num w:numId="12">
    <w:abstractNumId w:val="1"/>
  </w:num>
  <w:num w:numId="13">
    <w:abstractNumId w:val="22"/>
  </w:num>
  <w:num w:numId="14">
    <w:abstractNumId w:val="25"/>
  </w:num>
  <w:num w:numId="15">
    <w:abstractNumId w:val="30"/>
  </w:num>
  <w:num w:numId="16">
    <w:abstractNumId w:val="47"/>
  </w:num>
  <w:num w:numId="17">
    <w:abstractNumId w:val="43"/>
  </w:num>
  <w:num w:numId="18">
    <w:abstractNumId w:val="27"/>
  </w:num>
  <w:num w:numId="19">
    <w:abstractNumId w:val="44"/>
  </w:num>
  <w:num w:numId="20">
    <w:abstractNumId w:val="55"/>
  </w:num>
  <w:num w:numId="21">
    <w:abstractNumId w:val="77"/>
  </w:num>
  <w:num w:numId="22">
    <w:abstractNumId w:val="5"/>
  </w:num>
  <w:num w:numId="23">
    <w:abstractNumId w:val="0"/>
  </w:num>
  <w:num w:numId="24">
    <w:abstractNumId w:val="24"/>
  </w:num>
  <w:num w:numId="25">
    <w:abstractNumId w:val="39"/>
  </w:num>
  <w:num w:numId="26">
    <w:abstractNumId w:val="6"/>
  </w:num>
  <w:num w:numId="27">
    <w:abstractNumId w:val="50"/>
  </w:num>
  <w:num w:numId="28">
    <w:abstractNumId w:val="15"/>
  </w:num>
  <w:num w:numId="29">
    <w:abstractNumId w:val="76"/>
  </w:num>
  <w:num w:numId="30">
    <w:abstractNumId w:val="51"/>
  </w:num>
  <w:num w:numId="31">
    <w:abstractNumId w:val="8"/>
  </w:num>
  <w:num w:numId="32">
    <w:abstractNumId w:val="67"/>
  </w:num>
  <w:num w:numId="33">
    <w:abstractNumId w:val="71"/>
  </w:num>
  <w:num w:numId="34">
    <w:abstractNumId w:val="46"/>
  </w:num>
  <w:num w:numId="35">
    <w:abstractNumId w:val="19"/>
  </w:num>
  <w:num w:numId="36">
    <w:abstractNumId w:val="12"/>
  </w:num>
  <w:num w:numId="37">
    <w:abstractNumId w:val="41"/>
  </w:num>
  <w:num w:numId="38">
    <w:abstractNumId w:val="21"/>
  </w:num>
  <w:num w:numId="39">
    <w:abstractNumId w:val="65"/>
  </w:num>
  <w:num w:numId="40">
    <w:abstractNumId w:val="61"/>
  </w:num>
  <w:num w:numId="41">
    <w:abstractNumId w:val="37"/>
  </w:num>
  <w:num w:numId="42">
    <w:abstractNumId w:val="4"/>
  </w:num>
  <w:num w:numId="43">
    <w:abstractNumId w:val="62"/>
  </w:num>
  <w:num w:numId="44">
    <w:abstractNumId w:val="59"/>
  </w:num>
  <w:num w:numId="45">
    <w:abstractNumId w:val="56"/>
  </w:num>
  <w:num w:numId="46">
    <w:abstractNumId w:val="66"/>
  </w:num>
  <w:num w:numId="47">
    <w:abstractNumId w:val="16"/>
  </w:num>
  <w:num w:numId="48">
    <w:abstractNumId w:val="78"/>
  </w:num>
  <w:num w:numId="49">
    <w:abstractNumId w:val="13"/>
  </w:num>
  <w:num w:numId="50">
    <w:abstractNumId w:val="7"/>
  </w:num>
  <w:num w:numId="51">
    <w:abstractNumId w:val="31"/>
  </w:num>
  <w:num w:numId="52">
    <w:abstractNumId w:val="73"/>
  </w:num>
  <w:num w:numId="53">
    <w:abstractNumId w:val="49"/>
  </w:num>
  <w:num w:numId="54">
    <w:abstractNumId w:val="38"/>
  </w:num>
  <w:num w:numId="55">
    <w:abstractNumId w:val="79"/>
  </w:num>
  <w:num w:numId="56">
    <w:abstractNumId w:val="75"/>
  </w:num>
  <w:num w:numId="57">
    <w:abstractNumId w:val="11"/>
  </w:num>
  <w:num w:numId="58">
    <w:abstractNumId w:val="2"/>
  </w:num>
  <w:num w:numId="59">
    <w:abstractNumId w:val="40"/>
  </w:num>
  <w:num w:numId="60">
    <w:abstractNumId w:val="70"/>
  </w:num>
  <w:num w:numId="61">
    <w:abstractNumId w:val="23"/>
  </w:num>
  <w:num w:numId="62">
    <w:abstractNumId w:val="60"/>
  </w:num>
  <w:num w:numId="63">
    <w:abstractNumId w:val="54"/>
  </w:num>
  <w:num w:numId="64">
    <w:abstractNumId w:val="63"/>
  </w:num>
  <w:num w:numId="65">
    <w:abstractNumId w:val="72"/>
  </w:num>
  <w:num w:numId="66">
    <w:abstractNumId w:val="68"/>
  </w:num>
  <w:num w:numId="67">
    <w:abstractNumId w:val="9"/>
  </w:num>
  <w:num w:numId="68">
    <w:abstractNumId w:val="28"/>
  </w:num>
  <w:num w:numId="69">
    <w:abstractNumId w:val="52"/>
  </w:num>
  <w:num w:numId="70">
    <w:abstractNumId w:val="34"/>
  </w:num>
  <w:num w:numId="71">
    <w:abstractNumId w:val="32"/>
  </w:num>
  <w:num w:numId="72">
    <w:abstractNumId w:val="48"/>
  </w:num>
  <w:num w:numId="73">
    <w:abstractNumId w:val="18"/>
  </w:num>
  <w:num w:numId="74">
    <w:abstractNumId w:val="35"/>
  </w:num>
  <w:num w:numId="75">
    <w:abstractNumId w:val="3"/>
  </w:num>
  <w:num w:numId="76">
    <w:abstractNumId w:val="10"/>
  </w:num>
  <w:num w:numId="77">
    <w:abstractNumId w:val="26"/>
  </w:num>
  <w:num w:numId="78">
    <w:abstractNumId w:val="33"/>
  </w:num>
  <w:num w:numId="79">
    <w:abstractNumId w:val="29"/>
  </w:num>
  <w:num w:numId="80">
    <w:abstractNumId w:val="74"/>
  </w:num>
  <w:numIdMacAtCleanup w:val="7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Ostrovski, Iouri">
    <w15:presenceInfo w15:providerId="AD" w15:userId="S-1-5-21-1606980848-1958367476-725345543-614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SortMethod w:val="0000"/>
  <w:defaultTabStop w:val="720"/>
  <w:autoHyphenation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ourceLng" w:val="eng"/>
    <w:docVar w:name="TargetLng" w:val="rus"/>
    <w:docVar w:name="TermBases" w:val="empty"/>
    <w:docVar w:name="TermBaseURL" w:val="empty"/>
    <w:docVar w:name="TextBases" w:val="HQ-MULTITRANS.hq.int.unesco.org\TextBase TMs\C-4-C-5\34-C-4-C-5|HQ-MULTITRANS.hq.int.unesco.org\TextBase TMs\C-4-C-5\35-C-5|HQ-MULTITRANS.hq.int.unesco.org\TextBase TMs\C-4-C-5\36-C-5|HQ-MULTITRANS.hq.int.unesco.org\TextBase TMs\C-4-C-5\37-C-4-C-5|HQ-MULTITRANS.hq.int.unesco.org\TextBase TMs\C-4-C-5\38-C-5-DRAFT|HQ-MULTITRANS.hq.int.unesco.org\TextBase TMs\C-4-C-5\VRs|HQ-MULTITRANS.hq.int.unesco.org\TextBase TMs\CR-HR-PRIV\172-181-EX-CR-HR-PRIV|HQ-MULTITRANS.hq.int.unesco.org\TextBase TMs\CR-HR-PRIV\182-184-EX-CR-HR-PRIV|HQ-MULTITRANS.hq.int.unesco.org\TextBase TMs\CR-HR-PRIV\182-EX-NOM-CR-HR-PRIV|HQ-MULTITRANS.hq.int.unesco.org\TextBase TMs\CR-HR-PRIV\185-EX-CR-HR-PRIV|HQ-MULTITRANS.hq.int.unesco.org\TextBase TMs\CR-HR-PRIV\186-EX-CR-HR-PRIV|HQ-MULTITRANS.hq.int.unesco.org\TextBase TMs\CR-HR-PRIV\187-EX-CR-HR-PRIV|HQ-MULTITRANS.hq.int.unesco.org\TextBase TMs\CR-HR-PRIV\189-EX-CR-HR-PRIV|HQ-MULTITRANS.hq.int.unesco.org\TextBase TMs\CR-HR-PRIV\190-EX-CR-HR-PRIV|HQ-MULTITRANS.hq.int.unesco.org\TextBase TMs\CR-HR-PRIV\191-EX-CR-HR-PRIV|HQ-MULTITRANS.hq.int.unesco.org\TextBase TMs\CR-HR-PRIV\192-EX-CR-HR-PRIV|HQ-MULTITRANS.hq.int.unesco.org\TextBase TMs\CR-HR-PRIV\194-EX-CR-HR-PRIV|HQ-MULTITRANS.hq.int.unesco.org\TextBase TMs\CR-HR-PRIV\195-EX-CR-HR-PRIV|HQ-MULTITRANS.hq.int.unesco.org\TextBase TMs\CR-HR-PRIV\196-EX-CR-HR-PRIV|HQ-MULTITRANS.hq.int.unesco.org\TextBase TMs\CR-HR-PRIV\197-EX-CR-HR-PRIV|HQ-MULTITRANS.hq.int.unesco.org\TextBase TMs\BASIC-TEXTS|HQ-MULTITRANS.hq.int.unesco.org\TextBase TMs\CI-2013-2017|HQ-MULTITRANS.hq.int.unesco.org\TextBase TMs\CI-until-2012|HQ-MULTITRANS.hq.int.unesco.org\TextBase TMs\CLT-2013-2017|HQ-MULTITRANS.hq.int.unesco.org\TextBase TMs\CLT-until-2012|HQ-MULTITRANS.hq.int.unesco.org\TextBase TMs\DG|HQ-MULTITRANS.hq.int.unesco.org\TextBase TMs\DIVERS|HQ-MULTITRANS.hq.int.unesco.org\TextBase TMs\ED-2013-2017|HQ-MULTITRANS.hq.int.unesco.org\TextBase TMs\ED-until-2012|HQ-MULTITRANS.hq.int.unesco.org\TextBase TMs\EFA-GMR-2010|HQ-MULTITRANS.hq.int.unesco.org\TextBase TMs\EFA-GMR-2011|HQ-MULTITRANS.hq.int.unesco.org\TextBase TMs\EFA-GMR-2012|HQ-MULTITRANS.hq.int.unesco.org\TextBase TMs\EFA-GMR-2013|HQ-MULTITRANS.hq.int.unesco.org\TextBase TMs\EFA-GMR-2015|HQ-MULTITRANS.hq.int.unesco.org\TextBase TMs\EX-GC-2008-2012|HQ-MULTITRANS.hq.int.unesco.org\TextBase TMs\EX-GC-2013-2017|HQ-MULTITRANS.hq.int.unesco.org\TextBase TMs\EX-GC-until-2007|HQ-MULTITRANS.hq.int.unesco.org\TextBase TMs\LETTRES-CIRCULAIRES|HQ-MULTITRANS.hq.int.unesco.org\TextBase TMs\ONU|HQ-MULTITRANS.hq.int.unesco.org\TextBase TMs\RES-DEC|HQ-MULTITRANS.hq.int.unesco.org\TextBase TMs\SC-2013-2017|HQ-MULTITRANS.hq.int.unesco.org\TextBase TMs\SC-until-2012|HQ-MULTITRANS.hq.int.unesco.org\TextBase TMs\SHS-2013-2017|HQ-MULTITRANS.hq.int.unesco.org\TextBase TMs\SHS-until-2012"/>
    <w:docVar w:name="TextBaseURL" w:val="empty"/>
    <w:docVar w:name="UILng" w:val="en"/>
  </w:docVars>
  <w:rsids>
    <w:rsidRoot w:val="00E32343"/>
    <w:rsid w:val="00001272"/>
    <w:rsid w:val="00001E4E"/>
    <w:rsid w:val="00001F38"/>
    <w:rsid w:val="000030FC"/>
    <w:rsid w:val="00003BC5"/>
    <w:rsid w:val="0000538F"/>
    <w:rsid w:val="0000671C"/>
    <w:rsid w:val="00011969"/>
    <w:rsid w:val="00014680"/>
    <w:rsid w:val="000167CA"/>
    <w:rsid w:val="0001733A"/>
    <w:rsid w:val="000210E7"/>
    <w:rsid w:val="00021D13"/>
    <w:rsid w:val="0002284D"/>
    <w:rsid w:val="00022BF5"/>
    <w:rsid w:val="00023058"/>
    <w:rsid w:val="00023FB6"/>
    <w:rsid w:val="000246E9"/>
    <w:rsid w:val="00026969"/>
    <w:rsid w:val="00032307"/>
    <w:rsid w:val="000334A0"/>
    <w:rsid w:val="000347CA"/>
    <w:rsid w:val="00034EB0"/>
    <w:rsid w:val="00035754"/>
    <w:rsid w:val="000360AF"/>
    <w:rsid w:val="00036A77"/>
    <w:rsid w:val="00036F84"/>
    <w:rsid w:val="00037D73"/>
    <w:rsid w:val="00037E26"/>
    <w:rsid w:val="00037EDD"/>
    <w:rsid w:val="0004144F"/>
    <w:rsid w:val="00042F92"/>
    <w:rsid w:val="00044346"/>
    <w:rsid w:val="000455F8"/>
    <w:rsid w:val="0005022D"/>
    <w:rsid w:val="000505B3"/>
    <w:rsid w:val="00050751"/>
    <w:rsid w:val="00050F3B"/>
    <w:rsid w:val="000510A1"/>
    <w:rsid w:val="00052CEA"/>
    <w:rsid w:val="00053427"/>
    <w:rsid w:val="00056B92"/>
    <w:rsid w:val="00062A35"/>
    <w:rsid w:val="00063C3A"/>
    <w:rsid w:val="000642CC"/>
    <w:rsid w:val="00070A70"/>
    <w:rsid w:val="000717F9"/>
    <w:rsid w:val="00071BBC"/>
    <w:rsid w:val="00071F54"/>
    <w:rsid w:val="00072270"/>
    <w:rsid w:val="000746FE"/>
    <w:rsid w:val="0007571B"/>
    <w:rsid w:val="000761E5"/>
    <w:rsid w:val="00076344"/>
    <w:rsid w:val="00076EB5"/>
    <w:rsid w:val="000832FA"/>
    <w:rsid w:val="00084646"/>
    <w:rsid w:val="000857A3"/>
    <w:rsid w:val="00086F28"/>
    <w:rsid w:val="0008701A"/>
    <w:rsid w:val="00087A8F"/>
    <w:rsid w:val="00087B6D"/>
    <w:rsid w:val="00091B16"/>
    <w:rsid w:val="00092073"/>
    <w:rsid w:val="000923FF"/>
    <w:rsid w:val="00093F20"/>
    <w:rsid w:val="00095997"/>
    <w:rsid w:val="00097A11"/>
    <w:rsid w:val="00097C9A"/>
    <w:rsid w:val="00097FD9"/>
    <w:rsid w:val="000A0A90"/>
    <w:rsid w:val="000A0F30"/>
    <w:rsid w:val="000A127F"/>
    <w:rsid w:val="000A1B13"/>
    <w:rsid w:val="000A36B9"/>
    <w:rsid w:val="000A3D0E"/>
    <w:rsid w:val="000A6C8B"/>
    <w:rsid w:val="000A7CAE"/>
    <w:rsid w:val="000A7F95"/>
    <w:rsid w:val="000B1037"/>
    <w:rsid w:val="000C06E2"/>
    <w:rsid w:val="000C09FB"/>
    <w:rsid w:val="000C0E25"/>
    <w:rsid w:val="000C4669"/>
    <w:rsid w:val="000C516D"/>
    <w:rsid w:val="000C59C2"/>
    <w:rsid w:val="000C6767"/>
    <w:rsid w:val="000D26E7"/>
    <w:rsid w:val="000D3A3A"/>
    <w:rsid w:val="000D5B46"/>
    <w:rsid w:val="000D6B66"/>
    <w:rsid w:val="000D743A"/>
    <w:rsid w:val="000E1B33"/>
    <w:rsid w:val="000E337E"/>
    <w:rsid w:val="000E3F23"/>
    <w:rsid w:val="000E48A2"/>
    <w:rsid w:val="000E4B42"/>
    <w:rsid w:val="000E4E82"/>
    <w:rsid w:val="000E77F5"/>
    <w:rsid w:val="000F1D4B"/>
    <w:rsid w:val="000F329C"/>
    <w:rsid w:val="000F59A2"/>
    <w:rsid w:val="001006CE"/>
    <w:rsid w:val="00102AA3"/>
    <w:rsid w:val="00104F4A"/>
    <w:rsid w:val="0011017A"/>
    <w:rsid w:val="001108C9"/>
    <w:rsid w:val="00110BCB"/>
    <w:rsid w:val="001116E5"/>
    <w:rsid w:val="00111A2C"/>
    <w:rsid w:val="00111C13"/>
    <w:rsid w:val="001130BB"/>
    <w:rsid w:val="00114F6C"/>
    <w:rsid w:val="00115514"/>
    <w:rsid w:val="0011693A"/>
    <w:rsid w:val="001176E3"/>
    <w:rsid w:val="00117AE2"/>
    <w:rsid w:val="0012015E"/>
    <w:rsid w:val="0012158B"/>
    <w:rsid w:val="001234C5"/>
    <w:rsid w:val="001244FD"/>
    <w:rsid w:val="0012454F"/>
    <w:rsid w:val="001253C2"/>
    <w:rsid w:val="00125834"/>
    <w:rsid w:val="00126F22"/>
    <w:rsid w:val="00127FA9"/>
    <w:rsid w:val="00133E68"/>
    <w:rsid w:val="00134A60"/>
    <w:rsid w:val="00136209"/>
    <w:rsid w:val="001375A1"/>
    <w:rsid w:val="00142034"/>
    <w:rsid w:val="00142479"/>
    <w:rsid w:val="0014283B"/>
    <w:rsid w:val="001460AF"/>
    <w:rsid w:val="001474D8"/>
    <w:rsid w:val="00147823"/>
    <w:rsid w:val="001515E5"/>
    <w:rsid w:val="0015336D"/>
    <w:rsid w:val="00153C76"/>
    <w:rsid w:val="00153FCE"/>
    <w:rsid w:val="00154677"/>
    <w:rsid w:val="0015555E"/>
    <w:rsid w:val="00155973"/>
    <w:rsid w:val="00155D8F"/>
    <w:rsid w:val="00156418"/>
    <w:rsid w:val="00157738"/>
    <w:rsid w:val="001600C2"/>
    <w:rsid w:val="00160304"/>
    <w:rsid w:val="00161630"/>
    <w:rsid w:val="00163937"/>
    <w:rsid w:val="00165B95"/>
    <w:rsid w:val="0017021A"/>
    <w:rsid w:val="001702BA"/>
    <w:rsid w:val="00171FC8"/>
    <w:rsid w:val="0017292E"/>
    <w:rsid w:val="001731B7"/>
    <w:rsid w:val="00174DCE"/>
    <w:rsid w:val="00174E85"/>
    <w:rsid w:val="00176DDF"/>
    <w:rsid w:val="00180F6F"/>
    <w:rsid w:val="001821C6"/>
    <w:rsid w:val="0018268B"/>
    <w:rsid w:val="0018423A"/>
    <w:rsid w:val="00184C55"/>
    <w:rsid w:val="00185117"/>
    <w:rsid w:val="001879EC"/>
    <w:rsid w:val="00190D93"/>
    <w:rsid w:val="00191980"/>
    <w:rsid w:val="00192E6C"/>
    <w:rsid w:val="001940D9"/>
    <w:rsid w:val="001949CA"/>
    <w:rsid w:val="00195118"/>
    <w:rsid w:val="00195355"/>
    <w:rsid w:val="001979A2"/>
    <w:rsid w:val="001A02D4"/>
    <w:rsid w:val="001A0720"/>
    <w:rsid w:val="001A1110"/>
    <w:rsid w:val="001A21E8"/>
    <w:rsid w:val="001A45E2"/>
    <w:rsid w:val="001A60AC"/>
    <w:rsid w:val="001A621D"/>
    <w:rsid w:val="001A69C6"/>
    <w:rsid w:val="001A6CC9"/>
    <w:rsid w:val="001A6EF4"/>
    <w:rsid w:val="001A758D"/>
    <w:rsid w:val="001B1FF0"/>
    <w:rsid w:val="001B2BAA"/>
    <w:rsid w:val="001B3C53"/>
    <w:rsid w:val="001B70E8"/>
    <w:rsid w:val="001B7F4D"/>
    <w:rsid w:val="001C107E"/>
    <w:rsid w:val="001C2007"/>
    <w:rsid w:val="001C6227"/>
    <w:rsid w:val="001C67C5"/>
    <w:rsid w:val="001C76C8"/>
    <w:rsid w:val="001C79DB"/>
    <w:rsid w:val="001D4C3B"/>
    <w:rsid w:val="001D558A"/>
    <w:rsid w:val="001D6A79"/>
    <w:rsid w:val="001D6CC5"/>
    <w:rsid w:val="001D72AE"/>
    <w:rsid w:val="001D7480"/>
    <w:rsid w:val="001D78F4"/>
    <w:rsid w:val="001E0EC3"/>
    <w:rsid w:val="001E246B"/>
    <w:rsid w:val="001E3129"/>
    <w:rsid w:val="001E51D6"/>
    <w:rsid w:val="001E726F"/>
    <w:rsid w:val="001E795B"/>
    <w:rsid w:val="001E7C5B"/>
    <w:rsid w:val="001F007C"/>
    <w:rsid w:val="001F1431"/>
    <w:rsid w:val="001F5399"/>
    <w:rsid w:val="001F5B45"/>
    <w:rsid w:val="001F62B4"/>
    <w:rsid w:val="001F730F"/>
    <w:rsid w:val="0020049A"/>
    <w:rsid w:val="0020201C"/>
    <w:rsid w:val="00203ABC"/>
    <w:rsid w:val="00205EB9"/>
    <w:rsid w:val="00210337"/>
    <w:rsid w:val="00211112"/>
    <w:rsid w:val="002119B4"/>
    <w:rsid w:val="002136EB"/>
    <w:rsid w:val="00217B7D"/>
    <w:rsid w:val="002214F0"/>
    <w:rsid w:val="0022253A"/>
    <w:rsid w:val="002225B8"/>
    <w:rsid w:val="00222651"/>
    <w:rsid w:val="00223BDB"/>
    <w:rsid w:val="00224D16"/>
    <w:rsid w:val="00224F2A"/>
    <w:rsid w:val="00225EC6"/>
    <w:rsid w:val="00226882"/>
    <w:rsid w:val="00226903"/>
    <w:rsid w:val="0022771C"/>
    <w:rsid w:val="00230A5F"/>
    <w:rsid w:val="002317B7"/>
    <w:rsid w:val="00232BA1"/>
    <w:rsid w:val="00232DBE"/>
    <w:rsid w:val="00232FA1"/>
    <w:rsid w:val="00233D25"/>
    <w:rsid w:val="00233E04"/>
    <w:rsid w:val="0024065F"/>
    <w:rsid w:val="00242E1F"/>
    <w:rsid w:val="00242FFF"/>
    <w:rsid w:val="00243B8F"/>
    <w:rsid w:val="00244F3A"/>
    <w:rsid w:val="0024734D"/>
    <w:rsid w:val="00247C88"/>
    <w:rsid w:val="002514B8"/>
    <w:rsid w:val="00251577"/>
    <w:rsid w:val="00251BE9"/>
    <w:rsid w:val="00254997"/>
    <w:rsid w:val="00255173"/>
    <w:rsid w:val="00261873"/>
    <w:rsid w:val="00262407"/>
    <w:rsid w:val="00264390"/>
    <w:rsid w:val="0026465E"/>
    <w:rsid w:val="00266A89"/>
    <w:rsid w:val="00266F2F"/>
    <w:rsid w:val="002676B0"/>
    <w:rsid w:val="00267937"/>
    <w:rsid w:val="002679B1"/>
    <w:rsid w:val="00271136"/>
    <w:rsid w:val="0027136C"/>
    <w:rsid w:val="002734B1"/>
    <w:rsid w:val="0027480B"/>
    <w:rsid w:val="002755ED"/>
    <w:rsid w:val="0027691A"/>
    <w:rsid w:val="00277C01"/>
    <w:rsid w:val="002802A8"/>
    <w:rsid w:val="0028130B"/>
    <w:rsid w:val="00282140"/>
    <w:rsid w:val="0028243B"/>
    <w:rsid w:val="002825FC"/>
    <w:rsid w:val="0028261F"/>
    <w:rsid w:val="00284344"/>
    <w:rsid w:val="00284C1A"/>
    <w:rsid w:val="002859CA"/>
    <w:rsid w:val="00286288"/>
    <w:rsid w:val="00286BF9"/>
    <w:rsid w:val="00287F05"/>
    <w:rsid w:val="00290359"/>
    <w:rsid w:val="00290A9C"/>
    <w:rsid w:val="002912FB"/>
    <w:rsid w:val="00293D49"/>
    <w:rsid w:val="002942B6"/>
    <w:rsid w:val="00295017"/>
    <w:rsid w:val="00296343"/>
    <w:rsid w:val="00296415"/>
    <w:rsid w:val="002964BB"/>
    <w:rsid w:val="002978AA"/>
    <w:rsid w:val="002A093D"/>
    <w:rsid w:val="002A10E6"/>
    <w:rsid w:val="002A1837"/>
    <w:rsid w:val="002A40FE"/>
    <w:rsid w:val="002A6F7E"/>
    <w:rsid w:val="002A7C29"/>
    <w:rsid w:val="002B016B"/>
    <w:rsid w:val="002B035A"/>
    <w:rsid w:val="002B14E2"/>
    <w:rsid w:val="002B2C17"/>
    <w:rsid w:val="002B5428"/>
    <w:rsid w:val="002B67A1"/>
    <w:rsid w:val="002C0A68"/>
    <w:rsid w:val="002C2B2D"/>
    <w:rsid w:val="002C7BEC"/>
    <w:rsid w:val="002D159D"/>
    <w:rsid w:val="002D19EE"/>
    <w:rsid w:val="002D2298"/>
    <w:rsid w:val="002D4876"/>
    <w:rsid w:val="002D49B3"/>
    <w:rsid w:val="002D5181"/>
    <w:rsid w:val="002D7679"/>
    <w:rsid w:val="002E41AC"/>
    <w:rsid w:val="002E692E"/>
    <w:rsid w:val="002F13AE"/>
    <w:rsid w:val="002F4670"/>
    <w:rsid w:val="002F4673"/>
    <w:rsid w:val="002F7D59"/>
    <w:rsid w:val="00301DCA"/>
    <w:rsid w:val="0030251B"/>
    <w:rsid w:val="003025F8"/>
    <w:rsid w:val="00302B05"/>
    <w:rsid w:val="003053AB"/>
    <w:rsid w:val="00307845"/>
    <w:rsid w:val="003109F2"/>
    <w:rsid w:val="00311229"/>
    <w:rsid w:val="00311F19"/>
    <w:rsid w:val="003129AE"/>
    <w:rsid w:val="00314374"/>
    <w:rsid w:val="003150F4"/>
    <w:rsid w:val="00315A37"/>
    <w:rsid w:val="00317738"/>
    <w:rsid w:val="00320812"/>
    <w:rsid w:val="0032165A"/>
    <w:rsid w:val="00321A0C"/>
    <w:rsid w:val="00323051"/>
    <w:rsid w:val="003231AB"/>
    <w:rsid w:val="003234A9"/>
    <w:rsid w:val="00325113"/>
    <w:rsid w:val="00327172"/>
    <w:rsid w:val="00327347"/>
    <w:rsid w:val="0033128A"/>
    <w:rsid w:val="00331290"/>
    <w:rsid w:val="00334297"/>
    <w:rsid w:val="00334C1A"/>
    <w:rsid w:val="0033554A"/>
    <w:rsid w:val="00335CDC"/>
    <w:rsid w:val="00335E9F"/>
    <w:rsid w:val="00335FF4"/>
    <w:rsid w:val="00337DA7"/>
    <w:rsid w:val="00340EC3"/>
    <w:rsid w:val="003415BA"/>
    <w:rsid w:val="003415BF"/>
    <w:rsid w:val="0034300D"/>
    <w:rsid w:val="003438FE"/>
    <w:rsid w:val="00343D26"/>
    <w:rsid w:val="00345AFD"/>
    <w:rsid w:val="00345C12"/>
    <w:rsid w:val="00346984"/>
    <w:rsid w:val="00346DDC"/>
    <w:rsid w:val="00347BBC"/>
    <w:rsid w:val="003515E2"/>
    <w:rsid w:val="00351FD2"/>
    <w:rsid w:val="0035245E"/>
    <w:rsid w:val="00354631"/>
    <w:rsid w:val="003546CC"/>
    <w:rsid w:val="00355F4A"/>
    <w:rsid w:val="003602D8"/>
    <w:rsid w:val="00360D71"/>
    <w:rsid w:val="00362AD2"/>
    <w:rsid w:val="003637DB"/>
    <w:rsid w:val="00365617"/>
    <w:rsid w:val="00370FAE"/>
    <w:rsid w:val="00371746"/>
    <w:rsid w:val="00375FA1"/>
    <w:rsid w:val="00377A4A"/>
    <w:rsid w:val="0038211D"/>
    <w:rsid w:val="0038264C"/>
    <w:rsid w:val="003835A1"/>
    <w:rsid w:val="00384FA0"/>
    <w:rsid w:val="00386A1D"/>
    <w:rsid w:val="003918C7"/>
    <w:rsid w:val="00393ABC"/>
    <w:rsid w:val="003944A9"/>
    <w:rsid w:val="00397352"/>
    <w:rsid w:val="00397C16"/>
    <w:rsid w:val="003A1DD4"/>
    <w:rsid w:val="003A2BDF"/>
    <w:rsid w:val="003A66A8"/>
    <w:rsid w:val="003A66F9"/>
    <w:rsid w:val="003A714A"/>
    <w:rsid w:val="003A7836"/>
    <w:rsid w:val="003B0883"/>
    <w:rsid w:val="003B10FD"/>
    <w:rsid w:val="003B2BB7"/>
    <w:rsid w:val="003B31A8"/>
    <w:rsid w:val="003B4606"/>
    <w:rsid w:val="003B6256"/>
    <w:rsid w:val="003B68B3"/>
    <w:rsid w:val="003C3049"/>
    <w:rsid w:val="003C400A"/>
    <w:rsid w:val="003C4C63"/>
    <w:rsid w:val="003C5EEC"/>
    <w:rsid w:val="003C6D54"/>
    <w:rsid w:val="003D002E"/>
    <w:rsid w:val="003D0968"/>
    <w:rsid w:val="003D2274"/>
    <w:rsid w:val="003D30F1"/>
    <w:rsid w:val="003D471C"/>
    <w:rsid w:val="003D5038"/>
    <w:rsid w:val="003D56FD"/>
    <w:rsid w:val="003D63BA"/>
    <w:rsid w:val="003D65A9"/>
    <w:rsid w:val="003D747A"/>
    <w:rsid w:val="003D74B0"/>
    <w:rsid w:val="003E0D3F"/>
    <w:rsid w:val="003E2283"/>
    <w:rsid w:val="003E2A55"/>
    <w:rsid w:val="003E2A9F"/>
    <w:rsid w:val="003E3187"/>
    <w:rsid w:val="003E3BE5"/>
    <w:rsid w:val="003E4192"/>
    <w:rsid w:val="003E48E3"/>
    <w:rsid w:val="003E50B0"/>
    <w:rsid w:val="003F0130"/>
    <w:rsid w:val="003F0A38"/>
    <w:rsid w:val="003F264F"/>
    <w:rsid w:val="003F3DE4"/>
    <w:rsid w:val="003F420B"/>
    <w:rsid w:val="003F4525"/>
    <w:rsid w:val="003F62DF"/>
    <w:rsid w:val="00401817"/>
    <w:rsid w:val="0040231E"/>
    <w:rsid w:val="00403CE2"/>
    <w:rsid w:val="00403EAB"/>
    <w:rsid w:val="00404097"/>
    <w:rsid w:val="0040507B"/>
    <w:rsid w:val="004100F1"/>
    <w:rsid w:val="00411457"/>
    <w:rsid w:val="004118A8"/>
    <w:rsid w:val="00411D3A"/>
    <w:rsid w:val="00413D56"/>
    <w:rsid w:val="00414B88"/>
    <w:rsid w:val="00416537"/>
    <w:rsid w:val="00416B8D"/>
    <w:rsid w:val="00417574"/>
    <w:rsid w:val="00420154"/>
    <w:rsid w:val="004250A5"/>
    <w:rsid w:val="004309D0"/>
    <w:rsid w:val="00432283"/>
    <w:rsid w:val="00433743"/>
    <w:rsid w:val="0043473E"/>
    <w:rsid w:val="00435460"/>
    <w:rsid w:val="00435BEB"/>
    <w:rsid w:val="00436898"/>
    <w:rsid w:val="00436EE4"/>
    <w:rsid w:val="004405F0"/>
    <w:rsid w:val="00441DA3"/>
    <w:rsid w:val="0044213F"/>
    <w:rsid w:val="004421A5"/>
    <w:rsid w:val="00443084"/>
    <w:rsid w:val="004431CD"/>
    <w:rsid w:val="00443C8F"/>
    <w:rsid w:val="00445B7B"/>
    <w:rsid w:val="00445D8C"/>
    <w:rsid w:val="00445EA2"/>
    <w:rsid w:val="00450A19"/>
    <w:rsid w:val="004512C8"/>
    <w:rsid w:val="00453E6C"/>
    <w:rsid w:val="00456874"/>
    <w:rsid w:val="0045781C"/>
    <w:rsid w:val="00460988"/>
    <w:rsid w:val="00460FE0"/>
    <w:rsid w:val="004613F9"/>
    <w:rsid w:val="00461C6D"/>
    <w:rsid w:val="0046265F"/>
    <w:rsid w:val="00464A3B"/>
    <w:rsid w:val="004656D3"/>
    <w:rsid w:val="00466D71"/>
    <w:rsid w:val="0047090F"/>
    <w:rsid w:val="00470A8B"/>
    <w:rsid w:val="00472FD1"/>
    <w:rsid w:val="0047339E"/>
    <w:rsid w:val="00473E98"/>
    <w:rsid w:val="00474E90"/>
    <w:rsid w:val="004801D0"/>
    <w:rsid w:val="00483E51"/>
    <w:rsid w:val="00483F1A"/>
    <w:rsid w:val="00484FB2"/>
    <w:rsid w:val="004858CB"/>
    <w:rsid w:val="00486577"/>
    <w:rsid w:val="00487C95"/>
    <w:rsid w:val="004936EA"/>
    <w:rsid w:val="00495831"/>
    <w:rsid w:val="00496D4C"/>
    <w:rsid w:val="00497892"/>
    <w:rsid w:val="004A11CF"/>
    <w:rsid w:val="004A1F40"/>
    <w:rsid w:val="004A2298"/>
    <w:rsid w:val="004A34A1"/>
    <w:rsid w:val="004A37D6"/>
    <w:rsid w:val="004A4701"/>
    <w:rsid w:val="004A61C5"/>
    <w:rsid w:val="004B1087"/>
    <w:rsid w:val="004B4D23"/>
    <w:rsid w:val="004B5809"/>
    <w:rsid w:val="004B72DA"/>
    <w:rsid w:val="004C5AF3"/>
    <w:rsid w:val="004C61F8"/>
    <w:rsid w:val="004C62EC"/>
    <w:rsid w:val="004C7557"/>
    <w:rsid w:val="004E0E74"/>
    <w:rsid w:val="004E172F"/>
    <w:rsid w:val="004E68B0"/>
    <w:rsid w:val="004E73FC"/>
    <w:rsid w:val="004E7573"/>
    <w:rsid w:val="004E7DA7"/>
    <w:rsid w:val="004F2ADD"/>
    <w:rsid w:val="004F4EF9"/>
    <w:rsid w:val="004F6A11"/>
    <w:rsid w:val="004F6B28"/>
    <w:rsid w:val="005001B7"/>
    <w:rsid w:val="00500212"/>
    <w:rsid w:val="00502374"/>
    <w:rsid w:val="0050278B"/>
    <w:rsid w:val="00503303"/>
    <w:rsid w:val="00503BC7"/>
    <w:rsid w:val="00505BFB"/>
    <w:rsid w:val="00511902"/>
    <w:rsid w:val="005127E1"/>
    <w:rsid w:val="00512AEA"/>
    <w:rsid w:val="00515B81"/>
    <w:rsid w:val="00516B72"/>
    <w:rsid w:val="00520307"/>
    <w:rsid w:val="005204FE"/>
    <w:rsid w:val="00521D5B"/>
    <w:rsid w:val="005227CF"/>
    <w:rsid w:val="00524109"/>
    <w:rsid w:val="00525F86"/>
    <w:rsid w:val="005260BF"/>
    <w:rsid w:val="00526E4B"/>
    <w:rsid w:val="0052736C"/>
    <w:rsid w:val="00527683"/>
    <w:rsid w:val="005302FD"/>
    <w:rsid w:val="00530AF5"/>
    <w:rsid w:val="00531A96"/>
    <w:rsid w:val="00532AA8"/>
    <w:rsid w:val="00532C77"/>
    <w:rsid w:val="00532D52"/>
    <w:rsid w:val="00532DE6"/>
    <w:rsid w:val="00533BB9"/>
    <w:rsid w:val="005351CB"/>
    <w:rsid w:val="0054169A"/>
    <w:rsid w:val="00544CCD"/>
    <w:rsid w:val="005455E2"/>
    <w:rsid w:val="005456BF"/>
    <w:rsid w:val="005462A8"/>
    <w:rsid w:val="00547A7D"/>
    <w:rsid w:val="00551083"/>
    <w:rsid w:val="00555C12"/>
    <w:rsid w:val="00560E55"/>
    <w:rsid w:val="00562B92"/>
    <w:rsid w:val="00563038"/>
    <w:rsid w:val="00563B3F"/>
    <w:rsid w:val="005708BD"/>
    <w:rsid w:val="00570DC8"/>
    <w:rsid w:val="00571908"/>
    <w:rsid w:val="0057219D"/>
    <w:rsid w:val="00572522"/>
    <w:rsid w:val="0057379D"/>
    <w:rsid w:val="00574CA2"/>
    <w:rsid w:val="00577855"/>
    <w:rsid w:val="00581448"/>
    <w:rsid w:val="00581B3D"/>
    <w:rsid w:val="00581FDE"/>
    <w:rsid w:val="0058437E"/>
    <w:rsid w:val="00590902"/>
    <w:rsid w:val="0059112E"/>
    <w:rsid w:val="00591616"/>
    <w:rsid w:val="0059177C"/>
    <w:rsid w:val="00592233"/>
    <w:rsid w:val="00595DEF"/>
    <w:rsid w:val="0059731C"/>
    <w:rsid w:val="005A10F4"/>
    <w:rsid w:val="005A14D1"/>
    <w:rsid w:val="005A29E0"/>
    <w:rsid w:val="005A2F71"/>
    <w:rsid w:val="005A3E0F"/>
    <w:rsid w:val="005A47D7"/>
    <w:rsid w:val="005A6988"/>
    <w:rsid w:val="005A7AB4"/>
    <w:rsid w:val="005B2B61"/>
    <w:rsid w:val="005B4050"/>
    <w:rsid w:val="005B7A0A"/>
    <w:rsid w:val="005C2FB0"/>
    <w:rsid w:val="005C40BF"/>
    <w:rsid w:val="005C5264"/>
    <w:rsid w:val="005C649C"/>
    <w:rsid w:val="005C687E"/>
    <w:rsid w:val="005D0559"/>
    <w:rsid w:val="005D08B9"/>
    <w:rsid w:val="005D0CD2"/>
    <w:rsid w:val="005D44E7"/>
    <w:rsid w:val="005D4CC9"/>
    <w:rsid w:val="005D69FE"/>
    <w:rsid w:val="005D6A72"/>
    <w:rsid w:val="005E0768"/>
    <w:rsid w:val="005E1D38"/>
    <w:rsid w:val="005E23A6"/>
    <w:rsid w:val="005E2600"/>
    <w:rsid w:val="005E2DD2"/>
    <w:rsid w:val="005E2FAA"/>
    <w:rsid w:val="005E3107"/>
    <w:rsid w:val="005E464A"/>
    <w:rsid w:val="005E4AFA"/>
    <w:rsid w:val="005E5C96"/>
    <w:rsid w:val="005F163A"/>
    <w:rsid w:val="005F1F0F"/>
    <w:rsid w:val="005F3BC7"/>
    <w:rsid w:val="005F65B1"/>
    <w:rsid w:val="0060233C"/>
    <w:rsid w:val="006031FF"/>
    <w:rsid w:val="00604158"/>
    <w:rsid w:val="00606853"/>
    <w:rsid w:val="006104C5"/>
    <w:rsid w:val="00613148"/>
    <w:rsid w:val="00614608"/>
    <w:rsid w:val="00616AEA"/>
    <w:rsid w:val="00616B5C"/>
    <w:rsid w:val="00617B81"/>
    <w:rsid w:val="00622AFA"/>
    <w:rsid w:val="00624B9F"/>
    <w:rsid w:val="00624C08"/>
    <w:rsid w:val="006258FA"/>
    <w:rsid w:val="006259A7"/>
    <w:rsid w:val="00626AFA"/>
    <w:rsid w:val="00626F11"/>
    <w:rsid w:val="00627073"/>
    <w:rsid w:val="00630264"/>
    <w:rsid w:val="0063167F"/>
    <w:rsid w:val="00632D63"/>
    <w:rsid w:val="00633114"/>
    <w:rsid w:val="006334BE"/>
    <w:rsid w:val="00633A46"/>
    <w:rsid w:val="00633C0F"/>
    <w:rsid w:val="006352FE"/>
    <w:rsid w:val="00635F6C"/>
    <w:rsid w:val="006410D4"/>
    <w:rsid w:val="006418D6"/>
    <w:rsid w:val="00642977"/>
    <w:rsid w:val="00643533"/>
    <w:rsid w:val="0064480F"/>
    <w:rsid w:val="00646529"/>
    <w:rsid w:val="006470C0"/>
    <w:rsid w:val="00651EF9"/>
    <w:rsid w:val="006521E0"/>
    <w:rsid w:val="00652FE0"/>
    <w:rsid w:val="0065312A"/>
    <w:rsid w:val="006531B1"/>
    <w:rsid w:val="006541FB"/>
    <w:rsid w:val="006557A9"/>
    <w:rsid w:val="00656399"/>
    <w:rsid w:val="006564AD"/>
    <w:rsid w:val="0066058E"/>
    <w:rsid w:val="006611C0"/>
    <w:rsid w:val="006612E1"/>
    <w:rsid w:val="00664A34"/>
    <w:rsid w:val="00664CCC"/>
    <w:rsid w:val="00667787"/>
    <w:rsid w:val="0066780B"/>
    <w:rsid w:val="00672D9C"/>
    <w:rsid w:val="00674403"/>
    <w:rsid w:val="00675682"/>
    <w:rsid w:val="006758E7"/>
    <w:rsid w:val="00677E6D"/>
    <w:rsid w:val="006803F0"/>
    <w:rsid w:val="00680527"/>
    <w:rsid w:val="006816F6"/>
    <w:rsid w:val="00682587"/>
    <w:rsid w:val="0068288D"/>
    <w:rsid w:val="00682E4F"/>
    <w:rsid w:val="00684044"/>
    <w:rsid w:val="00684138"/>
    <w:rsid w:val="00684415"/>
    <w:rsid w:val="006865D5"/>
    <w:rsid w:val="00686AA1"/>
    <w:rsid w:val="006901F9"/>
    <w:rsid w:val="00691905"/>
    <w:rsid w:val="0069210E"/>
    <w:rsid w:val="00692C4D"/>
    <w:rsid w:val="006966FB"/>
    <w:rsid w:val="00697D58"/>
    <w:rsid w:val="006A258F"/>
    <w:rsid w:val="006A3146"/>
    <w:rsid w:val="006A614C"/>
    <w:rsid w:val="006A6B07"/>
    <w:rsid w:val="006A6E01"/>
    <w:rsid w:val="006A773A"/>
    <w:rsid w:val="006B175E"/>
    <w:rsid w:val="006B1788"/>
    <w:rsid w:val="006B3FE4"/>
    <w:rsid w:val="006B4183"/>
    <w:rsid w:val="006B539D"/>
    <w:rsid w:val="006B60A9"/>
    <w:rsid w:val="006B7B3E"/>
    <w:rsid w:val="006C0E19"/>
    <w:rsid w:val="006C16F4"/>
    <w:rsid w:val="006C232B"/>
    <w:rsid w:val="006C2A33"/>
    <w:rsid w:val="006D01E5"/>
    <w:rsid w:val="006D09D6"/>
    <w:rsid w:val="006D24F7"/>
    <w:rsid w:val="006D3C17"/>
    <w:rsid w:val="006D437B"/>
    <w:rsid w:val="006D54F1"/>
    <w:rsid w:val="006D6EB1"/>
    <w:rsid w:val="006E000E"/>
    <w:rsid w:val="006E2887"/>
    <w:rsid w:val="006E32E3"/>
    <w:rsid w:val="006E33A1"/>
    <w:rsid w:val="006E373B"/>
    <w:rsid w:val="006E38DB"/>
    <w:rsid w:val="006E4C12"/>
    <w:rsid w:val="006E5648"/>
    <w:rsid w:val="006E5977"/>
    <w:rsid w:val="006E7405"/>
    <w:rsid w:val="006F1401"/>
    <w:rsid w:val="006F3434"/>
    <w:rsid w:val="006F67AA"/>
    <w:rsid w:val="006F6D0F"/>
    <w:rsid w:val="006F7065"/>
    <w:rsid w:val="006F77C2"/>
    <w:rsid w:val="0070146F"/>
    <w:rsid w:val="00704150"/>
    <w:rsid w:val="00704B03"/>
    <w:rsid w:val="00707519"/>
    <w:rsid w:val="00710168"/>
    <w:rsid w:val="00711294"/>
    <w:rsid w:val="0071206C"/>
    <w:rsid w:val="007160AC"/>
    <w:rsid w:val="007164BC"/>
    <w:rsid w:val="00717C15"/>
    <w:rsid w:val="00721883"/>
    <w:rsid w:val="00721E78"/>
    <w:rsid w:val="00722902"/>
    <w:rsid w:val="00724083"/>
    <w:rsid w:val="0072408B"/>
    <w:rsid w:val="00724DE7"/>
    <w:rsid w:val="00725990"/>
    <w:rsid w:val="007323D6"/>
    <w:rsid w:val="00734470"/>
    <w:rsid w:val="00735BAC"/>
    <w:rsid w:val="00735D77"/>
    <w:rsid w:val="00735FDE"/>
    <w:rsid w:val="00736DCB"/>
    <w:rsid w:val="00737673"/>
    <w:rsid w:val="0074034E"/>
    <w:rsid w:val="00743D4D"/>
    <w:rsid w:val="00743F20"/>
    <w:rsid w:val="00744000"/>
    <w:rsid w:val="00744412"/>
    <w:rsid w:val="0074474D"/>
    <w:rsid w:val="00744865"/>
    <w:rsid w:val="0074788D"/>
    <w:rsid w:val="00750505"/>
    <w:rsid w:val="007518F9"/>
    <w:rsid w:val="007546CC"/>
    <w:rsid w:val="00755377"/>
    <w:rsid w:val="00755CDA"/>
    <w:rsid w:val="0075632E"/>
    <w:rsid w:val="00756AE6"/>
    <w:rsid w:val="0075706A"/>
    <w:rsid w:val="00760848"/>
    <w:rsid w:val="00761179"/>
    <w:rsid w:val="00761F39"/>
    <w:rsid w:val="00762962"/>
    <w:rsid w:val="00763863"/>
    <w:rsid w:val="00764BB2"/>
    <w:rsid w:val="00764F3A"/>
    <w:rsid w:val="007656E3"/>
    <w:rsid w:val="00765DCC"/>
    <w:rsid w:val="00770B28"/>
    <w:rsid w:val="00770C1B"/>
    <w:rsid w:val="00774E61"/>
    <w:rsid w:val="00776BF5"/>
    <w:rsid w:val="00776D07"/>
    <w:rsid w:val="00777EE6"/>
    <w:rsid w:val="007801BB"/>
    <w:rsid w:val="0078138A"/>
    <w:rsid w:val="00783457"/>
    <w:rsid w:val="00784049"/>
    <w:rsid w:val="00784499"/>
    <w:rsid w:val="00784840"/>
    <w:rsid w:val="0078708B"/>
    <w:rsid w:val="00790A5C"/>
    <w:rsid w:val="007916D7"/>
    <w:rsid w:val="00793176"/>
    <w:rsid w:val="0079550E"/>
    <w:rsid w:val="00796637"/>
    <w:rsid w:val="0079763D"/>
    <w:rsid w:val="007979D2"/>
    <w:rsid w:val="007A008F"/>
    <w:rsid w:val="007A135E"/>
    <w:rsid w:val="007A3A23"/>
    <w:rsid w:val="007A4792"/>
    <w:rsid w:val="007A5339"/>
    <w:rsid w:val="007A5B08"/>
    <w:rsid w:val="007A6341"/>
    <w:rsid w:val="007A6933"/>
    <w:rsid w:val="007A7062"/>
    <w:rsid w:val="007A7C15"/>
    <w:rsid w:val="007B039C"/>
    <w:rsid w:val="007B0EAE"/>
    <w:rsid w:val="007B126E"/>
    <w:rsid w:val="007B1F7B"/>
    <w:rsid w:val="007B3B15"/>
    <w:rsid w:val="007B41B9"/>
    <w:rsid w:val="007B4817"/>
    <w:rsid w:val="007B6DE8"/>
    <w:rsid w:val="007C3392"/>
    <w:rsid w:val="007C3DEB"/>
    <w:rsid w:val="007C5CC6"/>
    <w:rsid w:val="007D1393"/>
    <w:rsid w:val="007D1EB1"/>
    <w:rsid w:val="007D25CB"/>
    <w:rsid w:val="007D2B8E"/>
    <w:rsid w:val="007D4649"/>
    <w:rsid w:val="007D62C5"/>
    <w:rsid w:val="007D76B2"/>
    <w:rsid w:val="007E092D"/>
    <w:rsid w:val="007E1911"/>
    <w:rsid w:val="007E1CCB"/>
    <w:rsid w:val="007E4651"/>
    <w:rsid w:val="007E76D9"/>
    <w:rsid w:val="007F2AC0"/>
    <w:rsid w:val="007F3306"/>
    <w:rsid w:val="007F3739"/>
    <w:rsid w:val="007F481B"/>
    <w:rsid w:val="007F52EF"/>
    <w:rsid w:val="007F5B47"/>
    <w:rsid w:val="007F5F6E"/>
    <w:rsid w:val="007F653D"/>
    <w:rsid w:val="007F6DA0"/>
    <w:rsid w:val="00800FC9"/>
    <w:rsid w:val="00802207"/>
    <w:rsid w:val="00803F08"/>
    <w:rsid w:val="00804D69"/>
    <w:rsid w:val="00805DB8"/>
    <w:rsid w:val="008065F6"/>
    <w:rsid w:val="008137C2"/>
    <w:rsid w:val="00815A87"/>
    <w:rsid w:val="00815D39"/>
    <w:rsid w:val="00817AE1"/>
    <w:rsid w:val="00817D79"/>
    <w:rsid w:val="008207B3"/>
    <w:rsid w:val="00820D47"/>
    <w:rsid w:val="0082199B"/>
    <w:rsid w:val="00823D5E"/>
    <w:rsid w:val="00825B17"/>
    <w:rsid w:val="00826D30"/>
    <w:rsid w:val="00826DF2"/>
    <w:rsid w:val="0083100B"/>
    <w:rsid w:val="0083370A"/>
    <w:rsid w:val="00833E64"/>
    <w:rsid w:val="00834B58"/>
    <w:rsid w:val="0084082D"/>
    <w:rsid w:val="0084129B"/>
    <w:rsid w:val="008442C0"/>
    <w:rsid w:val="008443FF"/>
    <w:rsid w:val="00846584"/>
    <w:rsid w:val="00851D47"/>
    <w:rsid w:val="008543DA"/>
    <w:rsid w:val="008563C1"/>
    <w:rsid w:val="0086016F"/>
    <w:rsid w:val="00860B1E"/>
    <w:rsid w:val="00862A22"/>
    <w:rsid w:val="0086489E"/>
    <w:rsid w:val="00865439"/>
    <w:rsid w:val="008656A3"/>
    <w:rsid w:val="0086656F"/>
    <w:rsid w:val="0086734F"/>
    <w:rsid w:val="00870CC1"/>
    <w:rsid w:val="00874BA2"/>
    <w:rsid w:val="008756E5"/>
    <w:rsid w:val="008758AC"/>
    <w:rsid w:val="00876432"/>
    <w:rsid w:val="00877D2B"/>
    <w:rsid w:val="00880D30"/>
    <w:rsid w:val="00880DEB"/>
    <w:rsid w:val="008813F8"/>
    <w:rsid w:val="00883EB6"/>
    <w:rsid w:val="00884605"/>
    <w:rsid w:val="0088473D"/>
    <w:rsid w:val="0088481D"/>
    <w:rsid w:val="00884D72"/>
    <w:rsid w:val="008860B0"/>
    <w:rsid w:val="008860EF"/>
    <w:rsid w:val="00887560"/>
    <w:rsid w:val="0089110D"/>
    <w:rsid w:val="00893D06"/>
    <w:rsid w:val="00893DD7"/>
    <w:rsid w:val="00896C5E"/>
    <w:rsid w:val="0089700C"/>
    <w:rsid w:val="008971FC"/>
    <w:rsid w:val="008A065B"/>
    <w:rsid w:val="008A232B"/>
    <w:rsid w:val="008A2A42"/>
    <w:rsid w:val="008A3C6C"/>
    <w:rsid w:val="008A5A7D"/>
    <w:rsid w:val="008A6304"/>
    <w:rsid w:val="008A7ADB"/>
    <w:rsid w:val="008B0A43"/>
    <w:rsid w:val="008B1BBA"/>
    <w:rsid w:val="008B2B1C"/>
    <w:rsid w:val="008B7460"/>
    <w:rsid w:val="008C3518"/>
    <w:rsid w:val="008C3715"/>
    <w:rsid w:val="008C3CC4"/>
    <w:rsid w:val="008C5A1F"/>
    <w:rsid w:val="008C7146"/>
    <w:rsid w:val="008D100B"/>
    <w:rsid w:val="008D1DF5"/>
    <w:rsid w:val="008D2CAE"/>
    <w:rsid w:val="008D33A8"/>
    <w:rsid w:val="008D3F34"/>
    <w:rsid w:val="008D44BA"/>
    <w:rsid w:val="008D4643"/>
    <w:rsid w:val="008D48B8"/>
    <w:rsid w:val="008D4AA5"/>
    <w:rsid w:val="008D724B"/>
    <w:rsid w:val="008E1632"/>
    <w:rsid w:val="008E1754"/>
    <w:rsid w:val="008E29DD"/>
    <w:rsid w:val="008E52EE"/>
    <w:rsid w:val="008E6060"/>
    <w:rsid w:val="008E60D8"/>
    <w:rsid w:val="008E744C"/>
    <w:rsid w:val="008E7973"/>
    <w:rsid w:val="008F03D6"/>
    <w:rsid w:val="008F146E"/>
    <w:rsid w:val="008F1474"/>
    <w:rsid w:val="008F1DDE"/>
    <w:rsid w:val="008F2B03"/>
    <w:rsid w:val="008F3520"/>
    <w:rsid w:val="008F4511"/>
    <w:rsid w:val="008F5530"/>
    <w:rsid w:val="008F56CB"/>
    <w:rsid w:val="008F5B1D"/>
    <w:rsid w:val="008F64A1"/>
    <w:rsid w:val="009013EA"/>
    <w:rsid w:val="00901FC4"/>
    <w:rsid w:val="0090211A"/>
    <w:rsid w:val="009038D6"/>
    <w:rsid w:val="00904203"/>
    <w:rsid w:val="00905D36"/>
    <w:rsid w:val="00907670"/>
    <w:rsid w:val="00911590"/>
    <w:rsid w:val="0091165F"/>
    <w:rsid w:val="0091223A"/>
    <w:rsid w:val="00912BF4"/>
    <w:rsid w:val="00912C82"/>
    <w:rsid w:val="0091516E"/>
    <w:rsid w:val="00915438"/>
    <w:rsid w:val="0091588F"/>
    <w:rsid w:val="00917473"/>
    <w:rsid w:val="00917A22"/>
    <w:rsid w:val="00920C70"/>
    <w:rsid w:val="00922720"/>
    <w:rsid w:val="009255F0"/>
    <w:rsid w:val="00927256"/>
    <w:rsid w:val="009273F3"/>
    <w:rsid w:val="00927A40"/>
    <w:rsid w:val="00932891"/>
    <w:rsid w:val="00933995"/>
    <w:rsid w:val="00933CF5"/>
    <w:rsid w:val="00934819"/>
    <w:rsid w:val="00934FBE"/>
    <w:rsid w:val="0094067D"/>
    <w:rsid w:val="00940BAE"/>
    <w:rsid w:val="00943823"/>
    <w:rsid w:val="00945D7E"/>
    <w:rsid w:val="0094746F"/>
    <w:rsid w:val="00951F2A"/>
    <w:rsid w:val="009536FA"/>
    <w:rsid w:val="00953A6C"/>
    <w:rsid w:val="0095537D"/>
    <w:rsid w:val="009570EC"/>
    <w:rsid w:val="00960000"/>
    <w:rsid w:val="00961ADD"/>
    <w:rsid w:val="009620B4"/>
    <w:rsid w:val="00963723"/>
    <w:rsid w:val="0096616E"/>
    <w:rsid w:val="0096785B"/>
    <w:rsid w:val="00967C46"/>
    <w:rsid w:val="00971600"/>
    <w:rsid w:val="0097750D"/>
    <w:rsid w:val="00981D21"/>
    <w:rsid w:val="00981FFF"/>
    <w:rsid w:val="00982137"/>
    <w:rsid w:val="0098234B"/>
    <w:rsid w:val="00982C1B"/>
    <w:rsid w:val="00983C6C"/>
    <w:rsid w:val="009842B1"/>
    <w:rsid w:val="009845A7"/>
    <w:rsid w:val="00991761"/>
    <w:rsid w:val="00992DD3"/>
    <w:rsid w:val="009944CC"/>
    <w:rsid w:val="009945DC"/>
    <w:rsid w:val="00994A33"/>
    <w:rsid w:val="00994D62"/>
    <w:rsid w:val="0099594A"/>
    <w:rsid w:val="009A3334"/>
    <w:rsid w:val="009A71ED"/>
    <w:rsid w:val="009B068D"/>
    <w:rsid w:val="009B388A"/>
    <w:rsid w:val="009B3A04"/>
    <w:rsid w:val="009B52A7"/>
    <w:rsid w:val="009B52EA"/>
    <w:rsid w:val="009B59F3"/>
    <w:rsid w:val="009B5C8D"/>
    <w:rsid w:val="009B6AEA"/>
    <w:rsid w:val="009B7D8F"/>
    <w:rsid w:val="009B7ED8"/>
    <w:rsid w:val="009C09D7"/>
    <w:rsid w:val="009C1944"/>
    <w:rsid w:val="009C1DFE"/>
    <w:rsid w:val="009C2CB3"/>
    <w:rsid w:val="009C46B0"/>
    <w:rsid w:val="009C4844"/>
    <w:rsid w:val="009C5711"/>
    <w:rsid w:val="009C786A"/>
    <w:rsid w:val="009C7DE2"/>
    <w:rsid w:val="009D011A"/>
    <w:rsid w:val="009D1608"/>
    <w:rsid w:val="009D1712"/>
    <w:rsid w:val="009D1852"/>
    <w:rsid w:val="009D371E"/>
    <w:rsid w:val="009D43FA"/>
    <w:rsid w:val="009D66D7"/>
    <w:rsid w:val="009D797D"/>
    <w:rsid w:val="009E0441"/>
    <w:rsid w:val="009E3811"/>
    <w:rsid w:val="009E3E08"/>
    <w:rsid w:val="009E3F72"/>
    <w:rsid w:val="009E4E75"/>
    <w:rsid w:val="009E5CC9"/>
    <w:rsid w:val="009E71BB"/>
    <w:rsid w:val="009E748F"/>
    <w:rsid w:val="009E7D98"/>
    <w:rsid w:val="009F0A62"/>
    <w:rsid w:val="009F1DE1"/>
    <w:rsid w:val="009F29A4"/>
    <w:rsid w:val="009F2E4B"/>
    <w:rsid w:val="009F392C"/>
    <w:rsid w:val="009F43B0"/>
    <w:rsid w:val="009F571F"/>
    <w:rsid w:val="009F63CE"/>
    <w:rsid w:val="009F70CD"/>
    <w:rsid w:val="00A00E81"/>
    <w:rsid w:val="00A0103C"/>
    <w:rsid w:val="00A010D6"/>
    <w:rsid w:val="00A02DCD"/>
    <w:rsid w:val="00A04785"/>
    <w:rsid w:val="00A05332"/>
    <w:rsid w:val="00A06259"/>
    <w:rsid w:val="00A0674C"/>
    <w:rsid w:val="00A11D52"/>
    <w:rsid w:val="00A12C53"/>
    <w:rsid w:val="00A13F11"/>
    <w:rsid w:val="00A156A5"/>
    <w:rsid w:val="00A16A6B"/>
    <w:rsid w:val="00A16FD1"/>
    <w:rsid w:val="00A2059D"/>
    <w:rsid w:val="00A25422"/>
    <w:rsid w:val="00A26198"/>
    <w:rsid w:val="00A26A18"/>
    <w:rsid w:val="00A30266"/>
    <w:rsid w:val="00A31288"/>
    <w:rsid w:val="00A3283E"/>
    <w:rsid w:val="00A3374D"/>
    <w:rsid w:val="00A35491"/>
    <w:rsid w:val="00A36329"/>
    <w:rsid w:val="00A40770"/>
    <w:rsid w:val="00A4214A"/>
    <w:rsid w:val="00A42EE6"/>
    <w:rsid w:val="00A45D95"/>
    <w:rsid w:val="00A47A34"/>
    <w:rsid w:val="00A50074"/>
    <w:rsid w:val="00A507A0"/>
    <w:rsid w:val="00A50D8E"/>
    <w:rsid w:val="00A54CF6"/>
    <w:rsid w:val="00A56158"/>
    <w:rsid w:val="00A56493"/>
    <w:rsid w:val="00A56EFE"/>
    <w:rsid w:val="00A6034F"/>
    <w:rsid w:val="00A63E82"/>
    <w:rsid w:val="00A63E90"/>
    <w:rsid w:val="00A66A1D"/>
    <w:rsid w:val="00A7069C"/>
    <w:rsid w:val="00A706B9"/>
    <w:rsid w:val="00A75A4A"/>
    <w:rsid w:val="00A76A8E"/>
    <w:rsid w:val="00A76AA6"/>
    <w:rsid w:val="00A77FDD"/>
    <w:rsid w:val="00A82915"/>
    <w:rsid w:val="00A8454B"/>
    <w:rsid w:val="00A8494D"/>
    <w:rsid w:val="00A8499E"/>
    <w:rsid w:val="00A85CBC"/>
    <w:rsid w:val="00A85EA3"/>
    <w:rsid w:val="00A86BB1"/>
    <w:rsid w:val="00A87545"/>
    <w:rsid w:val="00A87618"/>
    <w:rsid w:val="00A87D50"/>
    <w:rsid w:val="00A87E38"/>
    <w:rsid w:val="00A906C6"/>
    <w:rsid w:val="00A938FA"/>
    <w:rsid w:val="00A94851"/>
    <w:rsid w:val="00A95833"/>
    <w:rsid w:val="00A959F8"/>
    <w:rsid w:val="00A95EA3"/>
    <w:rsid w:val="00A96748"/>
    <w:rsid w:val="00A97965"/>
    <w:rsid w:val="00AA1A19"/>
    <w:rsid w:val="00AA2328"/>
    <w:rsid w:val="00AA2338"/>
    <w:rsid w:val="00AA4505"/>
    <w:rsid w:val="00AA500A"/>
    <w:rsid w:val="00AA5FB0"/>
    <w:rsid w:val="00AA6DC1"/>
    <w:rsid w:val="00AB04C4"/>
    <w:rsid w:val="00AB14D7"/>
    <w:rsid w:val="00AB1DA3"/>
    <w:rsid w:val="00AB497F"/>
    <w:rsid w:val="00AB57DE"/>
    <w:rsid w:val="00AB692C"/>
    <w:rsid w:val="00AC07A0"/>
    <w:rsid w:val="00AC330D"/>
    <w:rsid w:val="00AD1A82"/>
    <w:rsid w:val="00AD4F49"/>
    <w:rsid w:val="00AD55D3"/>
    <w:rsid w:val="00AD776D"/>
    <w:rsid w:val="00AE0EA0"/>
    <w:rsid w:val="00AE37AF"/>
    <w:rsid w:val="00AE567A"/>
    <w:rsid w:val="00AE797B"/>
    <w:rsid w:val="00AF1A7A"/>
    <w:rsid w:val="00AF26B4"/>
    <w:rsid w:val="00AF5A79"/>
    <w:rsid w:val="00AF60C6"/>
    <w:rsid w:val="00AF631D"/>
    <w:rsid w:val="00AF6551"/>
    <w:rsid w:val="00B04EBB"/>
    <w:rsid w:val="00B06485"/>
    <w:rsid w:val="00B07780"/>
    <w:rsid w:val="00B10033"/>
    <w:rsid w:val="00B10434"/>
    <w:rsid w:val="00B109BC"/>
    <w:rsid w:val="00B10C98"/>
    <w:rsid w:val="00B12A6D"/>
    <w:rsid w:val="00B132E2"/>
    <w:rsid w:val="00B141C4"/>
    <w:rsid w:val="00B156AE"/>
    <w:rsid w:val="00B17060"/>
    <w:rsid w:val="00B173AA"/>
    <w:rsid w:val="00B20CA1"/>
    <w:rsid w:val="00B21C02"/>
    <w:rsid w:val="00B22C8A"/>
    <w:rsid w:val="00B23CF8"/>
    <w:rsid w:val="00B30A60"/>
    <w:rsid w:val="00B30B1B"/>
    <w:rsid w:val="00B31CEF"/>
    <w:rsid w:val="00B32668"/>
    <w:rsid w:val="00B32C56"/>
    <w:rsid w:val="00B338B5"/>
    <w:rsid w:val="00B33A26"/>
    <w:rsid w:val="00B35123"/>
    <w:rsid w:val="00B3749D"/>
    <w:rsid w:val="00B37F40"/>
    <w:rsid w:val="00B40D17"/>
    <w:rsid w:val="00B40DE3"/>
    <w:rsid w:val="00B42948"/>
    <w:rsid w:val="00B42B17"/>
    <w:rsid w:val="00B42F2D"/>
    <w:rsid w:val="00B44F79"/>
    <w:rsid w:val="00B46D6C"/>
    <w:rsid w:val="00B46DE1"/>
    <w:rsid w:val="00B47203"/>
    <w:rsid w:val="00B473BD"/>
    <w:rsid w:val="00B47AB6"/>
    <w:rsid w:val="00B5085E"/>
    <w:rsid w:val="00B50DE0"/>
    <w:rsid w:val="00B51177"/>
    <w:rsid w:val="00B51667"/>
    <w:rsid w:val="00B52E4C"/>
    <w:rsid w:val="00B5374B"/>
    <w:rsid w:val="00B53DB3"/>
    <w:rsid w:val="00B53E7E"/>
    <w:rsid w:val="00B550C9"/>
    <w:rsid w:val="00B5754B"/>
    <w:rsid w:val="00B57D85"/>
    <w:rsid w:val="00B64A1D"/>
    <w:rsid w:val="00B65976"/>
    <w:rsid w:val="00B678A9"/>
    <w:rsid w:val="00B70EA3"/>
    <w:rsid w:val="00B718EB"/>
    <w:rsid w:val="00B723E8"/>
    <w:rsid w:val="00B74D58"/>
    <w:rsid w:val="00B74E50"/>
    <w:rsid w:val="00B768E3"/>
    <w:rsid w:val="00B76B0D"/>
    <w:rsid w:val="00B80891"/>
    <w:rsid w:val="00B809E8"/>
    <w:rsid w:val="00B81260"/>
    <w:rsid w:val="00B815A4"/>
    <w:rsid w:val="00B831C9"/>
    <w:rsid w:val="00B874CA"/>
    <w:rsid w:val="00B902B6"/>
    <w:rsid w:val="00B90DA1"/>
    <w:rsid w:val="00B91F8F"/>
    <w:rsid w:val="00B92108"/>
    <w:rsid w:val="00B93B22"/>
    <w:rsid w:val="00B94C9D"/>
    <w:rsid w:val="00B94FAD"/>
    <w:rsid w:val="00B9786F"/>
    <w:rsid w:val="00BA379A"/>
    <w:rsid w:val="00BA4263"/>
    <w:rsid w:val="00BA4E0A"/>
    <w:rsid w:val="00BA5D13"/>
    <w:rsid w:val="00BA61C9"/>
    <w:rsid w:val="00BB1A70"/>
    <w:rsid w:val="00BB4968"/>
    <w:rsid w:val="00BB4F32"/>
    <w:rsid w:val="00BB69AE"/>
    <w:rsid w:val="00BC0380"/>
    <w:rsid w:val="00BC305F"/>
    <w:rsid w:val="00BC47CF"/>
    <w:rsid w:val="00BC50C8"/>
    <w:rsid w:val="00BC7F9F"/>
    <w:rsid w:val="00BD16A1"/>
    <w:rsid w:val="00BD1978"/>
    <w:rsid w:val="00BD1D85"/>
    <w:rsid w:val="00BD3284"/>
    <w:rsid w:val="00BD57A6"/>
    <w:rsid w:val="00BD60AC"/>
    <w:rsid w:val="00BD72CE"/>
    <w:rsid w:val="00BE06C1"/>
    <w:rsid w:val="00BE06C2"/>
    <w:rsid w:val="00BE1CBE"/>
    <w:rsid w:val="00BE2410"/>
    <w:rsid w:val="00BE245B"/>
    <w:rsid w:val="00BE3346"/>
    <w:rsid w:val="00BE4939"/>
    <w:rsid w:val="00BE5CBF"/>
    <w:rsid w:val="00BE6840"/>
    <w:rsid w:val="00BF209E"/>
    <w:rsid w:val="00BF30B6"/>
    <w:rsid w:val="00BF4409"/>
    <w:rsid w:val="00BF7A61"/>
    <w:rsid w:val="00C00656"/>
    <w:rsid w:val="00C00F59"/>
    <w:rsid w:val="00C017F1"/>
    <w:rsid w:val="00C0187D"/>
    <w:rsid w:val="00C028E2"/>
    <w:rsid w:val="00C0442E"/>
    <w:rsid w:val="00C04916"/>
    <w:rsid w:val="00C04989"/>
    <w:rsid w:val="00C057AC"/>
    <w:rsid w:val="00C05CD2"/>
    <w:rsid w:val="00C05D52"/>
    <w:rsid w:val="00C05FC0"/>
    <w:rsid w:val="00C07160"/>
    <w:rsid w:val="00C11AA6"/>
    <w:rsid w:val="00C12C5E"/>
    <w:rsid w:val="00C1371A"/>
    <w:rsid w:val="00C13E6C"/>
    <w:rsid w:val="00C141C7"/>
    <w:rsid w:val="00C2157D"/>
    <w:rsid w:val="00C2196B"/>
    <w:rsid w:val="00C221A4"/>
    <w:rsid w:val="00C22B1C"/>
    <w:rsid w:val="00C233AA"/>
    <w:rsid w:val="00C25E2B"/>
    <w:rsid w:val="00C3001B"/>
    <w:rsid w:val="00C3018A"/>
    <w:rsid w:val="00C31DCC"/>
    <w:rsid w:val="00C32DE4"/>
    <w:rsid w:val="00C33151"/>
    <w:rsid w:val="00C33E99"/>
    <w:rsid w:val="00C34205"/>
    <w:rsid w:val="00C37FBC"/>
    <w:rsid w:val="00C42F49"/>
    <w:rsid w:val="00C449EE"/>
    <w:rsid w:val="00C46AB9"/>
    <w:rsid w:val="00C4701C"/>
    <w:rsid w:val="00C4755B"/>
    <w:rsid w:val="00C47921"/>
    <w:rsid w:val="00C52920"/>
    <w:rsid w:val="00C53E07"/>
    <w:rsid w:val="00C54326"/>
    <w:rsid w:val="00C6179B"/>
    <w:rsid w:val="00C62029"/>
    <w:rsid w:val="00C62951"/>
    <w:rsid w:val="00C63F99"/>
    <w:rsid w:val="00C646BD"/>
    <w:rsid w:val="00C64F32"/>
    <w:rsid w:val="00C67162"/>
    <w:rsid w:val="00C710C6"/>
    <w:rsid w:val="00C71446"/>
    <w:rsid w:val="00C7297C"/>
    <w:rsid w:val="00C748BF"/>
    <w:rsid w:val="00C865CC"/>
    <w:rsid w:val="00C9187A"/>
    <w:rsid w:val="00C9313C"/>
    <w:rsid w:val="00C93501"/>
    <w:rsid w:val="00C9389C"/>
    <w:rsid w:val="00C96254"/>
    <w:rsid w:val="00C968B8"/>
    <w:rsid w:val="00CA05DA"/>
    <w:rsid w:val="00CA1ACC"/>
    <w:rsid w:val="00CA3159"/>
    <w:rsid w:val="00CA3D28"/>
    <w:rsid w:val="00CA4EF9"/>
    <w:rsid w:val="00CA769E"/>
    <w:rsid w:val="00CA7E4B"/>
    <w:rsid w:val="00CB0B4E"/>
    <w:rsid w:val="00CB0C70"/>
    <w:rsid w:val="00CB12A8"/>
    <w:rsid w:val="00CB20FA"/>
    <w:rsid w:val="00CB3CC2"/>
    <w:rsid w:val="00CB6112"/>
    <w:rsid w:val="00CB7331"/>
    <w:rsid w:val="00CC0043"/>
    <w:rsid w:val="00CC14BD"/>
    <w:rsid w:val="00CC2D1F"/>
    <w:rsid w:val="00CC38BC"/>
    <w:rsid w:val="00CC3CEE"/>
    <w:rsid w:val="00CC6910"/>
    <w:rsid w:val="00CC729E"/>
    <w:rsid w:val="00CC75C1"/>
    <w:rsid w:val="00CC7C4B"/>
    <w:rsid w:val="00CD0D00"/>
    <w:rsid w:val="00CD3330"/>
    <w:rsid w:val="00CD3CCE"/>
    <w:rsid w:val="00CD4BCF"/>
    <w:rsid w:val="00CD4C3F"/>
    <w:rsid w:val="00CD7ECF"/>
    <w:rsid w:val="00CE0973"/>
    <w:rsid w:val="00CE1270"/>
    <w:rsid w:val="00CE602A"/>
    <w:rsid w:val="00CE60DD"/>
    <w:rsid w:val="00CE7AA3"/>
    <w:rsid w:val="00CF040F"/>
    <w:rsid w:val="00CF10DE"/>
    <w:rsid w:val="00CF32DE"/>
    <w:rsid w:val="00CF3CEE"/>
    <w:rsid w:val="00CF47D2"/>
    <w:rsid w:val="00CF5E7D"/>
    <w:rsid w:val="00D00295"/>
    <w:rsid w:val="00D0194E"/>
    <w:rsid w:val="00D021E7"/>
    <w:rsid w:val="00D064F4"/>
    <w:rsid w:val="00D0694E"/>
    <w:rsid w:val="00D1003B"/>
    <w:rsid w:val="00D1119B"/>
    <w:rsid w:val="00D11F62"/>
    <w:rsid w:val="00D1204E"/>
    <w:rsid w:val="00D122FD"/>
    <w:rsid w:val="00D12520"/>
    <w:rsid w:val="00D12F60"/>
    <w:rsid w:val="00D1306D"/>
    <w:rsid w:val="00D13D1A"/>
    <w:rsid w:val="00D1418D"/>
    <w:rsid w:val="00D15225"/>
    <w:rsid w:val="00D1537A"/>
    <w:rsid w:val="00D156DD"/>
    <w:rsid w:val="00D16A70"/>
    <w:rsid w:val="00D179F7"/>
    <w:rsid w:val="00D21239"/>
    <w:rsid w:val="00D219CE"/>
    <w:rsid w:val="00D2363E"/>
    <w:rsid w:val="00D23895"/>
    <w:rsid w:val="00D241C9"/>
    <w:rsid w:val="00D260E0"/>
    <w:rsid w:val="00D2644C"/>
    <w:rsid w:val="00D2666A"/>
    <w:rsid w:val="00D27A42"/>
    <w:rsid w:val="00D33755"/>
    <w:rsid w:val="00D34BC4"/>
    <w:rsid w:val="00D35CF9"/>
    <w:rsid w:val="00D362D2"/>
    <w:rsid w:val="00D366F0"/>
    <w:rsid w:val="00D37962"/>
    <w:rsid w:val="00D37BDE"/>
    <w:rsid w:val="00D37FAF"/>
    <w:rsid w:val="00D401BE"/>
    <w:rsid w:val="00D40462"/>
    <w:rsid w:val="00D40654"/>
    <w:rsid w:val="00D416BE"/>
    <w:rsid w:val="00D44691"/>
    <w:rsid w:val="00D44FBB"/>
    <w:rsid w:val="00D504DB"/>
    <w:rsid w:val="00D50A45"/>
    <w:rsid w:val="00D51248"/>
    <w:rsid w:val="00D52B57"/>
    <w:rsid w:val="00D531E0"/>
    <w:rsid w:val="00D532E5"/>
    <w:rsid w:val="00D5341C"/>
    <w:rsid w:val="00D55E4F"/>
    <w:rsid w:val="00D60AA2"/>
    <w:rsid w:val="00D60D31"/>
    <w:rsid w:val="00D61A50"/>
    <w:rsid w:val="00D66B79"/>
    <w:rsid w:val="00D71C18"/>
    <w:rsid w:val="00D73E9E"/>
    <w:rsid w:val="00D74A65"/>
    <w:rsid w:val="00D7547A"/>
    <w:rsid w:val="00D802A6"/>
    <w:rsid w:val="00D821B0"/>
    <w:rsid w:val="00D82E5B"/>
    <w:rsid w:val="00D8343A"/>
    <w:rsid w:val="00D84EB0"/>
    <w:rsid w:val="00D84F20"/>
    <w:rsid w:val="00D86397"/>
    <w:rsid w:val="00D8777C"/>
    <w:rsid w:val="00D903E7"/>
    <w:rsid w:val="00D91ADF"/>
    <w:rsid w:val="00D91E3D"/>
    <w:rsid w:val="00D935DD"/>
    <w:rsid w:val="00D951DD"/>
    <w:rsid w:val="00D95AE8"/>
    <w:rsid w:val="00D97A3E"/>
    <w:rsid w:val="00DA03C2"/>
    <w:rsid w:val="00DA1F74"/>
    <w:rsid w:val="00DA33FB"/>
    <w:rsid w:val="00DA5E05"/>
    <w:rsid w:val="00DA6B04"/>
    <w:rsid w:val="00DB09A4"/>
    <w:rsid w:val="00DB178A"/>
    <w:rsid w:val="00DB1C08"/>
    <w:rsid w:val="00DB5C63"/>
    <w:rsid w:val="00DB6204"/>
    <w:rsid w:val="00DC053B"/>
    <w:rsid w:val="00DC2BB7"/>
    <w:rsid w:val="00DC2C92"/>
    <w:rsid w:val="00DC5FD3"/>
    <w:rsid w:val="00DC7DFD"/>
    <w:rsid w:val="00DD1802"/>
    <w:rsid w:val="00DD3736"/>
    <w:rsid w:val="00DD390E"/>
    <w:rsid w:val="00DD3C38"/>
    <w:rsid w:val="00DE0A47"/>
    <w:rsid w:val="00DE13D5"/>
    <w:rsid w:val="00DE2493"/>
    <w:rsid w:val="00DE2B95"/>
    <w:rsid w:val="00DE5010"/>
    <w:rsid w:val="00DF1BEE"/>
    <w:rsid w:val="00DF2B1C"/>
    <w:rsid w:val="00DF4BFE"/>
    <w:rsid w:val="00DF4FC3"/>
    <w:rsid w:val="00DF56D5"/>
    <w:rsid w:val="00DF5C65"/>
    <w:rsid w:val="00E00211"/>
    <w:rsid w:val="00E0043E"/>
    <w:rsid w:val="00E03ACE"/>
    <w:rsid w:val="00E04B32"/>
    <w:rsid w:val="00E05548"/>
    <w:rsid w:val="00E05E37"/>
    <w:rsid w:val="00E06E38"/>
    <w:rsid w:val="00E078BB"/>
    <w:rsid w:val="00E125C1"/>
    <w:rsid w:val="00E129C0"/>
    <w:rsid w:val="00E14E93"/>
    <w:rsid w:val="00E1600C"/>
    <w:rsid w:val="00E16906"/>
    <w:rsid w:val="00E20532"/>
    <w:rsid w:val="00E20629"/>
    <w:rsid w:val="00E209EF"/>
    <w:rsid w:val="00E21945"/>
    <w:rsid w:val="00E2363F"/>
    <w:rsid w:val="00E23717"/>
    <w:rsid w:val="00E23A30"/>
    <w:rsid w:val="00E23E33"/>
    <w:rsid w:val="00E24F9A"/>
    <w:rsid w:val="00E2716B"/>
    <w:rsid w:val="00E32343"/>
    <w:rsid w:val="00E3327C"/>
    <w:rsid w:val="00E34D69"/>
    <w:rsid w:val="00E35353"/>
    <w:rsid w:val="00E35ADC"/>
    <w:rsid w:val="00E36527"/>
    <w:rsid w:val="00E402A2"/>
    <w:rsid w:val="00E4109E"/>
    <w:rsid w:val="00E41409"/>
    <w:rsid w:val="00E414A2"/>
    <w:rsid w:val="00E41E32"/>
    <w:rsid w:val="00E51EBC"/>
    <w:rsid w:val="00E52E3D"/>
    <w:rsid w:val="00E5366F"/>
    <w:rsid w:val="00E53E8C"/>
    <w:rsid w:val="00E53F66"/>
    <w:rsid w:val="00E541E3"/>
    <w:rsid w:val="00E5596F"/>
    <w:rsid w:val="00E570A8"/>
    <w:rsid w:val="00E5791F"/>
    <w:rsid w:val="00E579F4"/>
    <w:rsid w:val="00E60BFE"/>
    <w:rsid w:val="00E6115C"/>
    <w:rsid w:val="00E6246C"/>
    <w:rsid w:val="00E658A0"/>
    <w:rsid w:val="00E65CB0"/>
    <w:rsid w:val="00E67D95"/>
    <w:rsid w:val="00E73AB0"/>
    <w:rsid w:val="00E73DD3"/>
    <w:rsid w:val="00E74CD4"/>
    <w:rsid w:val="00E76F03"/>
    <w:rsid w:val="00E77868"/>
    <w:rsid w:val="00E77AB3"/>
    <w:rsid w:val="00E81FEC"/>
    <w:rsid w:val="00E833A3"/>
    <w:rsid w:val="00E8365E"/>
    <w:rsid w:val="00E83725"/>
    <w:rsid w:val="00E84C01"/>
    <w:rsid w:val="00E85315"/>
    <w:rsid w:val="00E864E6"/>
    <w:rsid w:val="00E87415"/>
    <w:rsid w:val="00E87B64"/>
    <w:rsid w:val="00E87E6E"/>
    <w:rsid w:val="00E90393"/>
    <w:rsid w:val="00E90A9B"/>
    <w:rsid w:val="00E90D4A"/>
    <w:rsid w:val="00E91ABE"/>
    <w:rsid w:val="00E9690F"/>
    <w:rsid w:val="00E96A06"/>
    <w:rsid w:val="00EA00D2"/>
    <w:rsid w:val="00EA1C83"/>
    <w:rsid w:val="00EA339B"/>
    <w:rsid w:val="00EA3A62"/>
    <w:rsid w:val="00EA52CA"/>
    <w:rsid w:val="00EA59CC"/>
    <w:rsid w:val="00EA6A20"/>
    <w:rsid w:val="00EB1676"/>
    <w:rsid w:val="00EB3F9F"/>
    <w:rsid w:val="00EB5190"/>
    <w:rsid w:val="00EB547E"/>
    <w:rsid w:val="00EB622E"/>
    <w:rsid w:val="00EB71B2"/>
    <w:rsid w:val="00EC0648"/>
    <w:rsid w:val="00EC1010"/>
    <w:rsid w:val="00EC1906"/>
    <w:rsid w:val="00EC2A31"/>
    <w:rsid w:val="00EC2B44"/>
    <w:rsid w:val="00EC3CAA"/>
    <w:rsid w:val="00EC46EE"/>
    <w:rsid w:val="00EC4F3E"/>
    <w:rsid w:val="00EC6EA6"/>
    <w:rsid w:val="00EC7CC0"/>
    <w:rsid w:val="00ED180E"/>
    <w:rsid w:val="00ED1A14"/>
    <w:rsid w:val="00ED31AE"/>
    <w:rsid w:val="00EE0360"/>
    <w:rsid w:val="00EE3D4E"/>
    <w:rsid w:val="00EE4BE5"/>
    <w:rsid w:val="00EE6FCF"/>
    <w:rsid w:val="00EE7A7D"/>
    <w:rsid w:val="00EF0419"/>
    <w:rsid w:val="00EF0BDD"/>
    <w:rsid w:val="00EF101C"/>
    <w:rsid w:val="00EF282B"/>
    <w:rsid w:val="00EF327B"/>
    <w:rsid w:val="00EF440F"/>
    <w:rsid w:val="00EF478A"/>
    <w:rsid w:val="00EF74B8"/>
    <w:rsid w:val="00EF7695"/>
    <w:rsid w:val="00F02D9F"/>
    <w:rsid w:val="00F04731"/>
    <w:rsid w:val="00F04789"/>
    <w:rsid w:val="00F04E2D"/>
    <w:rsid w:val="00F058AA"/>
    <w:rsid w:val="00F061E2"/>
    <w:rsid w:val="00F063A2"/>
    <w:rsid w:val="00F07D5F"/>
    <w:rsid w:val="00F107FB"/>
    <w:rsid w:val="00F11977"/>
    <w:rsid w:val="00F12E74"/>
    <w:rsid w:val="00F13A0D"/>
    <w:rsid w:val="00F13A27"/>
    <w:rsid w:val="00F15F65"/>
    <w:rsid w:val="00F16CDC"/>
    <w:rsid w:val="00F17619"/>
    <w:rsid w:val="00F210B2"/>
    <w:rsid w:val="00F22F29"/>
    <w:rsid w:val="00F23F49"/>
    <w:rsid w:val="00F25C25"/>
    <w:rsid w:val="00F270CE"/>
    <w:rsid w:val="00F276A3"/>
    <w:rsid w:val="00F27AC5"/>
    <w:rsid w:val="00F314A5"/>
    <w:rsid w:val="00F35B51"/>
    <w:rsid w:val="00F35ED2"/>
    <w:rsid w:val="00F36E20"/>
    <w:rsid w:val="00F37070"/>
    <w:rsid w:val="00F4225C"/>
    <w:rsid w:val="00F427A3"/>
    <w:rsid w:val="00F435F2"/>
    <w:rsid w:val="00F51291"/>
    <w:rsid w:val="00F53540"/>
    <w:rsid w:val="00F55157"/>
    <w:rsid w:val="00F55484"/>
    <w:rsid w:val="00F5693C"/>
    <w:rsid w:val="00F57B65"/>
    <w:rsid w:val="00F6296D"/>
    <w:rsid w:val="00F63101"/>
    <w:rsid w:val="00F63CC8"/>
    <w:rsid w:val="00F66D5B"/>
    <w:rsid w:val="00F6720C"/>
    <w:rsid w:val="00F67E01"/>
    <w:rsid w:val="00F715FC"/>
    <w:rsid w:val="00F7179E"/>
    <w:rsid w:val="00F7230D"/>
    <w:rsid w:val="00F73D98"/>
    <w:rsid w:val="00F76822"/>
    <w:rsid w:val="00F806A1"/>
    <w:rsid w:val="00F816DC"/>
    <w:rsid w:val="00F823AB"/>
    <w:rsid w:val="00F84148"/>
    <w:rsid w:val="00F919D4"/>
    <w:rsid w:val="00F91D5C"/>
    <w:rsid w:val="00F92B6A"/>
    <w:rsid w:val="00F956EF"/>
    <w:rsid w:val="00F96074"/>
    <w:rsid w:val="00F96741"/>
    <w:rsid w:val="00FA0B5A"/>
    <w:rsid w:val="00FA2958"/>
    <w:rsid w:val="00FA3514"/>
    <w:rsid w:val="00FA5641"/>
    <w:rsid w:val="00FA5F2D"/>
    <w:rsid w:val="00FA7B60"/>
    <w:rsid w:val="00FB28C7"/>
    <w:rsid w:val="00FB7F3E"/>
    <w:rsid w:val="00FC1CEA"/>
    <w:rsid w:val="00FC2B19"/>
    <w:rsid w:val="00FC3A93"/>
    <w:rsid w:val="00FC5328"/>
    <w:rsid w:val="00FC7321"/>
    <w:rsid w:val="00FC7790"/>
    <w:rsid w:val="00FD1EB3"/>
    <w:rsid w:val="00FD1EEC"/>
    <w:rsid w:val="00FD24DC"/>
    <w:rsid w:val="00FD3E96"/>
    <w:rsid w:val="00FD48AE"/>
    <w:rsid w:val="00FE1CFF"/>
    <w:rsid w:val="00FE240E"/>
    <w:rsid w:val="00FE3483"/>
    <w:rsid w:val="00FE4C1A"/>
    <w:rsid w:val="00FE4C93"/>
    <w:rsid w:val="00FF158A"/>
    <w:rsid w:val="00FF35A3"/>
    <w:rsid w:val="00FF48DE"/>
    <w:rsid w:val="00FF5A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27805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IE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/>
    <w:lsdException w:name="heading 8" w:semiHidden="0"/>
    <w:lsdException w:name="heading 9" w:semiHidden="0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toc 1" w:uiPriority="39"/>
    <w:lsdException w:name="toc 2" w:uiPriority="39"/>
    <w:lsdException w:name="toc 3" w:uiPriority="39"/>
    <w:lsdException w:name="header" w:uiPriority="99"/>
    <w:lsdException w:name="List Number 2" w:semiHidden="0"/>
    <w:lsdException w:name="List Number 5" w:semiHidden="0"/>
    <w:lsdException w:name="Title" w:semiHidden="0" w:unhideWhenUsed="0"/>
    <w:lsdException w:name="Body Text" w:uiPriority="99"/>
    <w:lsdException w:name="Subtitle" w:semiHidden="0" w:unhideWhenUsed="0"/>
    <w:lsdException w:name="Body Text Indent 3" w:semiHidden="0"/>
    <w:lsdException w:name="Block Text" w:semiHidden="0"/>
    <w:lsdException w:name="Hyperlink" w:semiHidden="0" w:uiPriority="99"/>
    <w:lsdException w:name="FollowedHyperlink" w:semiHidden="0" w:uiPriority="99"/>
    <w:lsdException w:name="Strong" w:semiHidden="0" w:unhideWhenUsed="0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E32343"/>
    <w:pPr>
      <w:widowControl w:val="0"/>
      <w:suppressAutoHyphens/>
    </w:pPr>
    <w:rPr>
      <w:rFonts w:ascii="Times New Roman" w:eastAsia="Times New Roman" w:hAnsi="Times New Roman"/>
      <w:sz w:val="24"/>
      <w:szCs w:val="24"/>
      <w:lang w:val="en-US" w:eastAsia="is-I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2D49"/>
    <w:pPr>
      <w:keepNext/>
      <w:keepLines/>
      <w:spacing w:before="480"/>
      <w:outlineLvl w:val="0"/>
    </w:pPr>
    <w:rPr>
      <w:rFonts w:ascii="Calibri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D49"/>
    <w:pPr>
      <w:keepNext/>
      <w:keepLines/>
      <w:spacing w:before="200"/>
      <w:outlineLvl w:val="1"/>
    </w:pPr>
    <w:rPr>
      <w:rFonts w:ascii="Calibri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D49"/>
    <w:pPr>
      <w:keepNext/>
      <w:keepLines/>
      <w:spacing w:before="200"/>
      <w:outlineLvl w:val="2"/>
    </w:pPr>
    <w:rPr>
      <w:rFonts w:ascii="Calibri" w:hAnsi="Calibri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rsid w:val="00D91F8D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ct4ial-heading-1">
    <w:name w:val="ict4ial-heading-1"/>
    <w:basedOn w:val="Heading1"/>
    <w:next w:val="BodyText2"/>
    <w:rsid w:val="0096336C"/>
    <w:pPr>
      <w:keepLines w:val="0"/>
      <w:spacing w:before="240" w:after="240"/>
      <w:jc w:val="center"/>
    </w:pPr>
    <w:rPr>
      <w:rFonts w:ascii="Arial" w:hAnsi="Arial" w:cs="Arial"/>
      <w:bCs w:val="0"/>
      <w:caps/>
      <w:color w:val="000000"/>
      <w:sz w:val="40"/>
      <w:szCs w:val="40"/>
      <w:lang w:val="en-GB"/>
    </w:rPr>
  </w:style>
  <w:style w:type="character" w:customStyle="1" w:styleId="Heading1Char">
    <w:name w:val="Heading 1 Char"/>
    <w:link w:val="Heading1"/>
    <w:uiPriority w:val="9"/>
    <w:rsid w:val="000B2D49"/>
    <w:rPr>
      <w:rFonts w:ascii="Calibri" w:eastAsia="Times New Roman" w:hAnsi="Calibri" w:cs="Times New Roman"/>
      <w:b/>
      <w:bCs/>
      <w:color w:val="345A8A"/>
      <w:sz w:val="32"/>
      <w:szCs w:val="32"/>
    </w:rPr>
  </w:style>
  <w:style w:type="paragraph" w:customStyle="1" w:styleId="ict4ial-heading-2">
    <w:name w:val="ict4ial-heading-2"/>
    <w:basedOn w:val="Heading2"/>
    <w:next w:val="BodyText2"/>
    <w:autoRedefine/>
    <w:rsid w:val="00A87D50"/>
    <w:pPr>
      <w:keepLines w:val="0"/>
      <w:spacing w:before="240" w:after="120"/>
    </w:pPr>
    <w:rPr>
      <w:rFonts w:ascii="Arial" w:hAnsi="Arial" w:cs="Lucida Grande"/>
      <w:bCs w:val="0"/>
      <w:color w:val="000000"/>
      <w:sz w:val="24"/>
      <w:szCs w:val="28"/>
      <w:lang w:val="en-GB"/>
    </w:rPr>
  </w:style>
  <w:style w:type="character" w:customStyle="1" w:styleId="Heading2Char">
    <w:name w:val="Heading 2 Char"/>
    <w:link w:val="Heading2"/>
    <w:uiPriority w:val="9"/>
    <w:semiHidden/>
    <w:rsid w:val="000B2D49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styleId="Emphasis">
    <w:name w:val="Emphasis"/>
    <w:qFormat/>
    <w:rsid w:val="0079450A"/>
    <w:rPr>
      <w:i/>
      <w:iCs/>
    </w:rPr>
  </w:style>
  <w:style w:type="character" w:customStyle="1" w:styleId="Heading3Char">
    <w:name w:val="Heading 3 Char"/>
    <w:link w:val="Heading3"/>
    <w:uiPriority w:val="9"/>
    <w:semiHidden/>
    <w:rsid w:val="000B2D49"/>
    <w:rPr>
      <w:rFonts w:ascii="Calibri" w:eastAsia="Times New Roman" w:hAnsi="Calibri" w:cs="Times New Roman"/>
      <w:b/>
      <w:bCs/>
      <w:color w:val="4F81BD"/>
    </w:rPr>
  </w:style>
  <w:style w:type="paragraph" w:styleId="BodyText2">
    <w:name w:val="Body Text 2"/>
    <w:aliases w:val="Body Text 2 ict4ial"/>
    <w:basedOn w:val="Normal"/>
    <w:link w:val="BodyText2Char"/>
    <w:autoRedefine/>
    <w:rsid w:val="002679B1"/>
    <w:pPr>
      <w:keepLines/>
      <w:numPr>
        <w:numId w:val="12"/>
      </w:numPr>
      <w:tabs>
        <w:tab w:val="left" w:pos="993"/>
      </w:tabs>
      <w:spacing w:before="120" w:after="120"/>
      <w:ind w:left="1434" w:hanging="357"/>
      <w:jc w:val="both"/>
    </w:pPr>
    <w:rPr>
      <w:rFonts w:ascii="Arial" w:hAnsi="Arial"/>
      <w:szCs w:val="20"/>
      <w:lang w:val="en-GB"/>
    </w:rPr>
  </w:style>
  <w:style w:type="character" w:customStyle="1" w:styleId="BodyText2Char">
    <w:name w:val="Body Text 2 Char"/>
    <w:aliases w:val="Body Text 2 ict4ial Char"/>
    <w:link w:val="BodyText2"/>
    <w:rsid w:val="002679B1"/>
    <w:rPr>
      <w:rFonts w:ascii="Arial" w:eastAsia="Times New Roman" w:hAnsi="Arial"/>
      <w:sz w:val="24"/>
      <w:lang w:val="en-GB" w:eastAsia="is-IS"/>
    </w:rPr>
  </w:style>
  <w:style w:type="paragraph" w:styleId="Header">
    <w:name w:val="header"/>
    <w:basedOn w:val="Normal"/>
    <w:link w:val="HeaderChar"/>
    <w:uiPriority w:val="99"/>
    <w:unhideWhenUsed/>
    <w:rsid w:val="00E323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343"/>
  </w:style>
  <w:style w:type="paragraph" w:styleId="Footer">
    <w:name w:val="footer"/>
    <w:basedOn w:val="Normal"/>
    <w:link w:val="FooterChar"/>
    <w:unhideWhenUsed/>
    <w:rsid w:val="00E323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2343"/>
  </w:style>
  <w:style w:type="character" w:styleId="Hyperlink">
    <w:name w:val="Hyperlink"/>
    <w:uiPriority w:val="99"/>
    <w:rsid w:val="00E32343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E32343"/>
    <w:rPr>
      <w:color w:val="800080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D12FAB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D12FAB"/>
    <w:rPr>
      <w:rFonts w:ascii="Times New Roman" w:eastAsia="Times New Roman" w:hAnsi="Times New Roman"/>
      <w:sz w:val="24"/>
      <w:szCs w:val="24"/>
      <w:lang w:val="en-US" w:eastAsia="is-IS"/>
    </w:rPr>
  </w:style>
  <w:style w:type="paragraph" w:customStyle="1" w:styleId="ict4ial-heading-3">
    <w:name w:val="ict4ial-heading-3"/>
    <w:basedOn w:val="Heading3"/>
    <w:next w:val="BodyText2"/>
    <w:autoRedefine/>
    <w:rsid w:val="009D1852"/>
    <w:pPr>
      <w:keepLines w:val="0"/>
      <w:widowControl/>
      <w:suppressAutoHyphens w:val="0"/>
      <w:spacing w:before="240" w:after="120"/>
    </w:pPr>
    <w:rPr>
      <w:rFonts w:ascii="Arial" w:hAnsi="Arial"/>
      <w:bCs w:val="0"/>
      <w:i/>
      <w:color w:val="auto"/>
      <w:sz w:val="24"/>
      <w:szCs w:val="26"/>
      <w:lang w:val="en-GB" w:eastAsia="en-US"/>
    </w:rPr>
  </w:style>
  <w:style w:type="paragraph" w:customStyle="1" w:styleId="ict4ial-heading-4">
    <w:name w:val="ict4ial-heading-4"/>
    <w:basedOn w:val="Heading4"/>
    <w:next w:val="BodyText"/>
    <w:qFormat/>
    <w:rsid w:val="00D91F8D"/>
    <w:pPr>
      <w:widowControl/>
      <w:suppressAutoHyphens w:val="0"/>
      <w:spacing w:before="120" w:after="120"/>
    </w:pPr>
    <w:rPr>
      <w:rFonts w:ascii="Arial" w:hAnsi="Arial"/>
      <w:b w:val="0"/>
      <w:i/>
      <w:sz w:val="24"/>
      <w:lang w:val="en-GB" w:eastAsia="en-US"/>
    </w:rPr>
  </w:style>
  <w:style w:type="character" w:customStyle="1" w:styleId="Heading4Char">
    <w:name w:val="Heading 4 Char"/>
    <w:link w:val="Heading4"/>
    <w:rsid w:val="00D91F8D"/>
    <w:rPr>
      <w:rFonts w:ascii="Cambria" w:eastAsia="Times New Roman" w:hAnsi="Cambria" w:cs="Times New Roman"/>
      <w:b/>
      <w:bCs/>
      <w:sz w:val="28"/>
      <w:szCs w:val="28"/>
      <w:lang w:val="en-US" w:eastAsia="is-IS"/>
    </w:rPr>
  </w:style>
  <w:style w:type="character" w:styleId="PageNumber">
    <w:name w:val="page number"/>
    <w:basedOn w:val="DefaultParagraphFont"/>
    <w:rsid w:val="00DF5F1B"/>
  </w:style>
  <w:style w:type="paragraph" w:styleId="TOC1">
    <w:name w:val="toc 1"/>
    <w:basedOn w:val="Normal"/>
    <w:next w:val="Normal"/>
    <w:autoRedefine/>
    <w:uiPriority w:val="39"/>
    <w:rsid w:val="00A50D8E"/>
    <w:pPr>
      <w:tabs>
        <w:tab w:val="right" w:leader="dot" w:pos="9622"/>
      </w:tabs>
      <w:spacing w:before="240" w:after="120"/>
    </w:pPr>
    <w:rPr>
      <w:rFonts w:ascii="Verdana" w:hAnsi="Verdana"/>
    </w:rPr>
  </w:style>
  <w:style w:type="paragraph" w:styleId="TOC2">
    <w:name w:val="toc 2"/>
    <w:basedOn w:val="Normal"/>
    <w:next w:val="Normal"/>
    <w:autoRedefine/>
    <w:uiPriority w:val="39"/>
    <w:rsid w:val="00A50D8E"/>
    <w:pPr>
      <w:spacing w:before="120" w:after="120"/>
      <w:ind w:left="238"/>
    </w:pPr>
    <w:rPr>
      <w:rFonts w:ascii="Verdana" w:hAnsi="Verdana"/>
    </w:rPr>
  </w:style>
  <w:style w:type="paragraph" w:styleId="TOC3">
    <w:name w:val="toc 3"/>
    <w:basedOn w:val="Normal"/>
    <w:next w:val="Normal"/>
    <w:autoRedefine/>
    <w:uiPriority w:val="39"/>
    <w:rsid w:val="00A50D8E"/>
    <w:pPr>
      <w:spacing w:before="120" w:after="120"/>
      <w:ind w:left="482"/>
    </w:pPr>
    <w:rPr>
      <w:rFonts w:ascii="Verdana" w:hAnsi="Verdana"/>
    </w:rPr>
  </w:style>
  <w:style w:type="paragraph" w:styleId="TOC4">
    <w:name w:val="toc 4"/>
    <w:basedOn w:val="Normal"/>
    <w:next w:val="Normal"/>
    <w:autoRedefine/>
    <w:rsid w:val="007D2E6E"/>
    <w:pPr>
      <w:ind w:left="720"/>
    </w:pPr>
  </w:style>
  <w:style w:type="paragraph" w:styleId="TOC5">
    <w:name w:val="toc 5"/>
    <w:basedOn w:val="Normal"/>
    <w:next w:val="Normal"/>
    <w:autoRedefine/>
    <w:rsid w:val="007D2E6E"/>
    <w:pPr>
      <w:ind w:left="960"/>
    </w:pPr>
  </w:style>
  <w:style w:type="paragraph" w:styleId="TOC6">
    <w:name w:val="toc 6"/>
    <w:basedOn w:val="Normal"/>
    <w:next w:val="Normal"/>
    <w:autoRedefine/>
    <w:rsid w:val="007D2E6E"/>
    <w:pPr>
      <w:ind w:left="1200"/>
    </w:pPr>
  </w:style>
  <w:style w:type="paragraph" w:styleId="TOC7">
    <w:name w:val="toc 7"/>
    <w:basedOn w:val="Normal"/>
    <w:next w:val="Normal"/>
    <w:autoRedefine/>
    <w:rsid w:val="007D2E6E"/>
    <w:pPr>
      <w:ind w:left="1440"/>
    </w:pPr>
  </w:style>
  <w:style w:type="paragraph" w:styleId="TOC8">
    <w:name w:val="toc 8"/>
    <w:basedOn w:val="Normal"/>
    <w:next w:val="Normal"/>
    <w:autoRedefine/>
    <w:rsid w:val="007D2E6E"/>
    <w:pPr>
      <w:ind w:left="1680"/>
    </w:pPr>
  </w:style>
  <w:style w:type="paragraph" w:styleId="TOC9">
    <w:name w:val="toc 9"/>
    <w:basedOn w:val="Normal"/>
    <w:next w:val="Normal"/>
    <w:autoRedefine/>
    <w:rsid w:val="007D2E6E"/>
    <w:pPr>
      <w:ind w:left="1920"/>
    </w:pPr>
  </w:style>
  <w:style w:type="paragraph" w:styleId="BalloonText">
    <w:name w:val="Balloon Text"/>
    <w:basedOn w:val="Normal"/>
    <w:link w:val="BalloonTextChar"/>
    <w:rsid w:val="00EE03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EE0360"/>
    <w:rPr>
      <w:rFonts w:ascii="Lucida Grande" w:eastAsia="Times New Roman" w:hAnsi="Lucida Grande" w:cs="Lucida Grande"/>
      <w:sz w:val="18"/>
      <w:szCs w:val="18"/>
      <w:lang w:val="en-US" w:eastAsia="is-IS"/>
    </w:rPr>
  </w:style>
  <w:style w:type="character" w:styleId="CommentReference">
    <w:name w:val="annotation reference"/>
    <w:rsid w:val="00EE0360"/>
    <w:rPr>
      <w:sz w:val="18"/>
      <w:szCs w:val="18"/>
    </w:rPr>
  </w:style>
  <w:style w:type="paragraph" w:styleId="CommentText">
    <w:name w:val="annotation text"/>
    <w:basedOn w:val="Normal"/>
    <w:link w:val="CommentTextChar"/>
    <w:rsid w:val="00EE0360"/>
  </w:style>
  <w:style w:type="character" w:customStyle="1" w:styleId="CommentTextChar">
    <w:name w:val="Comment Text Char"/>
    <w:link w:val="CommentText"/>
    <w:rsid w:val="00EE0360"/>
    <w:rPr>
      <w:rFonts w:ascii="Times New Roman" w:eastAsia="Times New Roman" w:hAnsi="Times New Roman"/>
      <w:sz w:val="24"/>
      <w:szCs w:val="24"/>
      <w:lang w:val="en-US" w:eastAsia="is-IS"/>
    </w:rPr>
  </w:style>
  <w:style w:type="paragraph" w:styleId="CommentSubject">
    <w:name w:val="annotation subject"/>
    <w:basedOn w:val="CommentText"/>
    <w:next w:val="CommentText"/>
    <w:link w:val="CommentSubjectChar"/>
    <w:rsid w:val="00EE0360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EE0360"/>
    <w:rPr>
      <w:rFonts w:ascii="Times New Roman" w:eastAsia="Times New Roman" w:hAnsi="Times New Roman"/>
      <w:b/>
      <w:bCs/>
      <w:sz w:val="24"/>
      <w:szCs w:val="24"/>
      <w:lang w:val="en-US" w:eastAsia="is-IS"/>
    </w:rPr>
  </w:style>
  <w:style w:type="paragraph" w:styleId="Revision">
    <w:name w:val="Revision"/>
    <w:hidden/>
    <w:rsid w:val="006F7065"/>
    <w:rPr>
      <w:rFonts w:ascii="Times New Roman" w:eastAsia="Times New Roman" w:hAnsi="Times New Roman"/>
      <w:sz w:val="24"/>
      <w:szCs w:val="24"/>
      <w:lang w:val="en-US" w:eastAsia="is-IS"/>
    </w:rPr>
  </w:style>
  <w:style w:type="table" w:styleId="TableGrid">
    <w:name w:val="Table Grid"/>
    <w:basedOn w:val="TableNormal"/>
    <w:rsid w:val="0000671C"/>
    <w:rPr>
      <w:rFonts w:ascii="Times New Roman" w:eastAsia="Times New Roman" w:hAnsi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rsid w:val="006521E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rsid w:val="006521E0"/>
    <w:rPr>
      <w:rFonts w:ascii="Lucida Grande" w:eastAsia="Times New Roman" w:hAnsi="Lucida Grande" w:cs="Lucida Grande"/>
      <w:sz w:val="24"/>
      <w:szCs w:val="24"/>
      <w:lang w:val="en-US" w:eastAsia="is-IS"/>
    </w:rPr>
  </w:style>
  <w:style w:type="paragraph" w:styleId="NormalWeb">
    <w:name w:val="Normal (Web)"/>
    <w:basedOn w:val="Normal"/>
    <w:rsid w:val="00EA339B"/>
  </w:style>
  <w:style w:type="paragraph" w:styleId="Caption">
    <w:name w:val="caption"/>
    <w:basedOn w:val="Normal"/>
    <w:next w:val="Normal"/>
    <w:rsid w:val="00D021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ICT4IAL-body-text">
    <w:name w:val="ICT4IAL-body-text"/>
    <w:basedOn w:val="BodyText"/>
    <w:qFormat/>
    <w:rsid w:val="003A66F9"/>
    <w:pPr>
      <w:widowControl/>
      <w:suppressAutoHyphens w:val="0"/>
      <w:spacing w:before="120"/>
    </w:pPr>
    <w:rPr>
      <w:rFonts w:ascii="Verdana" w:hAnsi="Verdana"/>
      <w:color w:val="000000"/>
      <w:lang w:val="en-GB" w:eastAsia="en-US"/>
    </w:rPr>
  </w:style>
  <w:style w:type="paragraph" w:customStyle="1" w:styleId="ICT4IAL-caption">
    <w:name w:val="ICT4IAL-caption"/>
    <w:basedOn w:val="Normal"/>
    <w:next w:val="ICT4IAL-body-text"/>
    <w:qFormat/>
    <w:rsid w:val="00577855"/>
    <w:pPr>
      <w:widowControl/>
      <w:suppressAutoHyphens w:val="0"/>
      <w:spacing w:before="240" w:after="240"/>
    </w:pPr>
    <w:rPr>
      <w:rFonts w:ascii="Verdana" w:hAnsi="Verdana"/>
      <w:b/>
      <w:bCs/>
      <w:szCs w:val="18"/>
      <w:lang w:val="en-GB" w:eastAsia="en-US"/>
    </w:rPr>
  </w:style>
  <w:style w:type="paragraph" w:customStyle="1" w:styleId="ICT4IAL-footer">
    <w:name w:val="ICT4IAL-footer"/>
    <w:basedOn w:val="Normal"/>
    <w:autoRedefine/>
    <w:qFormat/>
    <w:rsid w:val="00F12E74"/>
    <w:pPr>
      <w:widowControl/>
      <w:tabs>
        <w:tab w:val="center" w:pos="4320"/>
        <w:tab w:val="right" w:pos="8640"/>
      </w:tabs>
      <w:suppressAutoHyphens w:val="0"/>
      <w:jc w:val="center"/>
    </w:pPr>
    <w:rPr>
      <w:rFonts w:ascii="Verdana" w:hAnsi="Verdana"/>
      <w:sz w:val="20"/>
      <w:lang w:val="en-GB" w:eastAsia="en-US"/>
    </w:rPr>
  </w:style>
  <w:style w:type="paragraph" w:customStyle="1" w:styleId="ICT4IAL-footnote">
    <w:name w:val="ICT4IAL-footnote"/>
    <w:basedOn w:val="FootnoteText"/>
    <w:autoRedefine/>
    <w:qFormat/>
    <w:rsid w:val="00577855"/>
    <w:pPr>
      <w:widowControl/>
      <w:suppressAutoHyphens w:val="0"/>
    </w:pPr>
    <w:rPr>
      <w:rFonts w:ascii="Verdana" w:hAnsi="Verdana"/>
      <w:lang w:val="en-GB" w:eastAsia="en-US"/>
    </w:rPr>
  </w:style>
  <w:style w:type="paragraph" w:styleId="FootnoteText">
    <w:name w:val="footnote text"/>
    <w:basedOn w:val="Normal"/>
    <w:link w:val="FootnoteTextChar"/>
    <w:rsid w:val="00577855"/>
  </w:style>
  <w:style w:type="character" w:customStyle="1" w:styleId="FootnoteTextChar">
    <w:name w:val="Footnote Text Char"/>
    <w:basedOn w:val="DefaultParagraphFont"/>
    <w:link w:val="FootnoteText"/>
    <w:rsid w:val="00577855"/>
    <w:rPr>
      <w:rFonts w:ascii="Times New Roman" w:eastAsia="Times New Roman" w:hAnsi="Times New Roman"/>
      <w:sz w:val="24"/>
      <w:szCs w:val="24"/>
      <w:lang w:val="en-US" w:eastAsia="is-IS"/>
    </w:rPr>
  </w:style>
  <w:style w:type="paragraph" w:customStyle="1" w:styleId="ICT4IAL-heading-10">
    <w:name w:val="ICT4IAL-heading-1"/>
    <w:basedOn w:val="Normal"/>
    <w:next w:val="ICT4IAL-body-text"/>
    <w:qFormat/>
    <w:rsid w:val="00874BA2"/>
    <w:pPr>
      <w:keepNext/>
      <w:widowControl/>
      <w:suppressAutoHyphens w:val="0"/>
      <w:spacing w:before="240" w:after="240"/>
      <w:jc w:val="center"/>
      <w:outlineLvl w:val="0"/>
    </w:pPr>
    <w:rPr>
      <w:rFonts w:ascii="Verdana" w:hAnsi="Verdana"/>
      <w:b/>
      <w:caps/>
      <w:sz w:val="32"/>
      <w:lang w:val="en-GB" w:eastAsia="en-US"/>
    </w:rPr>
  </w:style>
  <w:style w:type="paragraph" w:customStyle="1" w:styleId="ICT4IAL-heading-20">
    <w:name w:val="ICT4IAL-heading-2"/>
    <w:basedOn w:val="Normal"/>
    <w:next w:val="ICT4IAL-body-text"/>
    <w:qFormat/>
    <w:rsid w:val="00577855"/>
    <w:pPr>
      <w:keepNext/>
      <w:widowControl/>
      <w:suppressAutoHyphens w:val="0"/>
      <w:spacing w:before="240" w:after="120"/>
      <w:outlineLvl w:val="1"/>
    </w:pPr>
    <w:rPr>
      <w:rFonts w:ascii="Verdana" w:hAnsi="Verdana"/>
      <w:b/>
      <w:sz w:val="28"/>
      <w:szCs w:val="28"/>
      <w:lang w:val="en-GB" w:eastAsia="en-US"/>
    </w:rPr>
  </w:style>
  <w:style w:type="paragraph" w:customStyle="1" w:styleId="ICT4IAL-heading-30">
    <w:name w:val="ICT4IAL-heading-3"/>
    <w:basedOn w:val="Normal"/>
    <w:next w:val="ICT4IAL-body-text"/>
    <w:qFormat/>
    <w:rsid w:val="003A66F9"/>
    <w:pPr>
      <w:keepNext/>
      <w:widowControl/>
      <w:suppressAutoHyphens w:val="0"/>
      <w:spacing w:before="240" w:after="120"/>
      <w:outlineLvl w:val="2"/>
    </w:pPr>
    <w:rPr>
      <w:rFonts w:ascii="Verdana" w:hAnsi="Verdana"/>
      <w:b/>
      <w:i/>
      <w:szCs w:val="26"/>
      <w:lang w:val="en-GB" w:eastAsia="en-US"/>
    </w:rPr>
  </w:style>
  <w:style w:type="paragraph" w:customStyle="1" w:styleId="ICT4IAL-heading-40">
    <w:name w:val="ICT4IAL-heading-4"/>
    <w:basedOn w:val="Normal"/>
    <w:next w:val="ICT4IAL-body-text"/>
    <w:qFormat/>
    <w:rsid w:val="003A66F9"/>
    <w:pPr>
      <w:keepNext/>
      <w:widowControl/>
      <w:suppressAutoHyphens w:val="0"/>
      <w:spacing w:before="240" w:after="120"/>
      <w:outlineLvl w:val="3"/>
    </w:pPr>
    <w:rPr>
      <w:rFonts w:ascii="Verdana" w:hAnsi="Verdana"/>
      <w:bCs/>
      <w:i/>
      <w:szCs w:val="28"/>
      <w:lang w:val="en-GB" w:eastAsia="en-US"/>
    </w:rPr>
  </w:style>
  <w:style w:type="paragraph" w:customStyle="1" w:styleId="ICT4IALCoverTitle">
    <w:name w:val="ICT4IAL Cover Title"/>
    <w:basedOn w:val="Normal"/>
    <w:qFormat/>
    <w:rsid w:val="00A95EA3"/>
    <w:pPr>
      <w:spacing w:before="3440" w:after="720"/>
      <w:jc w:val="center"/>
    </w:pPr>
    <w:rPr>
      <w:rFonts w:ascii="Verdana" w:hAnsi="Verdana" w:cs="Arial"/>
      <w:b/>
      <w:sz w:val="72"/>
      <w:szCs w:val="72"/>
      <w:lang w:val="en-GB"/>
    </w:rPr>
  </w:style>
  <w:style w:type="paragraph" w:customStyle="1" w:styleId="ICT4IALCoverSubtitle">
    <w:name w:val="ICT4IAL Cover Subtitle"/>
    <w:basedOn w:val="Normal"/>
    <w:qFormat/>
    <w:rsid w:val="00A95EA3"/>
    <w:pPr>
      <w:spacing w:before="720" w:after="720"/>
      <w:jc w:val="center"/>
    </w:pPr>
    <w:rPr>
      <w:rFonts w:ascii="Verdana" w:hAnsi="Verdana" w:cs="Arial"/>
      <w:b/>
      <w:sz w:val="40"/>
      <w:szCs w:val="40"/>
      <w:lang w:val="en-GB"/>
    </w:rPr>
  </w:style>
  <w:style w:type="paragraph" w:customStyle="1" w:styleId="Default">
    <w:name w:val="Default"/>
    <w:rsid w:val="00EC1010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5693C"/>
    <w:pPr>
      <w:widowControl/>
      <w:suppressAutoHyphens w:val="0"/>
    </w:pPr>
    <w:rPr>
      <w:rFonts w:ascii="Calibri" w:eastAsiaTheme="minorHAnsi" w:hAnsi="Calibri" w:cstheme="minorBidi"/>
      <w:sz w:val="28"/>
      <w:szCs w:val="21"/>
      <w:lang w:val="en-IE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5693C"/>
    <w:rPr>
      <w:rFonts w:ascii="Calibri" w:eastAsiaTheme="minorHAnsi" w:hAnsi="Calibri" w:cstheme="minorBidi"/>
      <w:sz w:val="28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IE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/>
    <w:lsdException w:name="heading 8" w:semiHidden="0"/>
    <w:lsdException w:name="heading 9" w:semiHidden="0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toc 1" w:uiPriority="39"/>
    <w:lsdException w:name="toc 2" w:uiPriority="39"/>
    <w:lsdException w:name="toc 3" w:uiPriority="39"/>
    <w:lsdException w:name="header" w:uiPriority="99"/>
    <w:lsdException w:name="List Number 2" w:semiHidden="0"/>
    <w:lsdException w:name="List Number 5" w:semiHidden="0"/>
    <w:lsdException w:name="Title" w:semiHidden="0" w:unhideWhenUsed="0"/>
    <w:lsdException w:name="Body Text" w:uiPriority="99"/>
    <w:lsdException w:name="Subtitle" w:semiHidden="0" w:unhideWhenUsed="0"/>
    <w:lsdException w:name="Body Text Indent 3" w:semiHidden="0"/>
    <w:lsdException w:name="Block Text" w:semiHidden="0"/>
    <w:lsdException w:name="Hyperlink" w:semiHidden="0" w:uiPriority="99"/>
    <w:lsdException w:name="FollowedHyperlink" w:semiHidden="0" w:uiPriority="99"/>
    <w:lsdException w:name="Strong" w:semiHidden="0" w:unhideWhenUsed="0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E32343"/>
    <w:pPr>
      <w:widowControl w:val="0"/>
      <w:suppressAutoHyphens/>
    </w:pPr>
    <w:rPr>
      <w:rFonts w:ascii="Times New Roman" w:eastAsia="Times New Roman" w:hAnsi="Times New Roman"/>
      <w:sz w:val="24"/>
      <w:szCs w:val="24"/>
      <w:lang w:val="en-US" w:eastAsia="is-I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2D49"/>
    <w:pPr>
      <w:keepNext/>
      <w:keepLines/>
      <w:spacing w:before="480"/>
      <w:outlineLvl w:val="0"/>
    </w:pPr>
    <w:rPr>
      <w:rFonts w:ascii="Calibri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D49"/>
    <w:pPr>
      <w:keepNext/>
      <w:keepLines/>
      <w:spacing w:before="200"/>
      <w:outlineLvl w:val="1"/>
    </w:pPr>
    <w:rPr>
      <w:rFonts w:ascii="Calibri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D49"/>
    <w:pPr>
      <w:keepNext/>
      <w:keepLines/>
      <w:spacing w:before="200"/>
      <w:outlineLvl w:val="2"/>
    </w:pPr>
    <w:rPr>
      <w:rFonts w:ascii="Calibri" w:hAnsi="Calibri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rsid w:val="00D91F8D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ct4ial-heading-1">
    <w:name w:val="ict4ial-heading-1"/>
    <w:basedOn w:val="Heading1"/>
    <w:next w:val="BodyText2"/>
    <w:rsid w:val="0096336C"/>
    <w:pPr>
      <w:keepLines w:val="0"/>
      <w:spacing w:before="240" w:after="240"/>
      <w:jc w:val="center"/>
    </w:pPr>
    <w:rPr>
      <w:rFonts w:ascii="Arial" w:hAnsi="Arial" w:cs="Arial"/>
      <w:bCs w:val="0"/>
      <w:caps/>
      <w:color w:val="000000"/>
      <w:sz w:val="40"/>
      <w:szCs w:val="40"/>
      <w:lang w:val="en-GB"/>
    </w:rPr>
  </w:style>
  <w:style w:type="character" w:customStyle="1" w:styleId="Heading1Char">
    <w:name w:val="Heading 1 Char"/>
    <w:link w:val="Heading1"/>
    <w:uiPriority w:val="9"/>
    <w:rsid w:val="000B2D49"/>
    <w:rPr>
      <w:rFonts w:ascii="Calibri" w:eastAsia="Times New Roman" w:hAnsi="Calibri" w:cs="Times New Roman"/>
      <w:b/>
      <w:bCs/>
      <w:color w:val="345A8A"/>
      <w:sz w:val="32"/>
      <w:szCs w:val="32"/>
    </w:rPr>
  </w:style>
  <w:style w:type="paragraph" w:customStyle="1" w:styleId="ict4ial-heading-2">
    <w:name w:val="ict4ial-heading-2"/>
    <w:basedOn w:val="Heading2"/>
    <w:next w:val="BodyText2"/>
    <w:autoRedefine/>
    <w:rsid w:val="00A87D50"/>
    <w:pPr>
      <w:keepLines w:val="0"/>
      <w:spacing w:before="240" w:after="120"/>
    </w:pPr>
    <w:rPr>
      <w:rFonts w:ascii="Arial" w:hAnsi="Arial" w:cs="Lucida Grande"/>
      <w:bCs w:val="0"/>
      <w:color w:val="000000"/>
      <w:sz w:val="24"/>
      <w:szCs w:val="28"/>
      <w:lang w:val="en-GB"/>
    </w:rPr>
  </w:style>
  <w:style w:type="character" w:customStyle="1" w:styleId="Heading2Char">
    <w:name w:val="Heading 2 Char"/>
    <w:link w:val="Heading2"/>
    <w:uiPriority w:val="9"/>
    <w:semiHidden/>
    <w:rsid w:val="000B2D49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styleId="Emphasis">
    <w:name w:val="Emphasis"/>
    <w:qFormat/>
    <w:rsid w:val="0079450A"/>
    <w:rPr>
      <w:i/>
      <w:iCs/>
    </w:rPr>
  </w:style>
  <w:style w:type="character" w:customStyle="1" w:styleId="Heading3Char">
    <w:name w:val="Heading 3 Char"/>
    <w:link w:val="Heading3"/>
    <w:uiPriority w:val="9"/>
    <w:semiHidden/>
    <w:rsid w:val="000B2D49"/>
    <w:rPr>
      <w:rFonts w:ascii="Calibri" w:eastAsia="Times New Roman" w:hAnsi="Calibri" w:cs="Times New Roman"/>
      <w:b/>
      <w:bCs/>
      <w:color w:val="4F81BD"/>
    </w:rPr>
  </w:style>
  <w:style w:type="paragraph" w:styleId="BodyText2">
    <w:name w:val="Body Text 2"/>
    <w:aliases w:val="Body Text 2 ict4ial"/>
    <w:basedOn w:val="Normal"/>
    <w:link w:val="BodyText2Char"/>
    <w:autoRedefine/>
    <w:rsid w:val="002679B1"/>
    <w:pPr>
      <w:keepLines/>
      <w:numPr>
        <w:numId w:val="12"/>
      </w:numPr>
      <w:tabs>
        <w:tab w:val="left" w:pos="993"/>
      </w:tabs>
      <w:spacing w:before="120" w:after="120"/>
      <w:ind w:left="1434" w:hanging="357"/>
      <w:jc w:val="both"/>
    </w:pPr>
    <w:rPr>
      <w:rFonts w:ascii="Arial" w:hAnsi="Arial"/>
      <w:szCs w:val="20"/>
      <w:lang w:val="en-GB"/>
    </w:rPr>
  </w:style>
  <w:style w:type="character" w:customStyle="1" w:styleId="BodyText2Char">
    <w:name w:val="Body Text 2 Char"/>
    <w:aliases w:val="Body Text 2 ict4ial Char"/>
    <w:link w:val="BodyText2"/>
    <w:rsid w:val="002679B1"/>
    <w:rPr>
      <w:rFonts w:ascii="Arial" w:eastAsia="Times New Roman" w:hAnsi="Arial"/>
      <w:sz w:val="24"/>
      <w:lang w:val="en-GB" w:eastAsia="is-IS"/>
    </w:rPr>
  </w:style>
  <w:style w:type="paragraph" w:styleId="Header">
    <w:name w:val="header"/>
    <w:basedOn w:val="Normal"/>
    <w:link w:val="HeaderChar"/>
    <w:uiPriority w:val="99"/>
    <w:unhideWhenUsed/>
    <w:rsid w:val="00E323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343"/>
  </w:style>
  <w:style w:type="paragraph" w:styleId="Footer">
    <w:name w:val="footer"/>
    <w:basedOn w:val="Normal"/>
    <w:link w:val="FooterChar"/>
    <w:unhideWhenUsed/>
    <w:rsid w:val="00E323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2343"/>
  </w:style>
  <w:style w:type="character" w:styleId="Hyperlink">
    <w:name w:val="Hyperlink"/>
    <w:uiPriority w:val="99"/>
    <w:rsid w:val="00E32343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E32343"/>
    <w:rPr>
      <w:color w:val="800080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D12FAB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D12FAB"/>
    <w:rPr>
      <w:rFonts w:ascii="Times New Roman" w:eastAsia="Times New Roman" w:hAnsi="Times New Roman"/>
      <w:sz w:val="24"/>
      <w:szCs w:val="24"/>
      <w:lang w:val="en-US" w:eastAsia="is-IS"/>
    </w:rPr>
  </w:style>
  <w:style w:type="paragraph" w:customStyle="1" w:styleId="ict4ial-heading-3">
    <w:name w:val="ict4ial-heading-3"/>
    <w:basedOn w:val="Heading3"/>
    <w:next w:val="BodyText2"/>
    <w:autoRedefine/>
    <w:rsid w:val="009D1852"/>
    <w:pPr>
      <w:keepLines w:val="0"/>
      <w:widowControl/>
      <w:suppressAutoHyphens w:val="0"/>
      <w:spacing w:before="240" w:after="120"/>
    </w:pPr>
    <w:rPr>
      <w:rFonts w:ascii="Arial" w:hAnsi="Arial"/>
      <w:bCs w:val="0"/>
      <w:i/>
      <w:color w:val="auto"/>
      <w:sz w:val="24"/>
      <w:szCs w:val="26"/>
      <w:lang w:val="en-GB" w:eastAsia="en-US"/>
    </w:rPr>
  </w:style>
  <w:style w:type="paragraph" w:customStyle="1" w:styleId="ict4ial-heading-4">
    <w:name w:val="ict4ial-heading-4"/>
    <w:basedOn w:val="Heading4"/>
    <w:next w:val="BodyText"/>
    <w:qFormat/>
    <w:rsid w:val="00D91F8D"/>
    <w:pPr>
      <w:widowControl/>
      <w:suppressAutoHyphens w:val="0"/>
      <w:spacing w:before="120" w:after="120"/>
    </w:pPr>
    <w:rPr>
      <w:rFonts w:ascii="Arial" w:hAnsi="Arial"/>
      <w:b w:val="0"/>
      <w:i/>
      <w:sz w:val="24"/>
      <w:lang w:val="en-GB" w:eastAsia="en-US"/>
    </w:rPr>
  </w:style>
  <w:style w:type="character" w:customStyle="1" w:styleId="Heading4Char">
    <w:name w:val="Heading 4 Char"/>
    <w:link w:val="Heading4"/>
    <w:rsid w:val="00D91F8D"/>
    <w:rPr>
      <w:rFonts w:ascii="Cambria" w:eastAsia="Times New Roman" w:hAnsi="Cambria" w:cs="Times New Roman"/>
      <w:b/>
      <w:bCs/>
      <w:sz w:val="28"/>
      <w:szCs w:val="28"/>
      <w:lang w:val="en-US" w:eastAsia="is-IS"/>
    </w:rPr>
  </w:style>
  <w:style w:type="character" w:styleId="PageNumber">
    <w:name w:val="page number"/>
    <w:basedOn w:val="DefaultParagraphFont"/>
    <w:rsid w:val="00DF5F1B"/>
  </w:style>
  <w:style w:type="paragraph" w:styleId="TOC1">
    <w:name w:val="toc 1"/>
    <w:basedOn w:val="Normal"/>
    <w:next w:val="Normal"/>
    <w:autoRedefine/>
    <w:uiPriority w:val="39"/>
    <w:rsid w:val="00A50D8E"/>
    <w:pPr>
      <w:tabs>
        <w:tab w:val="right" w:leader="dot" w:pos="9622"/>
      </w:tabs>
      <w:spacing w:before="240" w:after="120"/>
    </w:pPr>
    <w:rPr>
      <w:rFonts w:ascii="Verdana" w:hAnsi="Verdana"/>
    </w:rPr>
  </w:style>
  <w:style w:type="paragraph" w:styleId="TOC2">
    <w:name w:val="toc 2"/>
    <w:basedOn w:val="Normal"/>
    <w:next w:val="Normal"/>
    <w:autoRedefine/>
    <w:uiPriority w:val="39"/>
    <w:rsid w:val="00A50D8E"/>
    <w:pPr>
      <w:spacing w:before="120" w:after="120"/>
      <w:ind w:left="238"/>
    </w:pPr>
    <w:rPr>
      <w:rFonts w:ascii="Verdana" w:hAnsi="Verdana"/>
    </w:rPr>
  </w:style>
  <w:style w:type="paragraph" w:styleId="TOC3">
    <w:name w:val="toc 3"/>
    <w:basedOn w:val="Normal"/>
    <w:next w:val="Normal"/>
    <w:autoRedefine/>
    <w:uiPriority w:val="39"/>
    <w:rsid w:val="00A50D8E"/>
    <w:pPr>
      <w:spacing w:before="120" w:after="120"/>
      <w:ind w:left="482"/>
    </w:pPr>
    <w:rPr>
      <w:rFonts w:ascii="Verdana" w:hAnsi="Verdana"/>
    </w:rPr>
  </w:style>
  <w:style w:type="paragraph" w:styleId="TOC4">
    <w:name w:val="toc 4"/>
    <w:basedOn w:val="Normal"/>
    <w:next w:val="Normal"/>
    <w:autoRedefine/>
    <w:rsid w:val="007D2E6E"/>
    <w:pPr>
      <w:ind w:left="720"/>
    </w:pPr>
  </w:style>
  <w:style w:type="paragraph" w:styleId="TOC5">
    <w:name w:val="toc 5"/>
    <w:basedOn w:val="Normal"/>
    <w:next w:val="Normal"/>
    <w:autoRedefine/>
    <w:rsid w:val="007D2E6E"/>
    <w:pPr>
      <w:ind w:left="960"/>
    </w:pPr>
  </w:style>
  <w:style w:type="paragraph" w:styleId="TOC6">
    <w:name w:val="toc 6"/>
    <w:basedOn w:val="Normal"/>
    <w:next w:val="Normal"/>
    <w:autoRedefine/>
    <w:rsid w:val="007D2E6E"/>
    <w:pPr>
      <w:ind w:left="1200"/>
    </w:pPr>
  </w:style>
  <w:style w:type="paragraph" w:styleId="TOC7">
    <w:name w:val="toc 7"/>
    <w:basedOn w:val="Normal"/>
    <w:next w:val="Normal"/>
    <w:autoRedefine/>
    <w:rsid w:val="007D2E6E"/>
    <w:pPr>
      <w:ind w:left="1440"/>
    </w:pPr>
  </w:style>
  <w:style w:type="paragraph" w:styleId="TOC8">
    <w:name w:val="toc 8"/>
    <w:basedOn w:val="Normal"/>
    <w:next w:val="Normal"/>
    <w:autoRedefine/>
    <w:rsid w:val="007D2E6E"/>
    <w:pPr>
      <w:ind w:left="1680"/>
    </w:pPr>
  </w:style>
  <w:style w:type="paragraph" w:styleId="TOC9">
    <w:name w:val="toc 9"/>
    <w:basedOn w:val="Normal"/>
    <w:next w:val="Normal"/>
    <w:autoRedefine/>
    <w:rsid w:val="007D2E6E"/>
    <w:pPr>
      <w:ind w:left="1920"/>
    </w:pPr>
  </w:style>
  <w:style w:type="paragraph" w:styleId="BalloonText">
    <w:name w:val="Balloon Text"/>
    <w:basedOn w:val="Normal"/>
    <w:link w:val="BalloonTextChar"/>
    <w:rsid w:val="00EE03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EE0360"/>
    <w:rPr>
      <w:rFonts w:ascii="Lucida Grande" w:eastAsia="Times New Roman" w:hAnsi="Lucida Grande" w:cs="Lucida Grande"/>
      <w:sz w:val="18"/>
      <w:szCs w:val="18"/>
      <w:lang w:val="en-US" w:eastAsia="is-IS"/>
    </w:rPr>
  </w:style>
  <w:style w:type="character" w:styleId="CommentReference">
    <w:name w:val="annotation reference"/>
    <w:rsid w:val="00EE0360"/>
    <w:rPr>
      <w:sz w:val="18"/>
      <w:szCs w:val="18"/>
    </w:rPr>
  </w:style>
  <w:style w:type="paragraph" w:styleId="CommentText">
    <w:name w:val="annotation text"/>
    <w:basedOn w:val="Normal"/>
    <w:link w:val="CommentTextChar"/>
    <w:rsid w:val="00EE0360"/>
  </w:style>
  <w:style w:type="character" w:customStyle="1" w:styleId="CommentTextChar">
    <w:name w:val="Comment Text Char"/>
    <w:link w:val="CommentText"/>
    <w:rsid w:val="00EE0360"/>
    <w:rPr>
      <w:rFonts w:ascii="Times New Roman" w:eastAsia="Times New Roman" w:hAnsi="Times New Roman"/>
      <w:sz w:val="24"/>
      <w:szCs w:val="24"/>
      <w:lang w:val="en-US" w:eastAsia="is-IS"/>
    </w:rPr>
  </w:style>
  <w:style w:type="paragraph" w:styleId="CommentSubject">
    <w:name w:val="annotation subject"/>
    <w:basedOn w:val="CommentText"/>
    <w:next w:val="CommentText"/>
    <w:link w:val="CommentSubjectChar"/>
    <w:rsid w:val="00EE0360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EE0360"/>
    <w:rPr>
      <w:rFonts w:ascii="Times New Roman" w:eastAsia="Times New Roman" w:hAnsi="Times New Roman"/>
      <w:b/>
      <w:bCs/>
      <w:sz w:val="24"/>
      <w:szCs w:val="24"/>
      <w:lang w:val="en-US" w:eastAsia="is-IS"/>
    </w:rPr>
  </w:style>
  <w:style w:type="paragraph" w:styleId="Revision">
    <w:name w:val="Revision"/>
    <w:hidden/>
    <w:rsid w:val="006F7065"/>
    <w:rPr>
      <w:rFonts w:ascii="Times New Roman" w:eastAsia="Times New Roman" w:hAnsi="Times New Roman"/>
      <w:sz w:val="24"/>
      <w:szCs w:val="24"/>
      <w:lang w:val="en-US" w:eastAsia="is-IS"/>
    </w:rPr>
  </w:style>
  <w:style w:type="table" w:styleId="TableGrid">
    <w:name w:val="Table Grid"/>
    <w:basedOn w:val="TableNormal"/>
    <w:rsid w:val="0000671C"/>
    <w:rPr>
      <w:rFonts w:ascii="Times New Roman" w:eastAsia="Times New Roman" w:hAnsi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rsid w:val="006521E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rsid w:val="006521E0"/>
    <w:rPr>
      <w:rFonts w:ascii="Lucida Grande" w:eastAsia="Times New Roman" w:hAnsi="Lucida Grande" w:cs="Lucida Grande"/>
      <w:sz w:val="24"/>
      <w:szCs w:val="24"/>
      <w:lang w:val="en-US" w:eastAsia="is-IS"/>
    </w:rPr>
  </w:style>
  <w:style w:type="paragraph" w:styleId="NormalWeb">
    <w:name w:val="Normal (Web)"/>
    <w:basedOn w:val="Normal"/>
    <w:rsid w:val="00EA339B"/>
  </w:style>
  <w:style w:type="paragraph" w:styleId="Caption">
    <w:name w:val="caption"/>
    <w:basedOn w:val="Normal"/>
    <w:next w:val="Normal"/>
    <w:rsid w:val="00D021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ICT4IAL-body-text">
    <w:name w:val="ICT4IAL-body-text"/>
    <w:basedOn w:val="BodyText"/>
    <w:qFormat/>
    <w:rsid w:val="003A66F9"/>
    <w:pPr>
      <w:widowControl/>
      <w:suppressAutoHyphens w:val="0"/>
      <w:spacing w:before="120"/>
    </w:pPr>
    <w:rPr>
      <w:rFonts w:ascii="Verdana" w:hAnsi="Verdana"/>
      <w:color w:val="000000"/>
      <w:lang w:val="en-GB" w:eastAsia="en-US"/>
    </w:rPr>
  </w:style>
  <w:style w:type="paragraph" w:customStyle="1" w:styleId="ICT4IAL-caption">
    <w:name w:val="ICT4IAL-caption"/>
    <w:basedOn w:val="Normal"/>
    <w:next w:val="ICT4IAL-body-text"/>
    <w:qFormat/>
    <w:rsid w:val="00577855"/>
    <w:pPr>
      <w:widowControl/>
      <w:suppressAutoHyphens w:val="0"/>
      <w:spacing w:before="240" w:after="240"/>
    </w:pPr>
    <w:rPr>
      <w:rFonts w:ascii="Verdana" w:hAnsi="Verdana"/>
      <w:b/>
      <w:bCs/>
      <w:szCs w:val="18"/>
      <w:lang w:val="en-GB" w:eastAsia="en-US"/>
    </w:rPr>
  </w:style>
  <w:style w:type="paragraph" w:customStyle="1" w:styleId="ICT4IAL-footer">
    <w:name w:val="ICT4IAL-footer"/>
    <w:basedOn w:val="Normal"/>
    <w:autoRedefine/>
    <w:qFormat/>
    <w:rsid w:val="00F12E74"/>
    <w:pPr>
      <w:widowControl/>
      <w:tabs>
        <w:tab w:val="center" w:pos="4320"/>
        <w:tab w:val="right" w:pos="8640"/>
      </w:tabs>
      <w:suppressAutoHyphens w:val="0"/>
      <w:jc w:val="center"/>
    </w:pPr>
    <w:rPr>
      <w:rFonts w:ascii="Verdana" w:hAnsi="Verdana"/>
      <w:sz w:val="20"/>
      <w:lang w:val="en-GB" w:eastAsia="en-US"/>
    </w:rPr>
  </w:style>
  <w:style w:type="paragraph" w:customStyle="1" w:styleId="ICT4IAL-footnote">
    <w:name w:val="ICT4IAL-footnote"/>
    <w:basedOn w:val="FootnoteText"/>
    <w:autoRedefine/>
    <w:qFormat/>
    <w:rsid w:val="00577855"/>
    <w:pPr>
      <w:widowControl/>
      <w:suppressAutoHyphens w:val="0"/>
    </w:pPr>
    <w:rPr>
      <w:rFonts w:ascii="Verdana" w:hAnsi="Verdana"/>
      <w:lang w:val="en-GB" w:eastAsia="en-US"/>
    </w:rPr>
  </w:style>
  <w:style w:type="paragraph" w:styleId="FootnoteText">
    <w:name w:val="footnote text"/>
    <w:basedOn w:val="Normal"/>
    <w:link w:val="FootnoteTextChar"/>
    <w:rsid w:val="00577855"/>
  </w:style>
  <w:style w:type="character" w:customStyle="1" w:styleId="FootnoteTextChar">
    <w:name w:val="Footnote Text Char"/>
    <w:basedOn w:val="DefaultParagraphFont"/>
    <w:link w:val="FootnoteText"/>
    <w:rsid w:val="00577855"/>
    <w:rPr>
      <w:rFonts w:ascii="Times New Roman" w:eastAsia="Times New Roman" w:hAnsi="Times New Roman"/>
      <w:sz w:val="24"/>
      <w:szCs w:val="24"/>
      <w:lang w:val="en-US" w:eastAsia="is-IS"/>
    </w:rPr>
  </w:style>
  <w:style w:type="paragraph" w:customStyle="1" w:styleId="ICT4IAL-heading-10">
    <w:name w:val="ICT4IAL-heading-1"/>
    <w:basedOn w:val="Normal"/>
    <w:next w:val="ICT4IAL-body-text"/>
    <w:qFormat/>
    <w:rsid w:val="00874BA2"/>
    <w:pPr>
      <w:keepNext/>
      <w:widowControl/>
      <w:suppressAutoHyphens w:val="0"/>
      <w:spacing w:before="240" w:after="240"/>
      <w:jc w:val="center"/>
      <w:outlineLvl w:val="0"/>
    </w:pPr>
    <w:rPr>
      <w:rFonts w:ascii="Verdana" w:hAnsi="Verdana"/>
      <w:b/>
      <w:caps/>
      <w:sz w:val="32"/>
      <w:lang w:val="en-GB" w:eastAsia="en-US"/>
    </w:rPr>
  </w:style>
  <w:style w:type="paragraph" w:customStyle="1" w:styleId="ICT4IAL-heading-20">
    <w:name w:val="ICT4IAL-heading-2"/>
    <w:basedOn w:val="Normal"/>
    <w:next w:val="ICT4IAL-body-text"/>
    <w:qFormat/>
    <w:rsid w:val="00577855"/>
    <w:pPr>
      <w:keepNext/>
      <w:widowControl/>
      <w:suppressAutoHyphens w:val="0"/>
      <w:spacing w:before="240" w:after="120"/>
      <w:outlineLvl w:val="1"/>
    </w:pPr>
    <w:rPr>
      <w:rFonts w:ascii="Verdana" w:hAnsi="Verdana"/>
      <w:b/>
      <w:sz w:val="28"/>
      <w:szCs w:val="28"/>
      <w:lang w:val="en-GB" w:eastAsia="en-US"/>
    </w:rPr>
  </w:style>
  <w:style w:type="paragraph" w:customStyle="1" w:styleId="ICT4IAL-heading-30">
    <w:name w:val="ICT4IAL-heading-3"/>
    <w:basedOn w:val="Normal"/>
    <w:next w:val="ICT4IAL-body-text"/>
    <w:qFormat/>
    <w:rsid w:val="003A66F9"/>
    <w:pPr>
      <w:keepNext/>
      <w:widowControl/>
      <w:suppressAutoHyphens w:val="0"/>
      <w:spacing w:before="240" w:after="120"/>
      <w:outlineLvl w:val="2"/>
    </w:pPr>
    <w:rPr>
      <w:rFonts w:ascii="Verdana" w:hAnsi="Verdana"/>
      <w:b/>
      <w:i/>
      <w:szCs w:val="26"/>
      <w:lang w:val="en-GB" w:eastAsia="en-US"/>
    </w:rPr>
  </w:style>
  <w:style w:type="paragraph" w:customStyle="1" w:styleId="ICT4IAL-heading-40">
    <w:name w:val="ICT4IAL-heading-4"/>
    <w:basedOn w:val="Normal"/>
    <w:next w:val="ICT4IAL-body-text"/>
    <w:qFormat/>
    <w:rsid w:val="003A66F9"/>
    <w:pPr>
      <w:keepNext/>
      <w:widowControl/>
      <w:suppressAutoHyphens w:val="0"/>
      <w:spacing w:before="240" w:after="120"/>
      <w:outlineLvl w:val="3"/>
    </w:pPr>
    <w:rPr>
      <w:rFonts w:ascii="Verdana" w:hAnsi="Verdana"/>
      <w:bCs/>
      <w:i/>
      <w:szCs w:val="28"/>
      <w:lang w:val="en-GB" w:eastAsia="en-US"/>
    </w:rPr>
  </w:style>
  <w:style w:type="paragraph" w:customStyle="1" w:styleId="ICT4IALCoverTitle">
    <w:name w:val="ICT4IAL Cover Title"/>
    <w:basedOn w:val="Normal"/>
    <w:qFormat/>
    <w:rsid w:val="00A95EA3"/>
    <w:pPr>
      <w:spacing w:before="3440" w:after="720"/>
      <w:jc w:val="center"/>
    </w:pPr>
    <w:rPr>
      <w:rFonts w:ascii="Verdana" w:hAnsi="Verdana" w:cs="Arial"/>
      <w:b/>
      <w:sz w:val="72"/>
      <w:szCs w:val="72"/>
      <w:lang w:val="en-GB"/>
    </w:rPr>
  </w:style>
  <w:style w:type="paragraph" w:customStyle="1" w:styleId="ICT4IALCoverSubtitle">
    <w:name w:val="ICT4IAL Cover Subtitle"/>
    <w:basedOn w:val="Normal"/>
    <w:qFormat/>
    <w:rsid w:val="00A95EA3"/>
    <w:pPr>
      <w:spacing w:before="720" w:after="720"/>
      <w:jc w:val="center"/>
    </w:pPr>
    <w:rPr>
      <w:rFonts w:ascii="Verdana" w:hAnsi="Verdana" w:cs="Arial"/>
      <w:b/>
      <w:sz w:val="40"/>
      <w:szCs w:val="40"/>
      <w:lang w:val="en-GB"/>
    </w:rPr>
  </w:style>
  <w:style w:type="paragraph" w:customStyle="1" w:styleId="Default">
    <w:name w:val="Default"/>
    <w:rsid w:val="00EC1010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5693C"/>
    <w:pPr>
      <w:widowControl/>
      <w:suppressAutoHyphens w:val="0"/>
    </w:pPr>
    <w:rPr>
      <w:rFonts w:ascii="Calibri" w:eastAsiaTheme="minorHAnsi" w:hAnsi="Calibri" w:cstheme="minorBidi"/>
      <w:sz w:val="28"/>
      <w:szCs w:val="21"/>
      <w:lang w:val="en-IE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5693C"/>
    <w:rPr>
      <w:rFonts w:ascii="Calibri" w:eastAsiaTheme="minorHAnsi" w:hAnsi="Calibri" w:cstheme="minorBidi"/>
      <w:sz w:val="2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5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1.jpeg"/><Relationship Id="rId11" Type="http://schemas.openxmlformats.org/officeDocument/2006/relationships/hyperlink" Target="http://creativecommons.org/licenses/by-sa/4.0/" TargetMode="External"/><Relationship Id="rId12" Type="http://schemas.openxmlformats.org/officeDocument/2006/relationships/image" Target="media/image2.jpeg"/><Relationship Id="rId13" Type="http://schemas.openxmlformats.org/officeDocument/2006/relationships/hyperlink" Target="http://ict4ial.eu/partners/daisy-consortium" TargetMode="External"/><Relationship Id="rId14" Type="http://schemas.openxmlformats.org/officeDocument/2006/relationships/image" Target="media/image3.jpeg"/><Relationship Id="rId15" Type="http://schemas.openxmlformats.org/officeDocument/2006/relationships/hyperlink" Target="http://ict4ial.eu/partners/european-agency-special-needs-and-inclusive-education" TargetMode="External"/><Relationship Id="rId16" Type="http://schemas.openxmlformats.org/officeDocument/2006/relationships/image" Target="media/image4.jpeg"/><Relationship Id="rId17" Type="http://schemas.openxmlformats.org/officeDocument/2006/relationships/hyperlink" Target="http://ict4ial.eu/partners/european-schoolnet" TargetMode="External"/><Relationship Id="rId18" Type="http://schemas.openxmlformats.org/officeDocument/2006/relationships/image" Target="media/image5.jpeg"/><Relationship Id="rId19" Type="http://schemas.openxmlformats.org/officeDocument/2006/relationships/hyperlink" Target="http://ict4ial.eu/partners/global-initiative-inclusive-icts" TargetMode="External"/><Relationship Id="rId60" Type="http://schemas.openxmlformats.org/officeDocument/2006/relationships/hyperlink" Target="http://www.imsglobal.org/accessibility/accessiblevers/sec5.html" TargetMode="External"/><Relationship Id="rId61" Type="http://schemas.openxmlformats.org/officeDocument/2006/relationships/hyperlink" Target="http://www.iso.org/iso/iso_catalogue/catalogue_tc/catalogue_detail.htm?csnumber=58625" TargetMode="External"/><Relationship Id="rId62" Type="http://schemas.openxmlformats.org/officeDocument/2006/relationships/hyperlink" Target="http://www.w3.org/TR/WCAG20/" TargetMode="External"/><Relationship Id="rId63" Type="http://schemas.openxmlformats.org/officeDocument/2006/relationships/hyperlink" Target="http://www.w3.org/WAI/WCAG20/quickref/" TargetMode="External"/><Relationship Id="rId64" Type="http://schemas.openxmlformats.org/officeDocument/2006/relationships/hyperlink" Target="http://www.w3.org/TR/UNDERSTANDING-WCAG20/intro.html" TargetMode="External"/><Relationship Id="rId65" Type="http://schemas.openxmlformats.org/officeDocument/2006/relationships/hyperlink" Target="http://www.daisy.org/blog/obi-creating-navigable-audio-books/" TargetMode="External"/><Relationship Id="rId66" Type="http://schemas.openxmlformats.org/officeDocument/2006/relationships/hyperlink" Target="http://www.w3.org/TR/WAI-WEBCONTENT-TECHS/" TargetMode="External"/><Relationship Id="rId67" Type="http://schemas.openxmlformats.org/officeDocument/2006/relationships/hyperlink" Target="http://www.w3.org/TR/UNDERSTANDING-WCAG20/text-equiv-all.html" TargetMode="External"/><Relationship Id="rId68" Type="http://schemas.openxmlformats.org/officeDocument/2006/relationships/hyperlink" Target="http://www.w3.org/TR/UNDERSTANDING-WCAG20/media-equiv.html" TargetMode="External"/><Relationship Id="rId69" Type="http://schemas.openxmlformats.org/officeDocument/2006/relationships/hyperlink" Target="http://www.w3.org/TR/UNDERSTANDING-WCAG20/media-equiv.html" TargetMode="External"/><Relationship Id="rId120" Type="http://schemas.openxmlformats.org/officeDocument/2006/relationships/hyperlink" Target="http://www.ict4ial.eu" TargetMode="External"/><Relationship Id="rId121" Type="http://schemas.openxmlformats.org/officeDocument/2006/relationships/hyperlink" Target="http://www.un.org/disabilities/documents/convention/convention_accessible_pdf.pdf" TargetMode="External"/><Relationship Id="rId122" Type="http://schemas.openxmlformats.org/officeDocument/2006/relationships/hyperlink" Target="http://www.un.org/disabilities/documents/convention/convention_accessible_pdf.pdf" TargetMode="External"/><Relationship Id="rId123" Type="http://schemas.openxmlformats.org/officeDocument/2006/relationships/hyperlink" Target="http://europa.eu/rapid/press-release_MEMO-05-320_en.htm?locale=en" TargetMode="External"/><Relationship Id="rId124" Type="http://schemas.openxmlformats.org/officeDocument/2006/relationships/hyperlink" Target="http://eur-lex.europa.eu/legal-content/EN/TXT/?uri=CELEX:52007SC1469" TargetMode="External"/><Relationship Id="rId125" Type="http://schemas.openxmlformats.org/officeDocument/2006/relationships/hyperlink" Target="http://www.w3.org/Consortium/" TargetMode="External"/><Relationship Id="rId126" Type="http://schemas.openxmlformats.org/officeDocument/2006/relationships/hyperlink" Target="http://www.unesco.org/new/fileadmin/MULTIMEDIA/HQ/CI/CI/pdf/ifap/ifap_template.pdf" TargetMode="External"/><Relationship Id="rId127" Type="http://schemas.openxmlformats.org/officeDocument/2006/relationships/hyperlink" Target="https://www.european-agency.org/agency-projects/i-access/glossary-of-terms" TargetMode="External"/><Relationship Id="rId128" Type="http://schemas.openxmlformats.org/officeDocument/2006/relationships/hyperlink" Target="http://www.daisy.org/daisypedia/making-publications-accessible-all" TargetMode="External"/><Relationship Id="rId129" Type="http://schemas.openxmlformats.org/officeDocument/2006/relationships/hyperlink" Target="http://eur-lex.europa.eu/legal-content/EN/TXT/HTML/?uri=CELEX:52013DC0654&amp;from=EN" TargetMode="External"/><Relationship Id="rId40" Type="http://schemas.openxmlformats.org/officeDocument/2006/relationships/hyperlink" Target="http://www.un.org/disabilities/convention/conventionfull.shtml" TargetMode="External"/><Relationship Id="rId41" Type="http://schemas.openxmlformats.org/officeDocument/2006/relationships/hyperlink" Target="http://www.w3.org/WAI/intro/usable" TargetMode="External"/><Relationship Id="rId42" Type="http://schemas.openxmlformats.org/officeDocument/2006/relationships/hyperlink" Target="https://www.european-agency.org/agency-projects/i-access" TargetMode="External"/><Relationship Id="rId90" Type="http://schemas.openxmlformats.org/officeDocument/2006/relationships/hyperlink" Target="http://www.access-for-all.ch/en/pdf-lab/pdf-accessibility-checker-pac.html" TargetMode="External"/><Relationship Id="rId91" Type="http://schemas.openxmlformats.org/officeDocument/2006/relationships/hyperlink" Target="http://www.w3.org/WAI/ER/tools/" TargetMode="External"/><Relationship Id="rId92" Type="http://schemas.openxmlformats.org/officeDocument/2006/relationships/hyperlink" Target="http://webaim.org/techniques/forms/" TargetMode="External"/><Relationship Id="rId93" Type="http://schemas.openxmlformats.org/officeDocument/2006/relationships/hyperlink" Target="http://webaim.org/techniques/tables/" TargetMode="External"/><Relationship Id="rId94" Type="http://schemas.openxmlformats.org/officeDocument/2006/relationships/hyperlink" Target="http://youtu.be/z_gnwbhwcOc" TargetMode="External"/><Relationship Id="rId95" Type="http://schemas.openxmlformats.org/officeDocument/2006/relationships/hyperlink" Target="http://shop.oreilly.com/product/0636920025283.do" TargetMode="External"/><Relationship Id="rId96" Type="http://schemas.openxmlformats.org/officeDocument/2006/relationships/hyperlink" Target="http://www.daisy.org/daisypedia/" TargetMode="External"/><Relationship Id="rId101" Type="http://schemas.openxmlformats.org/officeDocument/2006/relationships/hyperlink" Target="http://www.w3.org/TR/WCAG20/" TargetMode="External"/><Relationship Id="rId102" Type="http://schemas.openxmlformats.org/officeDocument/2006/relationships/hyperlink" Target="http://www.w3.org/WAI/redesign/ucd" TargetMode="External"/><Relationship Id="rId103" Type="http://schemas.openxmlformats.org/officeDocument/2006/relationships/hyperlink" Target="http://www.w3.org/WAI" TargetMode="External"/><Relationship Id="rId104" Type="http://schemas.openxmlformats.org/officeDocument/2006/relationships/hyperlink" Target="http://webaim.org/standards/wcag/WCAG2Checklist.pdf" TargetMode="External"/><Relationship Id="rId105" Type="http://schemas.openxmlformats.org/officeDocument/2006/relationships/hyperlink" Target="http://validator.w3.org/" TargetMode="External"/><Relationship Id="rId106" Type="http://schemas.openxmlformats.org/officeDocument/2006/relationships/hyperlink" Target="http://wave.webaim.org/" TargetMode="External"/><Relationship Id="rId107" Type="http://schemas.openxmlformats.org/officeDocument/2006/relationships/hyperlink" Target="http://fae20.cita.illinois.edu/" TargetMode="External"/><Relationship Id="rId108" Type="http://schemas.openxmlformats.org/officeDocument/2006/relationships/hyperlink" Target="http://www.paciellogroup.com/resources/contrastanalyser/" TargetMode="External"/><Relationship Id="rId109" Type="http://schemas.openxmlformats.org/officeDocument/2006/relationships/hyperlink" Target="http://www.tawdis.net/ingles.html?lang=en" TargetMode="External"/><Relationship Id="rId97" Type="http://schemas.openxmlformats.org/officeDocument/2006/relationships/hyperlink" Target="http://www.dasplankton.de/ContrastA/" TargetMode="External"/><Relationship Id="rId98" Type="http://schemas.openxmlformats.org/officeDocument/2006/relationships/hyperlink" Target="http://webaim.org/techniques/frames/" TargetMode="External"/><Relationship Id="rId99" Type="http://schemas.openxmlformats.org/officeDocument/2006/relationships/hyperlink" Target="http://idpf.org/forums/epub-accessibility" TargetMode="External"/><Relationship Id="rId43" Type="http://schemas.openxmlformats.org/officeDocument/2006/relationships/hyperlink" Target="http://www.ict4ial.eu/guidelines-accessible-information" TargetMode="External"/><Relationship Id="rId44" Type="http://schemas.openxmlformats.org/officeDocument/2006/relationships/hyperlink" Target="http://www.youtube.com/watch?v=kiinSwY5ZuU&amp;list=PLHRf-hjQoo3ddq7KvGF0ANzgOmbPMZW9u" TargetMode="External"/><Relationship Id="rId45" Type="http://schemas.openxmlformats.org/officeDocument/2006/relationships/hyperlink" Target="http://www.callscotland.org.uk/downloads/Books/accessible-text-guidelines-for-good-practice/" TargetMode="External"/><Relationship Id="rId46" Type="http://schemas.openxmlformats.org/officeDocument/2006/relationships/hyperlink" Target="http://handbook.floeproject.org/index.php?title=Home" TargetMode="External"/><Relationship Id="rId47" Type="http://schemas.openxmlformats.org/officeDocument/2006/relationships/hyperlink" Target="http://adod.idrc.ocad.ca/" TargetMode="External"/><Relationship Id="rId48" Type="http://schemas.openxmlformats.org/officeDocument/2006/relationships/hyperlink" Target="http://www.w3.org/TR/UNDERSTANDING-WCAG20/content-structure-separation.html" TargetMode="External"/><Relationship Id="rId49" Type="http://schemas.openxmlformats.org/officeDocument/2006/relationships/hyperlink" Target="http://www.w3.org/TR/WCAG20/" TargetMode="External"/><Relationship Id="rId100" Type="http://schemas.openxmlformats.org/officeDocument/2006/relationships/hyperlink" Target="http://www.diagramcenter.org/54-9-tips-for-creating-accessible-epub-3-files.html" TargetMode="External"/><Relationship Id="rId20" Type="http://schemas.openxmlformats.org/officeDocument/2006/relationships/image" Target="media/image6.jpeg"/><Relationship Id="rId21" Type="http://schemas.openxmlformats.org/officeDocument/2006/relationships/hyperlink" Target="http://ict4ial.eu/partners/international-association-universities" TargetMode="External"/><Relationship Id="rId22" Type="http://schemas.openxmlformats.org/officeDocument/2006/relationships/image" Target="media/image7.jpeg"/><Relationship Id="rId70" Type="http://schemas.openxmlformats.org/officeDocument/2006/relationships/hyperlink" Target="http://webaim.org/techniques/captions/" TargetMode="External"/><Relationship Id="rId71" Type="http://schemas.openxmlformats.org/officeDocument/2006/relationships/hyperlink" Target="http://www.catea.gatech.edu/grade/guides/videomust.php" TargetMode="External"/><Relationship Id="rId72" Type="http://schemas.openxmlformats.org/officeDocument/2006/relationships/hyperlink" Target="http://accessga.org/wiki/Captioning" TargetMode="External"/><Relationship Id="rId73" Type="http://schemas.openxmlformats.org/officeDocument/2006/relationships/hyperlink" Target="http://www.w3.org/TR/WCAG20-TECHS/G87.html" TargetMode="External"/><Relationship Id="rId74" Type="http://schemas.openxmlformats.org/officeDocument/2006/relationships/hyperlink" Target="http://www.ofcom.org.uk/static/archive/itc/itc_publications/codes_guidance/audio_description/index.asp.html" TargetMode="External"/><Relationship Id="rId75" Type="http://schemas.openxmlformats.org/officeDocument/2006/relationships/hyperlink" Target="http://designedgecanada.com/blogs/yes-you-can-make-youtube-video-accessible-here-is-how/" TargetMode="External"/><Relationship Id="rId76" Type="http://schemas.openxmlformats.org/officeDocument/2006/relationships/hyperlink" Target="http://aim.cast.org/learn/accessiblemedia/allaboutaim" TargetMode="External"/><Relationship Id="rId77" Type="http://schemas.openxmlformats.org/officeDocument/2006/relationships/hyperlink" Target="http://www.callscotland.org.uk/downloads/Books/accessible-text-guidelines-for-good-practice/" TargetMode="External"/><Relationship Id="rId78" Type="http://schemas.openxmlformats.org/officeDocument/2006/relationships/hyperlink" Target="http://handbook.floeproject.org/index.php?title=Home" TargetMode="External"/><Relationship Id="rId79" Type="http://schemas.openxmlformats.org/officeDocument/2006/relationships/hyperlink" Target="http://accessibility.tingtun.no/en/pdfcheck/" TargetMode="External"/><Relationship Id="rId23" Type="http://schemas.openxmlformats.org/officeDocument/2006/relationships/image" Target="media/image8.jpeg"/><Relationship Id="rId24" Type="http://schemas.openxmlformats.org/officeDocument/2006/relationships/hyperlink" Target="http://ict4ial.eu/partners/unesco" TargetMode="External"/><Relationship Id="rId25" Type="http://schemas.openxmlformats.org/officeDocument/2006/relationships/hyperlink" Target="http://ict4ial.eu/acknowledgements" TargetMode="External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hyperlink" Target="http://ict4ial.eu/" TargetMode="External"/><Relationship Id="rId130" Type="http://schemas.openxmlformats.org/officeDocument/2006/relationships/hyperlink" Target="http://www.hewlett.org/programs/education/open-educational-resources" TargetMode="External"/><Relationship Id="rId131" Type="http://schemas.openxmlformats.org/officeDocument/2006/relationships/hyperlink" Target="http://www.w3.org/WAI/intro/w3c-process.php" TargetMode="External"/><Relationship Id="rId132" Type="http://schemas.openxmlformats.org/officeDocument/2006/relationships/hyperlink" Target="http://www.w3.org/WAI/intro/wcag" TargetMode="External"/><Relationship Id="rId133" Type="http://schemas.openxmlformats.org/officeDocument/2006/relationships/hyperlink" Target="http://webaim.org/techniques/semanticstructure/" TargetMode="External"/><Relationship Id="rId134" Type="http://schemas.openxmlformats.org/officeDocument/2006/relationships/hyperlink" Target="https://www.iso.org/obp/ui/" TargetMode="External"/><Relationship Id="rId135" Type="http://schemas.openxmlformats.org/officeDocument/2006/relationships/hyperlink" Target="http://www.un.org/disabilities/convention/conventionfull.shtml" TargetMode="External"/><Relationship Id="rId136" Type="http://schemas.openxmlformats.org/officeDocument/2006/relationships/hyperlink" Target="http://www.ict4ial.eu/partners" TargetMode="External"/><Relationship Id="rId137" Type="http://schemas.openxmlformats.org/officeDocument/2006/relationships/hyperlink" Target="http://www.ifap.ru/library/book386.pdf" TargetMode="External"/><Relationship Id="rId138" Type="http://schemas.openxmlformats.org/officeDocument/2006/relationships/hyperlink" Target="http://www.idpf.org/epub/profiles/edu/spec/" TargetMode="External"/><Relationship Id="rId139" Type="http://schemas.openxmlformats.org/officeDocument/2006/relationships/hyperlink" Target="http://www.idpf.org/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50" Type="http://schemas.openxmlformats.org/officeDocument/2006/relationships/hyperlink" Target="http://handbook.floeproject.org/index.php?title=Inclusive_EPUB_3" TargetMode="External"/><Relationship Id="rId51" Type="http://schemas.openxmlformats.org/officeDocument/2006/relationships/hyperlink" Target="http://ncam.wgbh.org/" TargetMode="External"/><Relationship Id="rId52" Type="http://schemas.openxmlformats.org/officeDocument/2006/relationships/hyperlink" Target="http://diagramcenter.org/" TargetMode="External"/><Relationship Id="rId53" Type="http://schemas.openxmlformats.org/officeDocument/2006/relationships/hyperlink" Target="http://www.w3.org/WAI/WCAG20/quickref/" TargetMode="External"/><Relationship Id="rId54" Type="http://schemas.openxmlformats.org/officeDocument/2006/relationships/hyperlink" Target="http://www.w3.org/TR/WCAG20-TECHS/G140.html" TargetMode="External"/><Relationship Id="rId55" Type="http://schemas.openxmlformats.org/officeDocument/2006/relationships/hyperlink" Target="http://www.w3.org/TR/2014/NOTE-WCAG20-TECHS-20140916/G169" TargetMode="External"/><Relationship Id="rId56" Type="http://schemas.openxmlformats.org/officeDocument/2006/relationships/hyperlink" Target="http://www.w3.org/TR/UNDERSTANDING-WCAG20/keyboard-operation-keyboard-operable.html" TargetMode="External"/><Relationship Id="rId57" Type="http://schemas.openxmlformats.org/officeDocument/2006/relationships/hyperlink" Target="http://webaim.org/techniques/images/" TargetMode="External"/><Relationship Id="rId58" Type="http://schemas.openxmlformats.org/officeDocument/2006/relationships/hyperlink" Target="http://webaim.org/techniques/alttext/" TargetMode="External"/><Relationship Id="rId59" Type="http://schemas.openxmlformats.org/officeDocument/2006/relationships/hyperlink" Target="http://diagramcenter.org/" TargetMode="External"/><Relationship Id="rId110" Type="http://schemas.openxmlformats.org/officeDocument/2006/relationships/hyperlink" Target="http://achecker.ca/checker/index.php" TargetMode="External"/><Relationship Id="rId111" Type="http://schemas.openxmlformats.org/officeDocument/2006/relationships/hyperlink" Target="http://www.totalvalidator.com/" TargetMode="External"/><Relationship Id="rId112" Type="http://schemas.openxmlformats.org/officeDocument/2006/relationships/hyperlink" Target="http://www.acessibilidade.gov.pt/accessmonitor/" TargetMode="External"/><Relationship Id="rId113" Type="http://schemas.openxmlformats.org/officeDocument/2006/relationships/hyperlink" Target="http://examinator.ws/" TargetMode="External"/><Relationship Id="rId114" Type="http://schemas.openxmlformats.org/officeDocument/2006/relationships/hyperlink" Target="http://www.msfw.com/accessibility/tools/contrastratiocalculator.aspx" TargetMode="External"/><Relationship Id="rId115" Type="http://schemas.openxmlformats.org/officeDocument/2006/relationships/hyperlink" Target="http://www.w3.org/TR/UNDERSTANDING-WCAG20/time-limits-pause.html" TargetMode="External"/><Relationship Id="rId116" Type="http://schemas.openxmlformats.org/officeDocument/2006/relationships/hyperlink" Target="http://trace.wisc.edu/peat/" TargetMode="External"/><Relationship Id="rId117" Type="http://schemas.openxmlformats.org/officeDocument/2006/relationships/hyperlink" Target="http://www.youtube.com/watch?v=czXDyRDXe3k&amp;list=PLHRf-hjQoo3e_cyMe6WneY-syLG2x7yis" TargetMode="External"/><Relationship Id="rId118" Type="http://schemas.openxmlformats.org/officeDocument/2006/relationships/hyperlink" Target="http://www.youtube.com/watch?v=BmmeCALg_WM&amp;list=PLHRf-hjQoo3e_cyMe6WneY-syLG2x7yis" TargetMode="External"/><Relationship Id="rId119" Type="http://schemas.openxmlformats.org/officeDocument/2006/relationships/hyperlink" Target="http://www.european-agency.org/agency-projects/i-access" TargetMode="External"/><Relationship Id="rId30" Type="http://schemas.openxmlformats.org/officeDocument/2006/relationships/hyperlink" Target="http://www.ict4ial.eu/" TargetMode="External"/><Relationship Id="rId31" Type="http://schemas.openxmlformats.org/officeDocument/2006/relationships/hyperlink" Target="http://ec.europa.eu/education/tools/llp_en.htm" TargetMode="External"/><Relationship Id="rId32" Type="http://schemas.openxmlformats.org/officeDocument/2006/relationships/hyperlink" Target="http://ec.europa.eu/index_en.htm" TargetMode="External"/><Relationship Id="rId33" Type="http://schemas.openxmlformats.org/officeDocument/2006/relationships/hyperlink" Target="http://www.who.int/mediacentre/factsheets/fs352/en/" TargetMode="External"/><Relationship Id="rId34" Type="http://schemas.openxmlformats.org/officeDocument/2006/relationships/hyperlink" Target="http://www.un.org/disabilities/convention/conventionfull.shtml" TargetMode="External"/><Relationship Id="rId35" Type="http://schemas.openxmlformats.org/officeDocument/2006/relationships/hyperlink" Target="http://www.ict4ial.eu/partners" TargetMode="External"/><Relationship Id="rId36" Type="http://schemas.openxmlformats.org/officeDocument/2006/relationships/hyperlink" Target="https://www.european-agency.org/agency-projects/ict4ial" TargetMode="External"/><Relationship Id="rId37" Type="http://schemas.openxmlformats.org/officeDocument/2006/relationships/hyperlink" Target="http://www.ict4ial.eu/" TargetMode="External"/><Relationship Id="rId38" Type="http://schemas.openxmlformats.org/officeDocument/2006/relationships/hyperlink" Target="http://www.un.org/disabilities/default.asp?id=269" TargetMode="External"/><Relationship Id="rId39" Type="http://schemas.openxmlformats.org/officeDocument/2006/relationships/hyperlink" Target="http://www.un.org/disabilities/documents/convention/convention_accessible_pdf.pdf" TargetMode="External"/><Relationship Id="rId80" Type="http://schemas.openxmlformats.org/officeDocument/2006/relationships/hyperlink" Target="http://webaim.org/techniques/acrobat/" TargetMode="External"/><Relationship Id="rId81" Type="http://schemas.openxmlformats.org/officeDocument/2006/relationships/hyperlink" Target="http://www.catea.gatech.edu/grade/guides/acrobatmust.php" TargetMode="External"/><Relationship Id="rId82" Type="http://schemas.openxmlformats.org/officeDocument/2006/relationships/hyperlink" Target="http://youtu.be/pAtzpSTHOmU" TargetMode="External"/><Relationship Id="rId83" Type="http://schemas.openxmlformats.org/officeDocument/2006/relationships/hyperlink" Target="http://www.youtube.com/user/load2learn?feature=watch" TargetMode="External"/><Relationship Id="rId84" Type="http://schemas.openxmlformats.org/officeDocument/2006/relationships/hyperlink" Target="http://webaim.org/techniques/word/" TargetMode="External"/><Relationship Id="rId85" Type="http://schemas.openxmlformats.org/officeDocument/2006/relationships/hyperlink" Target="http://www.catea.gatech.edu/grade/guides/wordmust.php" TargetMode="External"/><Relationship Id="rId86" Type="http://schemas.openxmlformats.org/officeDocument/2006/relationships/hyperlink" Target="http://www.catea.gatech.edu/grade/guides/excelmust.php" TargetMode="External"/><Relationship Id="rId87" Type="http://schemas.openxmlformats.org/officeDocument/2006/relationships/hyperlink" Target="http://webaim.org/techniques/powerpoint/" TargetMode="External"/><Relationship Id="rId88" Type="http://schemas.openxmlformats.org/officeDocument/2006/relationships/hyperlink" Target="http://www.catea.gatech.edu/grade/guides/powerpointmust.php" TargetMode="External"/><Relationship Id="rId89" Type="http://schemas.openxmlformats.org/officeDocument/2006/relationships/hyperlink" Target="http://www.adobe.com/content/dam/Adobe/en/accessibility/products/acrobat/pdfs/acrobat-x-creating-accessible-pdf-forms.pdf" TargetMode="External"/><Relationship Id="rId140" Type="http://schemas.openxmlformats.org/officeDocument/2006/relationships/hyperlink" Target="http://www.daisy.org/daisypedia/epub-2-and-epub-3" TargetMode="External"/><Relationship Id="rId141" Type="http://schemas.openxmlformats.org/officeDocument/2006/relationships/footer" Target="footer3.xml"/><Relationship Id="rId142" Type="http://schemas.openxmlformats.org/officeDocument/2006/relationships/fontTable" Target="fontTable.xml"/><Relationship Id="rId143" Type="http://schemas.openxmlformats.org/officeDocument/2006/relationships/theme" Target="theme/theme1.xml"/><Relationship Id="rId14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78E7F2-5B6B-BB4D-A32E-DCFE6D26DE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232E24-422F-0245-9C81-5D87C1E4D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40</Pages>
  <Words>9114</Words>
  <Characters>65531</Characters>
  <Application>Microsoft Macintosh Word</Application>
  <DocSecurity>0</DocSecurity>
  <Lines>1489</Lines>
  <Paragraphs>660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Руководящие принципы создания доступной информации</vt:lpstr>
    </vt:vector>
  </TitlesOfParts>
  <Manager/>
  <Company>European Agency for Special Needs and Inclusive Education</Company>
  <LinksUpToDate>false</LinksUpToDate>
  <CharactersWithSpaces>73985</CharactersWithSpaces>
  <SharedDoc>false</SharedDoc>
  <HyperlinkBase/>
  <HLinks>
    <vt:vector size="576" baseType="variant">
      <vt:variant>
        <vt:i4>4522023</vt:i4>
      </vt:variant>
      <vt:variant>
        <vt:i4>402</vt:i4>
      </vt:variant>
      <vt:variant>
        <vt:i4>0</vt:i4>
      </vt:variant>
      <vt:variant>
        <vt:i4>5</vt:i4>
      </vt:variant>
      <vt:variant>
        <vt:lpwstr>http://www.w3.org/Consortium/</vt:lpwstr>
      </vt:variant>
      <vt:variant>
        <vt:lpwstr/>
      </vt:variant>
      <vt:variant>
        <vt:i4>524321</vt:i4>
      </vt:variant>
      <vt:variant>
        <vt:i4>399</vt:i4>
      </vt:variant>
      <vt:variant>
        <vt:i4>0</vt:i4>
      </vt:variant>
      <vt:variant>
        <vt:i4>5</vt:i4>
      </vt:variant>
      <vt:variant>
        <vt:lpwstr>http://en.wikipedia.org/wiki/Web_2.0</vt:lpwstr>
      </vt:variant>
      <vt:variant>
        <vt:lpwstr/>
      </vt:variant>
      <vt:variant>
        <vt:i4>1769559</vt:i4>
      </vt:variant>
      <vt:variant>
        <vt:i4>396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iso:std:iso:9241:-11:ed-1:v1:en</vt:lpwstr>
      </vt:variant>
      <vt:variant>
        <vt:i4>655380</vt:i4>
      </vt:variant>
      <vt:variant>
        <vt:i4>393</vt:i4>
      </vt:variant>
      <vt:variant>
        <vt:i4>0</vt:i4>
      </vt:variant>
      <vt:variant>
        <vt:i4>5</vt:i4>
      </vt:variant>
      <vt:variant>
        <vt:lpwstr>http://ec.europa.eu/enterprise/sectors/ict/standards/index_en.htm</vt:lpwstr>
      </vt:variant>
      <vt:variant>
        <vt:lpwstr/>
      </vt:variant>
      <vt:variant>
        <vt:i4>5374055</vt:i4>
      </vt:variant>
      <vt:variant>
        <vt:i4>390</vt:i4>
      </vt:variant>
      <vt:variant>
        <vt:i4>0</vt:i4>
      </vt:variant>
      <vt:variant>
        <vt:i4>5</vt:i4>
      </vt:variant>
      <vt:variant>
        <vt:lpwstr>http://www.nngroup.com/articles/responsive-web-design-definition/</vt:lpwstr>
      </vt:variant>
      <vt:variant>
        <vt:lpwstr/>
      </vt:variant>
      <vt:variant>
        <vt:i4>2097204</vt:i4>
      </vt:variant>
      <vt:variant>
        <vt:i4>387</vt:i4>
      </vt:variant>
      <vt:variant>
        <vt:i4>0</vt:i4>
      </vt:variant>
      <vt:variant>
        <vt:i4>5</vt:i4>
      </vt:variant>
      <vt:variant>
        <vt:lpwstr>http://www.daisy.org/daisypedia/making-publications-accessible-all</vt:lpwstr>
      </vt:variant>
      <vt:variant>
        <vt:lpwstr/>
      </vt:variant>
      <vt:variant>
        <vt:i4>7274609</vt:i4>
      </vt:variant>
      <vt:variant>
        <vt:i4>384</vt:i4>
      </vt:variant>
      <vt:variant>
        <vt:i4>0</vt:i4>
      </vt:variant>
      <vt:variant>
        <vt:i4>5</vt:i4>
      </vt:variant>
      <vt:variant>
        <vt:lpwstr>http://foldoc.org/Information+and+Communication+Technology</vt:lpwstr>
      </vt:variant>
      <vt:variant>
        <vt:lpwstr/>
      </vt:variant>
      <vt:variant>
        <vt:i4>983094</vt:i4>
      </vt:variant>
      <vt:variant>
        <vt:i4>381</vt:i4>
      </vt:variant>
      <vt:variant>
        <vt:i4>0</vt:i4>
      </vt:variant>
      <vt:variant>
        <vt:i4>5</vt:i4>
      </vt:variant>
      <vt:variant>
        <vt:lpwstr>http://ec.europa.eu/education/policies/2010/doc/comm481_en.pdf</vt:lpwstr>
      </vt:variant>
      <vt:variant>
        <vt:lpwstr/>
      </vt:variant>
      <vt:variant>
        <vt:i4>1572900</vt:i4>
      </vt:variant>
      <vt:variant>
        <vt:i4>378</vt:i4>
      </vt:variant>
      <vt:variant>
        <vt:i4>0</vt:i4>
      </vt:variant>
      <vt:variant>
        <vt:i4>5</vt:i4>
      </vt:variant>
      <vt:variant>
        <vt:lpwstr>http://www.daisy.org/daisypedia/epub-2-and-epub-3</vt:lpwstr>
      </vt:variant>
      <vt:variant>
        <vt:lpwstr/>
      </vt:variant>
      <vt:variant>
        <vt:i4>4259930</vt:i4>
      </vt:variant>
      <vt:variant>
        <vt:i4>375</vt:i4>
      </vt:variant>
      <vt:variant>
        <vt:i4>0</vt:i4>
      </vt:variant>
      <vt:variant>
        <vt:i4>5</vt:i4>
      </vt:variant>
      <vt:variant>
        <vt:lpwstr>http://www.idpf.org/</vt:lpwstr>
      </vt:variant>
      <vt:variant>
        <vt:lpwstr/>
      </vt:variant>
      <vt:variant>
        <vt:i4>8060989</vt:i4>
      </vt:variant>
      <vt:variant>
        <vt:i4>372</vt:i4>
      </vt:variant>
      <vt:variant>
        <vt:i4>0</vt:i4>
      </vt:variant>
      <vt:variant>
        <vt:i4>5</vt:i4>
      </vt:variant>
      <vt:variant>
        <vt:lpwstr>http://ec.europa.eu/enterprise/sectors/ict/files/staff_working_document_sec512_key_enabling_technologies_en.pdf</vt:lpwstr>
      </vt:variant>
      <vt:variant>
        <vt:lpwstr/>
      </vt:variant>
      <vt:variant>
        <vt:i4>3538990</vt:i4>
      </vt:variant>
      <vt:variant>
        <vt:i4>369</vt:i4>
      </vt:variant>
      <vt:variant>
        <vt:i4>0</vt:i4>
      </vt:variant>
      <vt:variant>
        <vt:i4>5</vt:i4>
      </vt:variant>
      <vt:variant>
        <vt:lpwstr>http://ec.europa.eu/information_society/activities/einclusion/index_en.htm</vt:lpwstr>
      </vt:variant>
      <vt:variant>
        <vt:lpwstr/>
      </vt:variant>
      <vt:variant>
        <vt:i4>3670074</vt:i4>
      </vt:variant>
      <vt:variant>
        <vt:i4>366</vt:i4>
      </vt:variant>
      <vt:variant>
        <vt:i4>0</vt:i4>
      </vt:variant>
      <vt:variant>
        <vt:i4>5</vt:i4>
      </vt:variant>
      <vt:variant>
        <vt:lpwstr>http://www.digitaldivide.org/digital-divide/digital-divide-defined/digital-divide-defined/</vt:lpwstr>
      </vt:variant>
      <vt:variant>
        <vt:lpwstr/>
      </vt:variant>
      <vt:variant>
        <vt:i4>7209085</vt:i4>
      </vt:variant>
      <vt:variant>
        <vt:i4>363</vt:i4>
      </vt:variant>
      <vt:variant>
        <vt:i4>0</vt:i4>
      </vt:variant>
      <vt:variant>
        <vt:i4>5</vt:i4>
      </vt:variant>
      <vt:variant>
        <vt:lpwstr>http://ec.europa.eu/information_society/activities/einclusion/policy/accessibility/assist_tech/index_en.htm</vt:lpwstr>
      </vt:variant>
      <vt:variant>
        <vt:lpwstr/>
      </vt:variant>
      <vt:variant>
        <vt:i4>852034</vt:i4>
      </vt:variant>
      <vt:variant>
        <vt:i4>360</vt:i4>
      </vt:variant>
      <vt:variant>
        <vt:i4>0</vt:i4>
      </vt:variant>
      <vt:variant>
        <vt:i4>5</vt:i4>
      </vt:variant>
      <vt:variant>
        <vt:lpwstr>http://www.isaac-online.org/en/aac/what_is.html</vt:lpwstr>
      </vt:variant>
      <vt:variant>
        <vt:lpwstr/>
      </vt:variant>
      <vt:variant>
        <vt:i4>5636157</vt:i4>
      </vt:variant>
      <vt:variant>
        <vt:i4>357</vt:i4>
      </vt:variant>
      <vt:variant>
        <vt:i4>0</vt:i4>
      </vt:variant>
      <vt:variant>
        <vt:i4>5</vt:i4>
      </vt:variant>
      <vt:variant>
        <vt:lpwstr>http://www.ict4ial.eu</vt:lpwstr>
      </vt:variant>
      <vt:variant>
        <vt:lpwstr/>
      </vt:variant>
      <vt:variant>
        <vt:i4>2228316</vt:i4>
      </vt:variant>
      <vt:variant>
        <vt:i4>354</vt:i4>
      </vt:variant>
      <vt:variant>
        <vt:i4>0</vt:i4>
      </vt:variant>
      <vt:variant>
        <vt:i4>5</vt:i4>
      </vt:variant>
      <vt:variant>
        <vt:lpwstr>http://www.european-agency.org/agency-projects/i-access</vt:lpwstr>
      </vt:variant>
      <vt:variant>
        <vt:lpwstr/>
      </vt:variant>
      <vt:variant>
        <vt:i4>2162740</vt:i4>
      </vt:variant>
      <vt:variant>
        <vt:i4>351</vt:i4>
      </vt:variant>
      <vt:variant>
        <vt:i4>0</vt:i4>
      </vt:variant>
      <vt:variant>
        <vt:i4>5</vt:i4>
      </vt:variant>
      <vt:variant>
        <vt:lpwstr>http://www.youtube.com/watch?v=BmmeCALg_WM&amp;list=PLHRf-hjQoo3e_cyMe6WneY-syLG2x7yis</vt:lpwstr>
      </vt:variant>
      <vt:variant>
        <vt:lpwstr/>
      </vt:variant>
      <vt:variant>
        <vt:i4>1769578</vt:i4>
      </vt:variant>
      <vt:variant>
        <vt:i4>348</vt:i4>
      </vt:variant>
      <vt:variant>
        <vt:i4>0</vt:i4>
      </vt:variant>
      <vt:variant>
        <vt:i4>5</vt:i4>
      </vt:variant>
      <vt:variant>
        <vt:lpwstr>http://www.youtube.com/watch?v=czXDyRDXe3k&amp;list=PLHRf-hjQoo3e_cyMe6WneY-syLG2x7yis</vt:lpwstr>
      </vt:variant>
      <vt:variant>
        <vt:lpwstr/>
      </vt:variant>
      <vt:variant>
        <vt:i4>2818066</vt:i4>
      </vt:variant>
      <vt:variant>
        <vt:i4>345</vt:i4>
      </vt:variant>
      <vt:variant>
        <vt:i4>0</vt:i4>
      </vt:variant>
      <vt:variant>
        <vt:i4>5</vt:i4>
      </vt:variant>
      <vt:variant>
        <vt:lpwstr>http://trace.wisc.edu/peat/</vt:lpwstr>
      </vt:variant>
      <vt:variant>
        <vt:lpwstr/>
      </vt:variant>
      <vt:variant>
        <vt:i4>5308440</vt:i4>
      </vt:variant>
      <vt:variant>
        <vt:i4>342</vt:i4>
      </vt:variant>
      <vt:variant>
        <vt:i4>0</vt:i4>
      </vt:variant>
      <vt:variant>
        <vt:i4>5</vt:i4>
      </vt:variant>
      <vt:variant>
        <vt:lpwstr>http://www.w3.org/TR/UNDERSTANDING-WCAG20/time-limits-pause.html</vt:lpwstr>
      </vt:variant>
      <vt:variant>
        <vt:lpwstr/>
      </vt:variant>
      <vt:variant>
        <vt:i4>5111925</vt:i4>
      </vt:variant>
      <vt:variant>
        <vt:i4>339</vt:i4>
      </vt:variant>
      <vt:variant>
        <vt:i4>0</vt:i4>
      </vt:variant>
      <vt:variant>
        <vt:i4>5</vt:i4>
      </vt:variant>
      <vt:variant>
        <vt:lpwstr>http://www.w3.org/WAI</vt:lpwstr>
      </vt:variant>
      <vt:variant>
        <vt:lpwstr/>
      </vt:variant>
      <vt:variant>
        <vt:i4>7012396</vt:i4>
      </vt:variant>
      <vt:variant>
        <vt:i4>336</vt:i4>
      </vt:variant>
      <vt:variant>
        <vt:i4>0</vt:i4>
      </vt:variant>
      <vt:variant>
        <vt:i4>5</vt:i4>
      </vt:variant>
      <vt:variant>
        <vt:lpwstr>http://www.achecker.ca</vt:lpwstr>
      </vt:variant>
      <vt:variant>
        <vt:lpwstr/>
      </vt:variant>
      <vt:variant>
        <vt:i4>7602261</vt:i4>
      </vt:variant>
      <vt:variant>
        <vt:i4>333</vt:i4>
      </vt:variant>
      <vt:variant>
        <vt:i4>0</vt:i4>
      </vt:variant>
      <vt:variant>
        <vt:i4>5</vt:i4>
      </vt:variant>
      <vt:variant>
        <vt:lpwstr>http://www.accesselearning.net/mod9/9_01.php</vt:lpwstr>
      </vt:variant>
      <vt:variant>
        <vt:lpwstr/>
      </vt:variant>
      <vt:variant>
        <vt:i4>3932236</vt:i4>
      </vt:variant>
      <vt:variant>
        <vt:i4>330</vt:i4>
      </vt:variant>
      <vt:variant>
        <vt:i4>0</vt:i4>
      </vt:variant>
      <vt:variant>
        <vt:i4>5</vt:i4>
      </vt:variant>
      <vt:variant>
        <vt:lpwstr>http://www.accesselearning.net/</vt:lpwstr>
      </vt:variant>
      <vt:variant>
        <vt:lpwstr/>
      </vt:variant>
      <vt:variant>
        <vt:i4>1376335</vt:i4>
      </vt:variant>
      <vt:variant>
        <vt:i4>327</vt:i4>
      </vt:variant>
      <vt:variant>
        <vt:i4>0</vt:i4>
      </vt:variant>
      <vt:variant>
        <vt:i4>5</vt:i4>
      </vt:variant>
      <vt:variant>
        <vt:lpwstr>http://www.msfw.com/accessibility/tools/contrastratiocalculator.aspx</vt:lpwstr>
      </vt:variant>
      <vt:variant>
        <vt:lpwstr/>
      </vt:variant>
      <vt:variant>
        <vt:i4>852016</vt:i4>
      </vt:variant>
      <vt:variant>
        <vt:i4>324</vt:i4>
      </vt:variant>
      <vt:variant>
        <vt:i4>0</vt:i4>
      </vt:variant>
      <vt:variant>
        <vt:i4>5</vt:i4>
      </vt:variant>
      <vt:variant>
        <vt:lpwstr>http://www.tawdis.net/ingles.html?lang=en</vt:lpwstr>
      </vt:variant>
      <vt:variant>
        <vt:lpwstr/>
      </vt:variant>
      <vt:variant>
        <vt:i4>1376300</vt:i4>
      </vt:variant>
      <vt:variant>
        <vt:i4>321</vt:i4>
      </vt:variant>
      <vt:variant>
        <vt:i4>0</vt:i4>
      </vt:variant>
      <vt:variant>
        <vt:i4>5</vt:i4>
      </vt:variant>
      <vt:variant>
        <vt:lpwstr>http://examinator.ws/</vt:lpwstr>
      </vt:variant>
      <vt:variant>
        <vt:lpwstr/>
      </vt:variant>
      <vt:variant>
        <vt:i4>3997776</vt:i4>
      </vt:variant>
      <vt:variant>
        <vt:i4>318</vt:i4>
      </vt:variant>
      <vt:variant>
        <vt:i4>0</vt:i4>
      </vt:variant>
      <vt:variant>
        <vt:i4>5</vt:i4>
      </vt:variant>
      <vt:variant>
        <vt:lpwstr>http://www.acessibilidade.gov.pt/accessmonitor/</vt:lpwstr>
      </vt:variant>
      <vt:variant>
        <vt:lpwstr/>
      </vt:variant>
      <vt:variant>
        <vt:i4>3080232</vt:i4>
      </vt:variant>
      <vt:variant>
        <vt:i4>315</vt:i4>
      </vt:variant>
      <vt:variant>
        <vt:i4>0</vt:i4>
      </vt:variant>
      <vt:variant>
        <vt:i4>5</vt:i4>
      </vt:variant>
      <vt:variant>
        <vt:lpwstr>http://www.totalvalidator.com/</vt:lpwstr>
      </vt:variant>
      <vt:variant>
        <vt:lpwstr/>
      </vt:variant>
      <vt:variant>
        <vt:i4>65622</vt:i4>
      </vt:variant>
      <vt:variant>
        <vt:i4>312</vt:i4>
      </vt:variant>
      <vt:variant>
        <vt:i4>0</vt:i4>
      </vt:variant>
      <vt:variant>
        <vt:i4>5</vt:i4>
      </vt:variant>
      <vt:variant>
        <vt:lpwstr>http://achecker.ca/checker/index.php</vt:lpwstr>
      </vt:variant>
      <vt:variant>
        <vt:lpwstr/>
      </vt:variant>
      <vt:variant>
        <vt:i4>2424892</vt:i4>
      </vt:variant>
      <vt:variant>
        <vt:i4>309</vt:i4>
      </vt:variant>
      <vt:variant>
        <vt:i4>0</vt:i4>
      </vt:variant>
      <vt:variant>
        <vt:i4>5</vt:i4>
      </vt:variant>
      <vt:variant>
        <vt:lpwstr>http://www.tawdis.net/</vt:lpwstr>
      </vt:variant>
      <vt:variant>
        <vt:lpwstr/>
      </vt:variant>
      <vt:variant>
        <vt:i4>1835021</vt:i4>
      </vt:variant>
      <vt:variant>
        <vt:i4>306</vt:i4>
      </vt:variant>
      <vt:variant>
        <vt:i4>0</vt:i4>
      </vt:variant>
      <vt:variant>
        <vt:i4>5</vt:i4>
      </vt:variant>
      <vt:variant>
        <vt:lpwstr>http://www.paciellogroup.com/resources/contrastanalyser/</vt:lpwstr>
      </vt:variant>
      <vt:variant>
        <vt:lpwstr/>
      </vt:variant>
      <vt:variant>
        <vt:i4>2621467</vt:i4>
      </vt:variant>
      <vt:variant>
        <vt:i4>303</vt:i4>
      </vt:variant>
      <vt:variant>
        <vt:i4>0</vt:i4>
      </vt:variant>
      <vt:variant>
        <vt:i4>5</vt:i4>
      </vt:variant>
      <vt:variant>
        <vt:lpwstr>http://fae20.cita.illinois.edu/</vt:lpwstr>
      </vt:variant>
      <vt:variant>
        <vt:lpwstr/>
      </vt:variant>
      <vt:variant>
        <vt:i4>6619138</vt:i4>
      </vt:variant>
      <vt:variant>
        <vt:i4>300</vt:i4>
      </vt:variant>
      <vt:variant>
        <vt:i4>0</vt:i4>
      </vt:variant>
      <vt:variant>
        <vt:i4>5</vt:i4>
      </vt:variant>
      <vt:variant>
        <vt:lpwstr>http://wave.webaim.org/</vt:lpwstr>
      </vt:variant>
      <vt:variant>
        <vt:lpwstr/>
      </vt:variant>
      <vt:variant>
        <vt:i4>5701658</vt:i4>
      </vt:variant>
      <vt:variant>
        <vt:i4>297</vt:i4>
      </vt:variant>
      <vt:variant>
        <vt:i4>0</vt:i4>
      </vt:variant>
      <vt:variant>
        <vt:i4>5</vt:i4>
      </vt:variant>
      <vt:variant>
        <vt:lpwstr>http://validator.w3.org/</vt:lpwstr>
      </vt:variant>
      <vt:variant>
        <vt:lpwstr/>
      </vt:variant>
      <vt:variant>
        <vt:i4>6946884</vt:i4>
      </vt:variant>
      <vt:variant>
        <vt:i4>294</vt:i4>
      </vt:variant>
      <vt:variant>
        <vt:i4>0</vt:i4>
      </vt:variant>
      <vt:variant>
        <vt:i4>5</vt:i4>
      </vt:variant>
      <vt:variant>
        <vt:lpwstr>http://webaim.org/standards/wcag/WCAG2Checklist.pdf</vt:lpwstr>
      </vt:variant>
      <vt:variant>
        <vt:lpwstr/>
      </vt:variant>
      <vt:variant>
        <vt:i4>5111810</vt:i4>
      </vt:variant>
      <vt:variant>
        <vt:i4>291</vt:i4>
      </vt:variant>
      <vt:variant>
        <vt:i4>0</vt:i4>
      </vt:variant>
      <vt:variant>
        <vt:i4>5</vt:i4>
      </vt:variant>
      <vt:variant>
        <vt:lpwstr>http://www.dasplankton.de/ContrastA/</vt:lpwstr>
      </vt:variant>
      <vt:variant>
        <vt:lpwstr/>
      </vt:variant>
      <vt:variant>
        <vt:i4>524379</vt:i4>
      </vt:variant>
      <vt:variant>
        <vt:i4>288</vt:i4>
      </vt:variant>
      <vt:variant>
        <vt:i4>0</vt:i4>
      </vt:variant>
      <vt:variant>
        <vt:i4>5</vt:i4>
      </vt:variant>
      <vt:variant>
        <vt:lpwstr>http://www.diagramcenter.org/54-9-tips-for-creating-accessible-epub-3-files.html</vt:lpwstr>
      </vt:variant>
      <vt:variant>
        <vt:lpwstr/>
      </vt:variant>
      <vt:variant>
        <vt:i4>983134</vt:i4>
      </vt:variant>
      <vt:variant>
        <vt:i4>285</vt:i4>
      </vt:variant>
      <vt:variant>
        <vt:i4>0</vt:i4>
      </vt:variant>
      <vt:variant>
        <vt:i4>5</vt:i4>
      </vt:variant>
      <vt:variant>
        <vt:lpwstr>http://www.handbook.floeproject.org/</vt:lpwstr>
      </vt:variant>
      <vt:variant>
        <vt:lpwstr/>
      </vt:variant>
      <vt:variant>
        <vt:i4>86</vt:i4>
      </vt:variant>
      <vt:variant>
        <vt:i4>282</vt:i4>
      </vt:variant>
      <vt:variant>
        <vt:i4>0</vt:i4>
      </vt:variant>
      <vt:variant>
        <vt:i4>5</vt:i4>
      </vt:variant>
      <vt:variant>
        <vt:lpwstr>http://www.daisy.org/daisypedia/</vt:lpwstr>
      </vt:variant>
      <vt:variant>
        <vt:lpwstr/>
      </vt:variant>
      <vt:variant>
        <vt:i4>1310787</vt:i4>
      </vt:variant>
      <vt:variant>
        <vt:i4>279</vt:i4>
      </vt:variant>
      <vt:variant>
        <vt:i4>0</vt:i4>
      </vt:variant>
      <vt:variant>
        <vt:i4>5</vt:i4>
      </vt:variant>
      <vt:variant>
        <vt:lpwstr>http://shop.oreilly.com/product/0636920025283.do</vt:lpwstr>
      </vt:variant>
      <vt:variant>
        <vt:lpwstr/>
      </vt:variant>
      <vt:variant>
        <vt:i4>1703974</vt:i4>
      </vt:variant>
      <vt:variant>
        <vt:i4>276</vt:i4>
      </vt:variant>
      <vt:variant>
        <vt:i4>0</vt:i4>
      </vt:variant>
      <vt:variant>
        <vt:i4>5</vt:i4>
      </vt:variant>
      <vt:variant>
        <vt:lpwstr>http://idpf.org/forums/epub-accessibility</vt:lpwstr>
      </vt:variant>
      <vt:variant>
        <vt:lpwstr/>
      </vt:variant>
      <vt:variant>
        <vt:i4>7602261</vt:i4>
      </vt:variant>
      <vt:variant>
        <vt:i4>273</vt:i4>
      </vt:variant>
      <vt:variant>
        <vt:i4>0</vt:i4>
      </vt:variant>
      <vt:variant>
        <vt:i4>5</vt:i4>
      </vt:variant>
      <vt:variant>
        <vt:lpwstr>http://www.accesselearning.net/mod3/3_01.php</vt:lpwstr>
      </vt:variant>
      <vt:variant>
        <vt:lpwstr/>
      </vt:variant>
      <vt:variant>
        <vt:i4>4128839</vt:i4>
      </vt:variant>
      <vt:variant>
        <vt:i4>270</vt:i4>
      </vt:variant>
      <vt:variant>
        <vt:i4>0</vt:i4>
      </vt:variant>
      <vt:variant>
        <vt:i4>5</vt:i4>
      </vt:variant>
      <vt:variant>
        <vt:lpwstr>http://www.catea.gatech.edu/grade/guides/powerpointmust.php</vt:lpwstr>
      </vt:variant>
      <vt:variant>
        <vt:lpwstr/>
      </vt:variant>
      <vt:variant>
        <vt:i4>1900621</vt:i4>
      </vt:variant>
      <vt:variant>
        <vt:i4>267</vt:i4>
      </vt:variant>
      <vt:variant>
        <vt:i4>0</vt:i4>
      </vt:variant>
      <vt:variant>
        <vt:i4>5</vt:i4>
      </vt:variant>
      <vt:variant>
        <vt:lpwstr>http://webaim.org/techniques/powerpoint/</vt:lpwstr>
      </vt:variant>
      <vt:variant>
        <vt:lpwstr/>
      </vt:variant>
      <vt:variant>
        <vt:i4>4325406</vt:i4>
      </vt:variant>
      <vt:variant>
        <vt:i4>264</vt:i4>
      </vt:variant>
      <vt:variant>
        <vt:i4>0</vt:i4>
      </vt:variant>
      <vt:variant>
        <vt:i4>5</vt:i4>
      </vt:variant>
      <vt:variant>
        <vt:lpwstr>http://books4all.org.uk/Resources/Books/Accessible-Text/</vt:lpwstr>
      </vt:variant>
      <vt:variant>
        <vt:lpwstr/>
      </vt:variant>
      <vt:variant>
        <vt:i4>7602261</vt:i4>
      </vt:variant>
      <vt:variant>
        <vt:i4>261</vt:i4>
      </vt:variant>
      <vt:variant>
        <vt:i4>0</vt:i4>
      </vt:variant>
      <vt:variant>
        <vt:i4>5</vt:i4>
      </vt:variant>
      <vt:variant>
        <vt:lpwstr>http://www.accesselearning.net/mod6/6_01.php</vt:lpwstr>
      </vt:variant>
      <vt:variant>
        <vt:lpwstr/>
      </vt:variant>
      <vt:variant>
        <vt:i4>5505115</vt:i4>
      </vt:variant>
      <vt:variant>
        <vt:i4>258</vt:i4>
      </vt:variant>
      <vt:variant>
        <vt:i4>0</vt:i4>
      </vt:variant>
      <vt:variant>
        <vt:i4>5</vt:i4>
      </vt:variant>
      <vt:variant>
        <vt:lpwstr>http://youtu.be/z_gnwbhwcOc</vt:lpwstr>
      </vt:variant>
      <vt:variant>
        <vt:lpwstr/>
      </vt:variant>
      <vt:variant>
        <vt:i4>7864420</vt:i4>
      </vt:variant>
      <vt:variant>
        <vt:i4>255</vt:i4>
      </vt:variant>
      <vt:variant>
        <vt:i4>0</vt:i4>
      </vt:variant>
      <vt:variant>
        <vt:i4>5</vt:i4>
      </vt:variant>
      <vt:variant>
        <vt:lpwstr>http://www.catea.gatech.edu/grade/guides/excelmust.php</vt:lpwstr>
      </vt:variant>
      <vt:variant>
        <vt:lpwstr/>
      </vt:variant>
      <vt:variant>
        <vt:i4>5111851</vt:i4>
      </vt:variant>
      <vt:variant>
        <vt:i4>252</vt:i4>
      </vt:variant>
      <vt:variant>
        <vt:i4>0</vt:i4>
      </vt:variant>
      <vt:variant>
        <vt:i4>5</vt:i4>
      </vt:variant>
      <vt:variant>
        <vt:lpwstr>http://www.catea.gatech.edu/grade/guides/wordmust.php</vt:lpwstr>
      </vt:variant>
      <vt:variant>
        <vt:lpwstr/>
      </vt:variant>
      <vt:variant>
        <vt:i4>7077921</vt:i4>
      </vt:variant>
      <vt:variant>
        <vt:i4>249</vt:i4>
      </vt:variant>
      <vt:variant>
        <vt:i4>0</vt:i4>
      </vt:variant>
      <vt:variant>
        <vt:i4>5</vt:i4>
      </vt:variant>
      <vt:variant>
        <vt:lpwstr>http://webaim.org/techniques/word/</vt:lpwstr>
      </vt:variant>
      <vt:variant>
        <vt:lpwstr/>
      </vt:variant>
      <vt:variant>
        <vt:i4>1704020</vt:i4>
      </vt:variant>
      <vt:variant>
        <vt:i4>246</vt:i4>
      </vt:variant>
      <vt:variant>
        <vt:i4>0</vt:i4>
      </vt:variant>
      <vt:variant>
        <vt:i4>5</vt:i4>
      </vt:variant>
      <vt:variant>
        <vt:lpwstr>http://webaim.org/techniques/tables/</vt:lpwstr>
      </vt:variant>
      <vt:variant>
        <vt:lpwstr/>
      </vt:variant>
      <vt:variant>
        <vt:i4>720966</vt:i4>
      </vt:variant>
      <vt:variant>
        <vt:i4>243</vt:i4>
      </vt:variant>
      <vt:variant>
        <vt:i4>0</vt:i4>
      </vt:variant>
      <vt:variant>
        <vt:i4>5</vt:i4>
      </vt:variant>
      <vt:variant>
        <vt:lpwstr>http://webaim.org/techniques/frames/</vt:lpwstr>
      </vt:variant>
      <vt:variant>
        <vt:lpwstr/>
      </vt:variant>
      <vt:variant>
        <vt:i4>2162695</vt:i4>
      </vt:variant>
      <vt:variant>
        <vt:i4>240</vt:i4>
      </vt:variant>
      <vt:variant>
        <vt:i4>0</vt:i4>
      </vt:variant>
      <vt:variant>
        <vt:i4>5</vt:i4>
      </vt:variant>
      <vt:variant>
        <vt:lpwstr>http://webaim.org/techniques/forms/</vt:lpwstr>
      </vt:variant>
      <vt:variant>
        <vt:lpwstr/>
      </vt:variant>
      <vt:variant>
        <vt:i4>5374010</vt:i4>
      </vt:variant>
      <vt:variant>
        <vt:i4>237</vt:i4>
      </vt:variant>
      <vt:variant>
        <vt:i4>0</vt:i4>
      </vt:variant>
      <vt:variant>
        <vt:i4>5</vt:i4>
      </vt:variant>
      <vt:variant>
        <vt:lpwstr>http://aim.cast.org/learn/accessiblemedia/allaboutaim</vt:lpwstr>
      </vt:variant>
      <vt:variant>
        <vt:lpwstr/>
      </vt:variant>
      <vt:variant>
        <vt:i4>1179661</vt:i4>
      </vt:variant>
      <vt:variant>
        <vt:i4>234</vt:i4>
      </vt:variant>
      <vt:variant>
        <vt:i4>0</vt:i4>
      </vt:variant>
      <vt:variant>
        <vt:i4>5</vt:i4>
      </vt:variant>
      <vt:variant>
        <vt:lpwstr>http://www.youtube.com/user/load2learn?feature=watch</vt:lpwstr>
      </vt:variant>
      <vt:variant>
        <vt:lpwstr/>
      </vt:variant>
      <vt:variant>
        <vt:i4>4980858</vt:i4>
      </vt:variant>
      <vt:variant>
        <vt:i4>231</vt:i4>
      </vt:variant>
      <vt:variant>
        <vt:i4>0</vt:i4>
      </vt:variant>
      <vt:variant>
        <vt:i4>5</vt:i4>
      </vt:variant>
      <vt:variant>
        <vt:lpwstr>http://indicators.knowbility.org/docs/resourcebank/V-2CreateinteractiveFormsAdobeProfessional.pdf</vt:lpwstr>
      </vt:variant>
      <vt:variant>
        <vt:lpwstr/>
      </vt:variant>
      <vt:variant>
        <vt:i4>4718647</vt:i4>
      </vt:variant>
      <vt:variant>
        <vt:i4>228</vt:i4>
      </vt:variant>
      <vt:variant>
        <vt:i4>0</vt:i4>
      </vt:variant>
      <vt:variant>
        <vt:i4>5</vt:i4>
      </vt:variant>
      <vt:variant>
        <vt:lpwstr>http://www.adobe.com/content/dam/Adobe/en/accessibility/products/acrobat/pdfs/acrobat-x-creating-accessible-pdf-forms.pdf</vt:lpwstr>
      </vt:variant>
      <vt:variant>
        <vt:lpwstr/>
      </vt:variant>
      <vt:variant>
        <vt:i4>7602261</vt:i4>
      </vt:variant>
      <vt:variant>
        <vt:i4>225</vt:i4>
      </vt:variant>
      <vt:variant>
        <vt:i4>0</vt:i4>
      </vt:variant>
      <vt:variant>
        <vt:i4>5</vt:i4>
      </vt:variant>
      <vt:variant>
        <vt:lpwstr>http://www.accesselearning.net/mod8/8_01.php</vt:lpwstr>
      </vt:variant>
      <vt:variant>
        <vt:lpwstr/>
      </vt:variant>
      <vt:variant>
        <vt:i4>7471171</vt:i4>
      </vt:variant>
      <vt:variant>
        <vt:i4>222</vt:i4>
      </vt:variant>
      <vt:variant>
        <vt:i4>0</vt:i4>
      </vt:variant>
      <vt:variant>
        <vt:i4>5</vt:i4>
      </vt:variant>
      <vt:variant>
        <vt:lpwstr>http://youtu.be/pAtzpSTHOmU</vt:lpwstr>
      </vt:variant>
      <vt:variant>
        <vt:lpwstr/>
      </vt:variant>
      <vt:variant>
        <vt:i4>1507348</vt:i4>
      </vt:variant>
      <vt:variant>
        <vt:i4>219</vt:i4>
      </vt:variant>
      <vt:variant>
        <vt:i4>0</vt:i4>
      </vt:variant>
      <vt:variant>
        <vt:i4>5</vt:i4>
      </vt:variant>
      <vt:variant>
        <vt:lpwstr>http://www.catea.gatech.edu/grade/guides/acrobatmust.php</vt:lpwstr>
      </vt:variant>
      <vt:variant>
        <vt:lpwstr/>
      </vt:variant>
      <vt:variant>
        <vt:i4>4391016</vt:i4>
      </vt:variant>
      <vt:variant>
        <vt:i4>216</vt:i4>
      </vt:variant>
      <vt:variant>
        <vt:i4>0</vt:i4>
      </vt:variant>
      <vt:variant>
        <vt:i4>5</vt:i4>
      </vt:variant>
      <vt:variant>
        <vt:lpwstr>http://webaim.org/techniques/acrobat/</vt:lpwstr>
      </vt:variant>
      <vt:variant>
        <vt:lpwstr/>
      </vt:variant>
      <vt:variant>
        <vt:i4>6160468</vt:i4>
      </vt:variant>
      <vt:variant>
        <vt:i4>213</vt:i4>
      </vt:variant>
      <vt:variant>
        <vt:i4>0</vt:i4>
      </vt:variant>
      <vt:variant>
        <vt:i4>5</vt:i4>
      </vt:variant>
      <vt:variant>
        <vt:lpwstr>http://accessibility.egovmon.no/en/pdfcheck/</vt:lpwstr>
      </vt:variant>
      <vt:variant>
        <vt:lpwstr/>
      </vt:variant>
      <vt:variant>
        <vt:i4>4849717</vt:i4>
      </vt:variant>
      <vt:variant>
        <vt:i4>210</vt:i4>
      </vt:variant>
      <vt:variant>
        <vt:i4>0</vt:i4>
      </vt:variant>
      <vt:variant>
        <vt:i4>5</vt:i4>
      </vt:variant>
      <vt:variant>
        <vt:lpwstr>http://www.booksforall.org.uk</vt:lpwstr>
      </vt:variant>
      <vt:variant>
        <vt:lpwstr/>
      </vt:variant>
      <vt:variant>
        <vt:i4>7864373</vt:i4>
      </vt:variant>
      <vt:variant>
        <vt:i4>207</vt:i4>
      </vt:variant>
      <vt:variant>
        <vt:i4>0</vt:i4>
      </vt:variant>
      <vt:variant>
        <vt:i4>5</vt:i4>
      </vt:variant>
      <vt:variant>
        <vt:lpwstr>http://www.w3.org/TR/WCAG20-TECHS/G87.html</vt:lpwstr>
      </vt:variant>
      <vt:variant>
        <vt:lpwstr/>
      </vt:variant>
      <vt:variant>
        <vt:i4>3407954</vt:i4>
      </vt:variant>
      <vt:variant>
        <vt:i4>204</vt:i4>
      </vt:variant>
      <vt:variant>
        <vt:i4>0</vt:i4>
      </vt:variant>
      <vt:variant>
        <vt:i4>5</vt:i4>
      </vt:variant>
      <vt:variant>
        <vt:lpwstr>http://accessga.org/wiki/Captioning</vt:lpwstr>
      </vt:variant>
      <vt:variant>
        <vt:lpwstr/>
      </vt:variant>
      <vt:variant>
        <vt:i4>1114138</vt:i4>
      </vt:variant>
      <vt:variant>
        <vt:i4>201</vt:i4>
      </vt:variant>
      <vt:variant>
        <vt:i4>0</vt:i4>
      </vt:variant>
      <vt:variant>
        <vt:i4>5</vt:i4>
      </vt:variant>
      <vt:variant>
        <vt:lpwstr>http://www.ofcom.org.uk/static/archive/itc/itc_publications/codes_guidance/audio_description/index.asp.html</vt:lpwstr>
      </vt:variant>
      <vt:variant>
        <vt:lpwstr/>
      </vt:variant>
      <vt:variant>
        <vt:i4>8192035</vt:i4>
      </vt:variant>
      <vt:variant>
        <vt:i4>198</vt:i4>
      </vt:variant>
      <vt:variant>
        <vt:i4>0</vt:i4>
      </vt:variant>
      <vt:variant>
        <vt:i4>5</vt:i4>
      </vt:variant>
      <vt:variant>
        <vt:lpwstr>http://webaim.org/techniques/captions/</vt:lpwstr>
      </vt:variant>
      <vt:variant>
        <vt:lpwstr/>
      </vt:variant>
      <vt:variant>
        <vt:i4>7602261</vt:i4>
      </vt:variant>
      <vt:variant>
        <vt:i4>195</vt:i4>
      </vt:variant>
      <vt:variant>
        <vt:i4>0</vt:i4>
      </vt:variant>
      <vt:variant>
        <vt:i4>5</vt:i4>
      </vt:variant>
      <vt:variant>
        <vt:lpwstr>http://www.accesselearning.net/mod4/4_01.php</vt:lpwstr>
      </vt:variant>
      <vt:variant>
        <vt:lpwstr/>
      </vt:variant>
      <vt:variant>
        <vt:i4>8192035</vt:i4>
      </vt:variant>
      <vt:variant>
        <vt:i4>192</vt:i4>
      </vt:variant>
      <vt:variant>
        <vt:i4>0</vt:i4>
      </vt:variant>
      <vt:variant>
        <vt:i4>5</vt:i4>
      </vt:variant>
      <vt:variant>
        <vt:lpwstr>http://webaim.org/techniques/captions/</vt:lpwstr>
      </vt:variant>
      <vt:variant>
        <vt:lpwstr/>
      </vt:variant>
      <vt:variant>
        <vt:i4>7274613</vt:i4>
      </vt:variant>
      <vt:variant>
        <vt:i4>189</vt:i4>
      </vt:variant>
      <vt:variant>
        <vt:i4>0</vt:i4>
      </vt:variant>
      <vt:variant>
        <vt:i4>5</vt:i4>
      </vt:variant>
      <vt:variant>
        <vt:lpwstr>http://www.catea.gatech.edu/grade/guides/videomust.php</vt:lpwstr>
      </vt:variant>
      <vt:variant>
        <vt:lpwstr/>
      </vt:variant>
      <vt:variant>
        <vt:i4>3014705</vt:i4>
      </vt:variant>
      <vt:variant>
        <vt:i4>186</vt:i4>
      </vt:variant>
      <vt:variant>
        <vt:i4>0</vt:i4>
      </vt:variant>
      <vt:variant>
        <vt:i4>5</vt:i4>
      </vt:variant>
      <vt:variant>
        <vt:lpwstr>http://www.w3.org/TR/UNDERSTANDING-WCAG20/media-equiv.html</vt:lpwstr>
      </vt:variant>
      <vt:variant>
        <vt:lpwstr/>
      </vt:variant>
      <vt:variant>
        <vt:i4>3211376</vt:i4>
      </vt:variant>
      <vt:variant>
        <vt:i4>183</vt:i4>
      </vt:variant>
      <vt:variant>
        <vt:i4>0</vt:i4>
      </vt:variant>
      <vt:variant>
        <vt:i4>5</vt:i4>
      </vt:variant>
      <vt:variant>
        <vt:lpwstr>http://www.w3.org/TR/UNDERSTANDING-WCAG20/text-equiv-all.html</vt:lpwstr>
      </vt:variant>
      <vt:variant>
        <vt:lpwstr>top</vt:lpwstr>
      </vt:variant>
      <vt:variant>
        <vt:i4>4456462</vt:i4>
      </vt:variant>
      <vt:variant>
        <vt:i4>180</vt:i4>
      </vt:variant>
      <vt:variant>
        <vt:i4>0</vt:i4>
      </vt:variant>
      <vt:variant>
        <vt:i4>5</vt:i4>
      </vt:variant>
      <vt:variant>
        <vt:lpwstr>http://www.w3.org/TR/WAI-WEBCONTENT-TECHS/</vt:lpwstr>
      </vt:variant>
      <vt:variant>
        <vt:lpwstr>gl-provide-equivalents</vt:lpwstr>
      </vt:variant>
      <vt:variant>
        <vt:i4>4915263</vt:i4>
      </vt:variant>
      <vt:variant>
        <vt:i4>177</vt:i4>
      </vt:variant>
      <vt:variant>
        <vt:i4>0</vt:i4>
      </vt:variant>
      <vt:variant>
        <vt:i4>5</vt:i4>
      </vt:variant>
      <vt:variant>
        <vt:lpwstr>http://www.daisy.org/blog/obi-creating-navigable-audio-books/</vt:lpwstr>
      </vt:variant>
      <vt:variant>
        <vt:lpwstr/>
      </vt:variant>
      <vt:variant>
        <vt:i4>3670025</vt:i4>
      </vt:variant>
      <vt:variant>
        <vt:i4>174</vt:i4>
      </vt:variant>
      <vt:variant>
        <vt:i4>0</vt:i4>
      </vt:variant>
      <vt:variant>
        <vt:i4>5</vt:i4>
      </vt:variant>
      <vt:variant>
        <vt:lpwstr>http://www.w3.org/TR/UNDERSTANDING-WCAG20/Overview.html</vt:lpwstr>
      </vt:variant>
      <vt:variant>
        <vt:lpwstr>contents</vt:lpwstr>
      </vt:variant>
      <vt:variant>
        <vt:i4>6553718</vt:i4>
      </vt:variant>
      <vt:variant>
        <vt:i4>171</vt:i4>
      </vt:variant>
      <vt:variant>
        <vt:i4>0</vt:i4>
      </vt:variant>
      <vt:variant>
        <vt:i4>5</vt:i4>
      </vt:variant>
      <vt:variant>
        <vt:lpwstr>http://www.iso.org/iso/iso_catalogue/catalogue_tc/catalogue_detail.htm?csnumber=58625</vt:lpwstr>
      </vt:variant>
      <vt:variant>
        <vt:lpwstr/>
      </vt:variant>
      <vt:variant>
        <vt:i4>3145797</vt:i4>
      </vt:variant>
      <vt:variant>
        <vt:i4>168</vt:i4>
      </vt:variant>
      <vt:variant>
        <vt:i4>0</vt:i4>
      </vt:variant>
      <vt:variant>
        <vt:i4>5</vt:i4>
      </vt:variant>
      <vt:variant>
        <vt:lpwstr>http://www.imsglobal.org/accessibility/accessiblevers/sec5.html</vt:lpwstr>
      </vt:variant>
      <vt:variant>
        <vt:lpwstr/>
      </vt:variant>
      <vt:variant>
        <vt:i4>262227</vt:i4>
      </vt:variant>
      <vt:variant>
        <vt:i4>165</vt:i4>
      </vt:variant>
      <vt:variant>
        <vt:i4>0</vt:i4>
      </vt:variant>
      <vt:variant>
        <vt:i4>5</vt:i4>
      </vt:variant>
      <vt:variant>
        <vt:lpwstr>http://webaim.org/techniques/images/</vt:lpwstr>
      </vt:variant>
      <vt:variant>
        <vt:lpwstr/>
      </vt:variant>
      <vt:variant>
        <vt:i4>2359308</vt:i4>
      </vt:variant>
      <vt:variant>
        <vt:i4>162</vt:i4>
      </vt:variant>
      <vt:variant>
        <vt:i4>0</vt:i4>
      </vt:variant>
      <vt:variant>
        <vt:i4>5</vt:i4>
      </vt:variant>
      <vt:variant>
        <vt:lpwstr>http://www.w3.org/TR/UNDERSTANDING-WCAG20/keyboard-operation-keyboard-operable.html</vt:lpwstr>
      </vt:variant>
      <vt:variant>
        <vt:lpwstr>keyboard-operation-keyboard-operable</vt:lpwstr>
      </vt:variant>
      <vt:variant>
        <vt:i4>524406</vt:i4>
      </vt:variant>
      <vt:variant>
        <vt:i4>159</vt:i4>
      </vt:variant>
      <vt:variant>
        <vt:i4>0</vt:i4>
      </vt:variant>
      <vt:variant>
        <vt:i4>5</vt:i4>
      </vt:variant>
      <vt:variant>
        <vt:lpwstr>http://www.w3.org/TR/2014/NOTE-WCAG20-TECHS-20140916/G169</vt:lpwstr>
      </vt:variant>
      <vt:variant>
        <vt:lpwstr/>
      </vt:variant>
      <vt:variant>
        <vt:i4>7471109</vt:i4>
      </vt:variant>
      <vt:variant>
        <vt:i4>156</vt:i4>
      </vt:variant>
      <vt:variant>
        <vt:i4>0</vt:i4>
      </vt:variant>
      <vt:variant>
        <vt:i4>5</vt:i4>
      </vt:variant>
      <vt:variant>
        <vt:lpwstr>http://www.w3.org/TR/WCAG20-TECHS/G140.html</vt:lpwstr>
      </vt:variant>
      <vt:variant>
        <vt:lpwstr/>
      </vt:variant>
      <vt:variant>
        <vt:i4>3014779</vt:i4>
      </vt:variant>
      <vt:variant>
        <vt:i4>153</vt:i4>
      </vt:variant>
      <vt:variant>
        <vt:i4>0</vt:i4>
      </vt:variant>
      <vt:variant>
        <vt:i4>5</vt:i4>
      </vt:variant>
      <vt:variant>
        <vt:lpwstr>http://www.w3.org/WAI/WCAG20/quickref/</vt:lpwstr>
      </vt:variant>
      <vt:variant>
        <vt:lpwstr>conformance-reqs</vt:lpwstr>
      </vt:variant>
      <vt:variant>
        <vt:i4>4194418</vt:i4>
      </vt:variant>
      <vt:variant>
        <vt:i4>150</vt:i4>
      </vt:variant>
      <vt:variant>
        <vt:i4>0</vt:i4>
      </vt:variant>
      <vt:variant>
        <vt:i4>5</vt:i4>
      </vt:variant>
      <vt:variant>
        <vt:lpwstr>http://www.w3.org/TR/WCAG20/</vt:lpwstr>
      </vt:variant>
      <vt:variant>
        <vt:lpwstr>visual-audio-contrast</vt:lpwstr>
      </vt:variant>
      <vt:variant>
        <vt:i4>5701726</vt:i4>
      </vt:variant>
      <vt:variant>
        <vt:i4>147</vt:i4>
      </vt:variant>
      <vt:variant>
        <vt:i4>0</vt:i4>
      </vt:variant>
      <vt:variant>
        <vt:i4>5</vt:i4>
      </vt:variant>
      <vt:variant>
        <vt:lpwstr>http://www.w3.org/TR/UNDERSTANDING-WCAG20/content-structure-separation.html</vt:lpwstr>
      </vt:variant>
      <vt:variant>
        <vt:lpwstr>content-structure-separation-intent</vt:lpwstr>
      </vt:variant>
      <vt:variant>
        <vt:i4>5898365</vt:i4>
      </vt:variant>
      <vt:variant>
        <vt:i4>144</vt:i4>
      </vt:variant>
      <vt:variant>
        <vt:i4>0</vt:i4>
      </vt:variant>
      <vt:variant>
        <vt:i4>5</vt:i4>
      </vt:variant>
      <vt:variant>
        <vt:lpwstr>http://diagramcenter.org/</vt:lpwstr>
      </vt:variant>
      <vt:variant>
        <vt:lpwstr/>
      </vt:variant>
      <vt:variant>
        <vt:i4>852065</vt:i4>
      </vt:variant>
      <vt:variant>
        <vt:i4>141</vt:i4>
      </vt:variant>
      <vt:variant>
        <vt:i4>0</vt:i4>
      </vt:variant>
      <vt:variant>
        <vt:i4>5</vt:i4>
      </vt:variant>
      <vt:variant>
        <vt:lpwstr>http://ncam.wgbh.org/</vt:lpwstr>
      </vt:variant>
      <vt:variant>
        <vt:lpwstr/>
      </vt:variant>
      <vt:variant>
        <vt:i4>3932203</vt:i4>
      </vt:variant>
      <vt:variant>
        <vt:i4>138</vt:i4>
      </vt:variant>
      <vt:variant>
        <vt:i4>0</vt:i4>
      </vt:variant>
      <vt:variant>
        <vt:i4>5</vt:i4>
      </vt:variant>
      <vt:variant>
        <vt:lpwstr>http://handbook.floeproject.org/index.php?title=Inclusive_EPUB_3</vt:lpwstr>
      </vt:variant>
      <vt:variant>
        <vt:lpwstr/>
      </vt:variant>
      <vt:variant>
        <vt:i4>5046391</vt:i4>
      </vt:variant>
      <vt:variant>
        <vt:i4>135</vt:i4>
      </vt:variant>
      <vt:variant>
        <vt:i4>0</vt:i4>
      </vt:variant>
      <vt:variant>
        <vt:i4>5</vt:i4>
      </vt:variant>
      <vt:variant>
        <vt:lpwstr>http://adod.idrc.ocad.ca/</vt:lpwstr>
      </vt:variant>
      <vt:variant>
        <vt:lpwstr/>
      </vt:variant>
      <vt:variant>
        <vt:i4>5177362</vt:i4>
      </vt:variant>
      <vt:variant>
        <vt:i4>132</vt:i4>
      </vt:variant>
      <vt:variant>
        <vt:i4>0</vt:i4>
      </vt:variant>
      <vt:variant>
        <vt:i4>5</vt:i4>
      </vt:variant>
      <vt:variant>
        <vt:lpwstr>http://handbook.floeproject.org/index.php?title=Home</vt:lpwstr>
      </vt:variant>
      <vt:variant>
        <vt:lpwstr/>
      </vt:variant>
      <vt:variant>
        <vt:i4>7929904</vt:i4>
      </vt:variant>
      <vt:variant>
        <vt:i4>129</vt:i4>
      </vt:variant>
      <vt:variant>
        <vt:i4>0</vt:i4>
      </vt:variant>
      <vt:variant>
        <vt:i4>5</vt:i4>
      </vt:variant>
      <vt:variant>
        <vt:lpwstr>http://books4all.org.uk/Common-Assets/spaw2/uploads/files/Accessible-Text-Guidelines-for-Good-Practice.pdf</vt:lpwstr>
      </vt:variant>
      <vt:variant>
        <vt:lpwstr/>
      </vt:variant>
      <vt:variant>
        <vt:i4>851975</vt:i4>
      </vt:variant>
      <vt:variant>
        <vt:i4>126</vt:i4>
      </vt:variant>
      <vt:variant>
        <vt:i4>0</vt:i4>
      </vt:variant>
      <vt:variant>
        <vt:i4>5</vt:i4>
      </vt:variant>
      <vt:variant>
        <vt:lpwstr>http://www.ifla.org/files/assets/hq/publications/professional-report/120.pdf</vt:lpwstr>
      </vt:variant>
      <vt:variant>
        <vt:lpwstr/>
      </vt:variant>
      <vt:variant>
        <vt:i4>4063290</vt:i4>
      </vt:variant>
      <vt:variant>
        <vt:i4>123</vt:i4>
      </vt:variant>
      <vt:variant>
        <vt:i4>0</vt:i4>
      </vt:variant>
      <vt:variant>
        <vt:i4>5</vt:i4>
      </vt:variant>
      <vt:variant>
        <vt:lpwstr>http://www.youtube.com/watch?v=kiinSwY5ZuU&amp;list=PLHRf-hjQoo3ddq7KvGF0ANzgOmbPMZW9u</vt:lpwstr>
      </vt:variant>
      <vt:variant>
        <vt:lpwstr/>
      </vt:variant>
      <vt:variant>
        <vt:i4>7602254</vt:i4>
      </vt:variant>
      <vt:variant>
        <vt:i4>62183</vt:i4>
      </vt:variant>
      <vt:variant>
        <vt:i4>1025</vt:i4>
      </vt:variant>
      <vt:variant>
        <vt:i4>1</vt:i4>
      </vt:variant>
      <vt:variant>
        <vt:lpwstr>Logo ICT4IAL header</vt:lpwstr>
      </vt:variant>
      <vt:variant>
        <vt:lpwstr/>
      </vt:variant>
      <vt:variant>
        <vt:i4>7602260</vt:i4>
      </vt:variant>
      <vt:variant>
        <vt:i4>62187</vt:i4>
      </vt:variant>
      <vt:variant>
        <vt:i4>1026</vt:i4>
      </vt:variant>
      <vt:variant>
        <vt:i4>1</vt:i4>
      </vt:variant>
      <vt:variant>
        <vt:lpwstr>Logo ICT4IAL footer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Руководящие принципы создания доступной информации</dc:title>
  <dc:subject>ICT4IAL</dc:subject>
  <dc:creator>European Agency for Special Needs and Inclusive Education</dc:creator>
  <cp:keywords/>
  <dc:description/>
  <cp:revision>13</cp:revision>
  <cp:lastPrinted>2016-02-01T09:28:00Z</cp:lastPrinted>
  <dcterms:created xsi:type="dcterms:W3CDTF">2016-02-03T14:07:00Z</dcterms:created>
  <dcterms:modified xsi:type="dcterms:W3CDTF">2016-02-03T17:51:00Z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 no">
    <vt:i4>95352</vt:i4>
  </property>
  <property fmtid="{D5CDD505-2E9C-101B-9397-08002B2CF9AE}" pid="3" name="JobDMS">
    <vt:r8>61.16</vt:r8>
  </property>
  <property fmtid="{D5CDD505-2E9C-101B-9397-08002B2CF9AE}" pid="4" name="Language">
    <vt:lpwstr>R</vt:lpwstr>
  </property>
</Properties>
</file>