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5C8E81D" w14:textId="268EFA86" w:rsidR="00B55F3C" w:rsidRPr="00AF0ADA" w:rsidRDefault="00522916" w:rsidP="0081454F">
      <w:pPr>
        <w:spacing w:before="3360" w:after="720"/>
        <w:jc w:val="center"/>
        <w:rPr>
          <w:rFonts w:ascii="Calibri" w:eastAsia="Calibri" w:hAnsi="Calibri" w:cs="Calibri"/>
          <w:b/>
          <w:sz w:val="60"/>
          <w:szCs w:val="60"/>
          <w:lang w:bidi="fr-FR"/>
        </w:rPr>
      </w:pPr>
      <w:r w:rsidRPr="00AF0ADA">
        <w:rPr>
          <w:rFonts w:ascii="Calibri" w:eastAsia="Calibri" w:hAnsi="Calibri" w:cs="Calibri"/>
          <w:b/>
          <w:sz w:val="60"/>
          <w:szCs w:val="60"/>
          <w:lang w:bidi="fr-FR"/>
        </w:rPr>
        <w:t>OUTIL D’AUTO-RÉFLEXION SUR L’ENVIRONNEMENT D’ÉDUCATION INCLUSIVE PRÉSCOLAIRE</w:t>
      </w:r>
    </w:p>
    <w:p w14:paraId="633DC687" w14:textId="53F60C52" w:rsidR="001D3156" w:rsidRPr="00AF0ADA" w:rsidRDefault="001D3156" w:rsidP="00A73EE6">
      <w:pPr>
        <w:spacing w:before="480" w:after="480"/>
        <w:jc w:val="center"/>
        <w:rPr>
          <w:rFonts w:ascii="Calibri" w:eastAsia="Calibri" w:hAnsi="Calibri" w:cs="Calibri"/>
          <w:b/>
          <w:sz w:val="60"/>
          <w:szCs w:val="60"/>
          <w:lang w:bidi="fr-FR"/>
        </w:rPr>
      </w:pPr>
      <w:r w:rsidRPr="00AF0ADA">
        <w:rPr>
          <w:rFonts w:ascii="Calibri" w:hAnsi="Calibri"/>
          <w:b/>
          <w:noProof/>
          <w:sz w:val="44"/>
          <w:szCs w:val="44"/>
          <w:lang w:val="da-DK" w:eastAsia="da-DK"/>
        </w:rPr>
        <w:drawing>
          <wp:inline distT="0" distB="0" distL="0" distR="0" wp14:anchorId="2143997B" wp14:editId="5C4FC958">
            <wp:extent cx="3704400" cy="2440800"/>
            <wp:effectExtent l="0" t="0" r="4445" b="0"/>
            <wp:docPr id="2" name="Picture 2" descr="Éducation inclusive préscol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ECElogo-notxt.jpg"/>
                    <pic:cNvPicPr/>
                  </pic:nvPicPr>
                  <pic:blipFill>
                    <a:blip r:embed="rId8">
                      <a:extLst>
                        <a:ext uri="{28A0092B-C50C-407E-A947-70E740481C1C}">
                          <a14:useLocalDpi xmlns:a14="http://schemas.microsoft.com/office/drawing/2010/main" val="0"/>
                        </a:ext>
                      </a:extLst>
                    </a:blip>
                    <a:stretch>
                      <a:fillRect/>
                    </a:stretch>
                  </pic:blipFill>
                  <pic:spPr>
                    <a:xfrm>
                      <a:off x="0" y="0"/>
                      <a:ext cx="3704400" cy="2440800"/>
                    </a:xfrm>
                    <a:prstGeom prst="rect">
                      <a:avLst/>
                    </a:prstGeom>
                  </pic:spPr>
                </pic:pic>
              </a:graphicData>
            </a:graphic>
          </wp:inline>
        </w:drawing>
      </w:r>
    </w:p>
    <w:p w14:paraId="77683BC8" w14:textId="77777777" w:rsidR="009E6E4D" w:rsidRPr="00AF0ADA" w:rsidRDefault="00BF13BA" w:rsidP="00A73EE6">
      <w:pPr>
        <w:pStyle w:val="Agency-caption"/>
        <w:spacing w:before="3600" w:after="0"/>
        <w:jc w:val="center"/>
        <w:rPr>
          <w:sz w:val="28"/>
          <w:szCs w:val="28"/>
          <w:u w:val="single"/>
        </w:rPr>
      </w:pPr>
      <w:r w:rsidRPr="00AF0ADA">
        <w:rPr>
          <w:sz w:val="28"/>
          <w:szCs w:val="28"/>
          <w:lang w:bidi="fr-FR"/>
        </w:rPr>
        <w:t>Agence européenne pour l’éducation adaptée et inclusive</w:t>
      </w:r>
    </w:p>
    <w:p w14:paraId="74CA6CF3" w14:textId="77777777" w:rsidR="00A4520C" w:rsidRPr="00AF0ADA" w:rsidRDefault="009E6E4D">
      <w:pPr>
        <w:rPr>
          <w:rFonts w:ascii="Calibri" w:hAnsi="Calibri"/>
        </w:rPr>
      </w:pPr>
      <w:r w:rsidRPr="00AF0ADA">
        <w:rPr>
          <w:rFonts w:ascii="Calibri" w:eastAsia="Calibri" w:hAnsi="Calibri" w:cs="Calibri"/>
          <w:lang w:bidi="fr-FR"/>
        </w:rPr>
        <w:br w:type="page"/>
      </w:r>
    </w:p>
    <w:p w14:paraId="229429BA" w14:textId="3ADB8CCC" w:rsidR="006518DB" w:rsidRPr="00AF0ADA" w:rsidRDefault="007D2811" w:rsidP="00474740">
      <w:pPr>
        <w:spacing w:before="480" w:after="240"/>
        <w:rPr>
          <w:rFonts w:asciiTheme="majorHAnsi" w:hAnsiTheme="majorHAnsi"/>
        </w:rPr>
      </w:pPr>
      <w:r w:rsidRPr="00AF0ADA">
        <w:rPr>
          <w:rFonts w:asciiTheme="majorHAnsi" w:hAnsiTheme="majorHAnsi"/>
          <w:lang w:bidi="fr-FR"/>
        </w:rPr>
        <w:lastRenderedPageBreak/>
        <w:t>L’Agence européenne pour l’éducation adaptée et inclusive (l’Agence) est un organisme indépendant et autonome. L’Agence est cofinancée par les ministères de l’Éducation de ses pays membres ainsi que par la Commission européenne et bénéficie du soutien du Parlement européen.</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D2811" w:rsidRPr="00AF0ADA" w14:paraId="3FF0418E" w14:textId="77777777" w:rsidTr="00F243E9">
        <w:trPr>
          <w:trHeight w:val="1214"/>
          <w:tblHeader/>
        </w:trPr>
        <w:tc>
          <w:tcPr>
            <w:tcW w:w="2748" w:type="dxa"/>
            <w:vAlign w:val="center"/>
          </w:tcPr>
          <w:p w14:paraId="658DC101" w14:textId="77777777" w:rsidR="007D2811" w:rsidRPr="00AF0ADA" w:rsidRDefault="007D2811" w:rsidP="002358C3">
            <w:pPr>
              <w:rPr>
                <w:rFonts w:asciiTheme="majorHAnsi" w:hAnsiTheme="majorHAnsi" w:cs="Arial"/>
              </w:rPr>
            </w:pPr>
            <w:r w:rsidRPr="00AF0ADA">
              <w:rPr>
                <w:rFonts w:asciiTheme="majorHAnsi" w:hAnsiTheme="majorHAnsi"/>
                <w:noProof/>
                <w:lang w:val="da-DK" w:eastAsia="da-DK"/>
              </w:rPr>
              <w:drawing>
                <wp:inline distT="0" distB="0" distL="0" distR="0" wp14:anchorId="7F0FB14F" wp14:editId="741CC087">
                  <wp:extent cx="1577349" cy="450544"/>
                  <wp:effectExtent l="0" t="0" r="0" b="6985"/>
                  <wp:docPr id="4" name="Picture 4" descr="Cofinancé par le programme Erasmus+ de l’Union europée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 flag-Erasmus+_vect_POSsm.jpg"/>
                          <pic:cNvPicPr/>
                        </pic:nvPicPr>
                        <pic:blipFill>
                          <a:blip r:embed="rId9">
                            <a:extLst>
                              <a:ext uri="{28A0092B-C50C-407E-A947-70E740481C1C}">
                                <a14:useLocalDpi xmlns:a14="http://schemas.microsoft.com/office/drawing/2010/main" val="0"/>
                              </a:ext>
                            </a:extLst>
                          </a:blip>
                          <a:stretch>
                            <a:fillRect/>
                          </a:stretch>
                        </pic:blipFill>
                        <pic:spPr>
                          <a:xfrm>
                            <a:off x="0" y="0"/>
                            <a:ext cx="1577349" cy="450544"/>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tc>
        <w:tc>
          <w:tcPr>
            <w:tcW w:w="6379" w:type="dxa"/>
            <w:vAlign w:val="center"/>
          </w:tcPr>
          <w:p w14:paraId="0A321F87" w14:textId="77777777" w:rsidR="007D2811" w:rsidRPr="00AF0ADA" w:rsidRDefault="007D2811" w:rsidP="00B115AF">
            <w:pPr>
              <w:pStyle w:val="Agency-body-text"/>
              <w:rPr>
                <w:rFonts w:asciiTheme="majorHAnsi" w:hAnsiTheme="majorHAnsi" w:cs="Arial"/>
                <w:sz w:val="20"/>
              </w:rPr>
            </w:pPr>
            <w:r w:rsidRPr="00AF0ADA">
              <w:rPr>
                <w:rFonts w:asciiTheme="majorHAnsi" w:hAnsiTheme="majorHAnsi"/>
                <w:sz w:val="20"/>
                <w:lang w:bidi="fr-FR"/>
              </w:rPr>
              <w:t>Le soutien apporté par la Commission européenne à la production de la présente publication ne vaut en rien approbation de son contenu, qui reflète uniquement le point de vue des auteurs ; la Commission ne peut être tenue responsable d’une quelconque utilisation qui serait faite des informations contenues dans la présente publication.</w:t>
            </w:r>
          </w:p>
        </w:tc>
      </w:tr>
    </w:tbl>
    <w:p w14:paraId="2366BEBE" w14:textId="77777777" w:rsidR="007D2811" w:rsidRPr="00AF0ADA" w:rsidRDefault="007D2811" w:rsidP="001606A4">
      <w:pPr>
        <w:pStyle w:val="Agency-body-text"/>
        <w:spacing w:before="240" w:after="240"/>
      </w:pPr>
      <w:r w:rsidRPr="00AF0ADA">
        <w:rPr>
          <w:lang w:bidi="fr-FR"/>
        </w:rPr>
        <w:t>Les opinions exprimées dans le présent document ne représentent pas nécessairement la position officielle de l’Agence, de ses pays membres ou de la Commission.</w:t>
      </w:r>
    </w:p>
    <w:p w14:paraId="77DF5A13" w14:textId="7991D6A5" w:rsidR="001C7854" w:rsidRPr="00AF0ADA" w:rsidRDefault="007D2811" w:rsidP="001606A4">
      <w:pPr>
        <w:pStyle w:val="Agency-body-text"/>
        <w:spacing w:before="240" w:after="240"/>
      </w:pPr>
      <w:r w:rsidRPr="00AF0ADA">
        <w:rPr>
          <w:lang w:bidi="fr-FR"/>
        </w:rPr>
        <w:t>Rédacteurs : Eva Björck-Åkesson, Mary Kyriazopoulou, Climent Giné et Paul Bartolo</w:t>
      </w:r>
    </w:p>
    <w:p w14:paraId="0FDEA501" w14:textId="2E0C6866" w:rsidR="00D14173" w:rsidRPr="00AF0ADA" w:rsidRDefault="0031755A" w:rsidP="001606A4">
      <w:pPr>
        <w:pStyle w:val="Agency-body-text"/>
        <w:spacing w:before="240" w:after="240"/>
      </w:pPr>
      <w:r w:rsidRPr="00AF0ADA">
        <w:rPr>
          <w:lang w:bidi="fr-FR"/>
        </w:rPr>
        <w:t xml:space="preserve">La reproduction d’extraits du présent document est autorisée à condition d’en indiquer clairement la source. Veuillez vous reporter à la licence Creative Commons référencée ci-dessous pour en savoir plus sur les questions de droit d’auteur. Ce document doit être référencé comme suit : Agence européenne pour l’éducation adaptée et inclusive, 2017. </w:t>
      </w:r>
      <w:r w:rsidR="00466665" w:rsidRPr="00AF0ADA">
        <w:rPr>
          <w:i/>
          <w:color w:val="auto"/>
          <w:lang w:bidi="fr-FR"/>
        </w:rPr>
        <w:t>Outil d’auto-réflexion sur l’environnement d’éducation inclusive préscolaire</w:t>
      </w:r>
      <w:r w:rsidR="00057187" w:rsidRPr="00AF0ADA">
        <w:rPr>
          <w:color w:val="auto"/>
          <w:lang w:bidi="fr-FR"/>
        </w:rPr>
        <w:t xml:space="preserve">. (E. Björck-Åkesson, M. Kyriazopoulou, C. Giné et P. Bartolo, </w:t>
      </w:r>
      <w:r w:rsidR="00B969BD" w:rsidRPr="00AF0ADA">
        <w:rPr>
          <w:color w:val="auto"/>
          <w:lang w:bidi="fr-FR"/>
        </w:rPr>
        <w:t>é</w:t>
      </w:r>
      <w:r w:rsidR="00057187" w:rsidRPr="00AF0ADA">
        <w:rPr>
          <w:color w:val="auto"/>
          <w:lang w:bidi="fr-FR"/>
        </w:rPr>
        <w:t>d.). Odense, Danemark</w:t>
      </w:r>
    </w:p>
    <w:p w14:paraId="47C6DD47" w14:textId="77F18567" w:rsidR="00C62A23" w:rsidRPr="00AF0ADA" w:rsidRDefault="00C62A23" w:rsidP="001606A4">
      <w:pPr>
        <w:pStyle w:val="Agency-body-text"/>
        <w:spacing w:before="240" w:after="240"/>
      </w:pPr>
      <w:r w:rsidRPr="00AF0ADA">
        <w:rPr>
          <w:lang w:bidi="fr-FR"/>
        </w:rPr>
        <w:t xml:space="preserve">En vue d’améliorer l’accessibilité, le présent document est disponible dans un format électronique accessible sur le site Web de l’Agence : </w:t>
      </w:r>
      <w:hyperlink r:id="rId10" w:history="1">
        <w:r w:rsidRPr="00AF0ADA">
          <w:rPr>
            <w:lang w:bidi="fr-FR"/>
          </w:rPr>
          <w:t>www.european-agency.org</w:t>
        </w:r>
      </w:hyperlink>
    </w:p>
    <w:p w14:paraId="788D055D" w14:textId="3A004F35" w:rsidR="007415B8" w:rsidRPr="00AF0ADA" w:rsidRDefault="007415B8" w:rsidP="001606A4">
      <w:pPr>
        <w:pStyle w:val="Agency-body-text"/>
        <w:spacing w:before="240" w:after="240"/>
        <w:rPr>
          <w:color w:val="000000"/>
        </w:rPr>
      </w:pPr>
      <w:r w:rsidRPr="00AF0ADA">
        <w:rPr>
          <w:color w:val="000000"/>
          <w:lang w:bidi="fr-FR"/>
        </w:rPr>
        <w:t>Ceci est la traduction d’un texte original en anglais. En cas de doute quant à l’exactitude des informations fournies dans la traduction, veuillez vous reporter au texte original anglais.</w:t>
      </w:r>
    </w:p>
    <w:p w14:paraId="4271B126" w14:textId="08A04A8F" w:rsidR="00183911" w:rsidRPr="00AF0ADA" w:rsidRDefault="00183911" w:rsidP="00BE5965">
      <w:pPr>
        <w:spacing w:before="240" w:after="240"/>
        <w:jc w:val="center"/>
        <w:rPr>
          <w:rFonts w:asciiTheme="majorHAnsi" w:hAnsiTheme="majorHAnsi" w:cs="Arial"/>
        </w:rPr>
      </w:pPr>
      <w:r w:rsidRPr="00AF0ADA">
        <w:rPr>
          <w:rFonts w:asciiTheme="majorHAnsi" w:hAnsiTheme="majorHAnsi" w:cs="Arial"/>
          <w:lang w:bidi="fr-FR"/>
        </w:rPr>
        <w:t xml:space="preserve">ISBN : </w:t>
      </w:r>
      <w:r w:rsidR="004B77C8" w:rsidRPr="00AF0ADA">
        <w:rPr>
          <w:rFonts w:asciiTheme="majorHAnsi" w:hAnsiTheme="majorHAnsi" w:cs="Arial"/>
          <w:lang w:bidi="fr-FR"/>
        </w:rPr>
        <w:t xml:space="preserve">978-87-7110-646-6 </w:t>
      </w:r>
      <w:r w:rsidRPr="00AF0ADA">
        <w:rPr>
          <w:rFonts w:asciiTheme="majorHAnsi" w:hAnsiTheme="majorHAnsi" w:cs="Arial"/>
          <w:lang w:bidi="fr-FR"/>
        </w:rPr>
        <w:t>(électronique)</w:t>
      </w:r>
    </w:p>
    <w:tbl>
      <w:tblPr>
        <w:tblW w:w="5041" w:type="pct"/>
        <w:tblInd w:w="-88" w:type="dxa"/>
        <w:tblLayout w:type="fixed"/>
        <w:tblLook w:val="0000" w:firstRow="0" w:lastRow="0" w:firstColumn="0" w:lastColumn="0" w:noHBand="0" w:noVBand="0"/>
        <w:tblDescription w:val="The European Commission support for the production of this publication does not constitute an endorsement of the contents which reflects the views only of the authors, and the Commission cannot be held responsible for any use which may be made of the information contained therein."/>
      </w:tblPr>
      <w:tblGrid>
        <w:gridCol w:w="2685"/>
        <w:gridCol w:w="6224"/>
      </w:tblGrid>
      <w:tr w:rsidR="00721F6B" w:rsidRPr="00AF0ADA" w14:paraId="41DB60C2" w14:textId="77777777" w:rsidTr="002358C3">
        <w:trPr>
          <w:trHeight w:val="1214"/>
          <w:tblHeader/>
        </w:trPr>
        <w:tc>
          <w:tcPr>
            <w:tcW w:w="2748" w:type="dxa"/>
            <w:vAlign w:val="center"/>
          </w:tcPr>
          <w:p w14:paraId="4B3B179F" w14:textId="76BA4CDC" w:rsidR="00721F6B" w:rsidRPr="00AF0ADA" w:rsidRDefault="00721F6B" w:rsidP="002358C3">
            <w:pPr>
              <w:rPr>
                <w:rFonts w:asciiTheme="majorHAnsi" w:hAnsiTheme="majorHAnsi" w:cs="Arial"/>
              </w:rPr>
            </w:pPr>
            <w:r w:rsidRPr="00AF0ADA">
              <w:rPr>
                <w:rFonts w:asciiTheme="majorHAnsi" w:hAnsiTheme="majorHAnsi" w:cs="Arial"/>
                <w:noProof/>
                <w:lang w:val="da-DK" w:eastAsia="da-DK"/>
              </w:rPr>
              <w:drawing>
                <wp:inline distT="0" distB="0" distL="0" distR="0" wp14:anchorId="64238E47" wp14:editId="6D0EEC4B">
                  <wp:extent cx="1573200" cy="565200"/>
                  <wp:effectExtent l="0" t="0" r="1905" b="0"/>
                  <wp:docPr id="5" name="Picture 5" descr="Creative Commons Attribution-NonCommercial-ShareAlike 4.0 International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y-nc-sa-small.jpg"/>
                          <pic:cNvPicPr/>
                        </pic:nvPicPr>
                        <pic:blipFill>
                          <a:blip r:embed="rId11">
                            <a:extLst>
                              <a:ext uri="{28A0092B-C50C-407E-A947-70E740481C1C}">
                                <a14:useLocalDpi xmlns:a14="http://schemas.microsoft.com/office/drawing/2010/main" val="0"/>
                              </a:ext>
                            </a:extLst>
                          </a:blip>
                          <a:stretch>
                            <a:fillRect/>
                          </a:stretch>
                        </pic:blipFill>
                        <pic:spPr>
                          <a:xfrm>
                            <a:off x="0" y="0"/>
                            <a:ext cx="1573200" cy="565200"/>
                          </a:xfrm>
                          <a:prstGeom prst="rect">
                            <a:avLst/>
                          </a:prstGeom>
                        </pic:spPr>
                      </pic:pic>
                    </a:graphicData>
                  </a:graphic>
                </wp:inline>
              </w:drawing>
            </w:r>
          </w:p>
        </w:tc>
        <w:tc>
          <w:tcPr>
            <w:tcW w:w="6379" w:type="dxa"/>
            <w:vAlign w:val="center"/>
          </w:tcPr>
          <w:p w14:paraId="3505FD83" w14:textId="1D27C0F6" w:rsidR="00721F6B" w:rsidRPr="00AF0ADA" w:rsidRDefault="00A8782E" w:rsidP="002358C3">
            <w:pPr>
              <w:pStyle w:val="Agency-body-text"/>
              <w:rPr>
                <w:rFonts w:asciiTheme="majorHAnsi" w:hAnsiTheme="majorHAnsi" w:cs="Arial"/>
                <w:sz w:val="20"/>
              </w:rPr>
            </w:pPr>
            <w:r w:rsidRPr="00AF0ADA">
              <w:rPr>
                <w:sz w:val="20"/>
                <w:lang w:bidi="fr-FR"/>
              </w:rPr>
              <w:t>Cette œuvre, création, site ou texte est sous licence Creative Commons Attribution - Pas d’Utilisation Commerciale - Partage dans les Mêmes Conditions 4.0 International. Pour consulter une copie de cette licence, visitez http://creativecommons.org/licenses/by-nc-sa/4.0/</w:t>
            </w:r>
          </w:p>
        </w:tc>
      </w:tr>
    </w:tbl>
    <w:p w14:paraId="63E5ACDD" w14:textId="72C0D7C7" w:rsidR="000D634D" w:rsidRPr="00AF0ADA" w:rsidRDefault="007D2811" w:rsidP="0032202B">
      <w:pPr>
        <w:spacing w:before="240" w:after="120"/>
        <w:jc w:val="center"/>
        <w:rPr>
          <w:rFonts w:asciiTheme="majorHAnsi" w:hAnsiTheme="majorHAnsi" w:cs="Arial"/>
          <w:b/>
        </w:rPr>
      </w:pPr>
      <w:r w:rsidRPr="00AF0ADA">
        <w:rPr>
          <w:rFonts w:asciiTheme="majorHAnsi" w:hAnsiTheme="majorHAnsi" w:cs="Arial"/>
          <w:color w:val="000000"/>
          <w:lang w:bidi="fr-FR"/>
        </w:rPr>
        <w:t>© </w:t>
      </w:r>
      <w:r w:rsidRPr="00AF0ADA">
        <w:rPr>
          <w:rFonts w:asciiTheme="majorHAnsi" w:hAnsiTheme="majorHAnsi" w:cs="Arial"/>
          <w:b/>
          <w:lang w:bidi="fr-FR"/>
        </w:rPr>
        <w:t>European Agency for Special Needs and Inclusive Education 2017</w:t>
      </w:r>
    </w:p>
    <w:tbl>
      <w:tblPr>
        <w:tblW w:w="5000" w:type="pct"/>
        <w:jc w:val="center"/>
        <w:tblLayout w:type="fixed"/>
        <w:tblLook w:val="0000" w:firstRow="0" w:lastRow="0" w:firstColumn="0" w:lastColumn="0" w:noHBand="0" w:noVBand="0"/>
        <w:tblDescription w:val="Secretariat  Østre Stationsvej 33  DK-5000 Odense C Denmark  Tel: +45 64 41 00 20  secretariat@european-agency.org  Brussels Office  Rue Montoyer, 21  BE-1000 Brussels Belgium  Tel: +32 2 213 62 80  brussels.office@european-agency.org"/>
      </w:tblPr>
      <w:tblGrid>
        <w:gridCol w:w="4491"/>
        <w:gridCol w:w="4346"/>
      </w:tblGrid>
      <w:tr w:rsidR="00906159" w:rsidRPr="00AF0ADA" w14:paraId="6635D0D0" w14:textId="77777777" w:rsidTr="002358C3">
        <w:trPr>
          <w:trHeight w:val="1832"/>
          <w:tblHeader/>
          <w:jc w:val="center"/>
        </w:trPr>
        <w:tc>
          <w:tcPr>
            <w:tcW w:w="4491" w:type="dxa"/>
          </w:tcPr>
          <w:p w14:paraId="24A7653F" w14:textId="77777777" w:rsidR="00906159" w:rsidRPr="00AF0ADA" w:rsidRDefault="00906159" w:rsidP="0032202B">
            <w:pPr>
              <w:keepNext/>
              <w:keepLines/>
              <w:tabs>
                <w:tab w:val="center" w:pos="4320"/>
                <w:tab w:val="right" w:pos="8640"/>
              </w:tabs>
              <w:spacing w:before="120" w:after="60"/>
              <w:jc w:val="center"/>
              <w:outlineLvl w:val="3"/>
              <w:rPr>
                <w:rFonts w:asciiTheme="majorHAnsi" w:hAnsiTheme="majorHAnsi" w:cs="Arial"/>
              </w:rPr>
            </w:pPr>
            <w:r w:rsidRPr="00AF0ADA">
              <w:rPr>
                <w:rFonts w:asciiTheme="majorHAnsi" w:hAnsiTheme="majorHAnsi" w:cs="Arial"/>
                <w:lang w:bidi="fr-FR"/>
              </w:rPr>
              <w:t>Secrétariat</w:t>
            </w:r>
          </w:p>
          <w:p w14:paraId="44E3F549" w14:textId="77777777" w:rsidR="00906159" w:rsidRPr="00AF0ADA" w:rsidRDefault="00906159" w:rsidP="002358C3">
            <w:pPr>
              <w:jc w:val="center"/>
              <w:rPr>
                <w:rFonts w:asciiTheme="majorHAnsi" w:hAnsiTheme="majorHAnsi" w:cs="Arial"/>
              </w:rPr>
            </w:pPr>
            <w:r w:rsidRPr="00AF0ADA">
              <w:rPr>
                <w:rFonts w:asciiTheme="majorHAnsi" w:hAnsiTheme="majorHAnsi" w:cs="Arial"/>
                <w:lang w:bidi="fr-FR"/>
              </w:rPr>
              <w:t>Østre Stationsvej 33</w:t>
            </w:r>
          </w:p>
          <w:p w14:paraId="7845C25D" w14:textId="77777777" w:rsidR="00906159" w:rsidRPr="00AF0ADA" w:rsidRDefault="00906159" w:rsidP="002358C3">
            <w:pPr>
              <w:jc w:val="center"/>
              <w:rPr>
                <w:rFonts w:asciiTheme="majorHAnsi" w:hAnsiTheme="majorHAnsi" w:cs="Arial"/>
              </w:rPr>
            </w:pPr>
            <w:r w:rsidRPr="00AF0ADA">
              <w:rPr>
                <w:rFonts w:asciiTheme="majorHAnsi" w:hAnsiTheme="majorHAnsi" w:cs="Arial"/>
                <w:lang w:bidi="fr-FR"/>
              </w:rPr>
              <w:t>DK-5000 Odense C Danemark</w:t>
            </w:r>
          </w:p>
          <w:p w14:paraId="273E699D" w14:textId="77777777" w:rsidR="00906159" w:rsidRPr="00AF0ADA" w:rsidRDefault="00906159" w:rsidP="002358C3">
            <w:pPr>
              <w:jc w:val="center"/>
              <w:rPr>
                <w:rFonts w:asciiTheme="majorHAnsi" w:hAnsiTheme="majorHAnsi" w:cs="Arial"/>
              </w:rPr>
            </w:pPr>
            <w:r w:rsidRPr="00AF0ADA">
              <w:rPr>
                <w:rFonts w:asciiTheme="majorHAnsi" w:hAnsiTheme="majorHAnsi" w:cs="Arial"/>
                <w:lang w:bidi="fr-FR"/>
              </w:rPr>
              <w:t>Tél. : +45 64 41 00 20</w:t>
            </w:r>
          </w:p>
          <w:p w14:paraId="263FE39C" w14:textId="20668161" w:rsidR="00906159" w:rsidRPr="00AF0ADA" w:rsidRDefault="005A2BA6" w:rsidP="002358C3">
            <w:pPr>
              <w:tabs>
                <w:tab w:val="center" w:pos="2171"/>
                <w:tab w:val="right" w:pos="4342"/>
              </w:tabs>
              <w:jc w:val="center"/>
              <w:rPr>
                <w:rFonts w:asciiTheme="majorHAnsi" w:hAnsiTheme="majorHAnsi" w:cs="Arial"/>
              </w:rPr>
            </w:pPr>
            <w:hyperlink r:id="rId12" w:history="1">
              <w:r w:rsidR="00906159" w:rsidRPr="00AF0ADA">
                <w:rPr>
                  <w:rFonts w:asciiTheme="majorHAnsi" w:hAnsiTheme="majorHAnsi" w:cs="Arial"/>
                  <w:lang w:bidi="fr-FR"/>
                </w:rPr>
                <w:t>secretariat@european-agency.org</w:t>
              </w:r>
            </w:hyperlink>
          </w:p>
        </w:tc>
        <w:tc>
          <w:tcPr>
            <w:tcW w:w="4346" w:type="dxa"/>
          </w:tcPr>
          <w:p w14:paraId="047C4382" w14:textId="77777777" w:rsidR="00906159" w:rsidRPr="00AF0ADA" w:rsidRDefault="00906159" w:rsidP="0032202B">
            <w:pPr>
              <w:keepNext/>
              <w:keepLines/>
              <w:tabs>
                <w:tab w:val="center" w:pos="4320"/>
                <w:tab w:val="right" w:pos="8640"/>
              </w:tabs>
              <w:spacing w:before="120" w:after="60"/>
              <w:jc w:val="center"/>
              <w:outlineLvl w:val="3"/>
              <w:rPr>
                <w:rFonts w:asciiTheme="majorHAnsi" w:hAnsiTheme="majorHAnsi" w:cs="Arial"/>
              </w:rPr>
            </w:pPr>
            <w:r w:rsidRPr="00AF0ADA">
              <w:rPr>
                <w:rFonts w:asciiTheme="majorHAnsi" w:hAnsiTheme="majorHAnsi" w:cs="Arial"/>
                <w:lang w:bidi="fr-FR"/>
              </w:rPr>
              <w:t>Bureau de Bruxelles</w:t>
            </w:r>
          </w:p>
          <w:p w14:paraId="2E36779E" w14:textId="77777777" w:rsidR="00906159" w:rsidRPr="00AF0ADA" w:rsidRDefault="00906159" w:rsidP="002358C3">
            <w:pPr>
              <w:jc w:val="center"/>
              <w:rPr>
                <w:rFonts w:asciiTheme="majorHAnsi" w:hAnsiTheme="majorHAnsi" w:cs="Arial"/>
              </w:rPr>
            </w:pPr>
            <w:r w:rsidRPr="00AF0ADA">
              <w:rPr>
                <w:rFonts w:asciiTheme="majorHAnsi" w:hAnsiTheme="majorHAnsi" w:cs="Arial"/>
                <w:lang w:bidi="fr-FR"/>
              </w:rPr>
              <w:t>Rue Montoyer, 21</w:t>
            </w:r>
          </w:p>
          <w:p w14:paraId="7A97B45F" w14:textId="77777777" w:rsidR="00906159" w:rsidRPr="00AF0ADA" w:rsidRDefault="00906159" w:rsidP="002358C3">
            <w:pPr>
              <w:jc w:val="center"/>
              <w:rPr>
                <w:rFonts w:asciiTheme="majorHAnsi" w:hAnsiTheme="majorHAnsi" w:cs="Arial"/>
              </w:rPr>
            </w:pPr>
            <w:r w:rsidRPr="00AF0ADA">
              <w:rPr>
                <w:rFonts w:asciiTheme="majorHAnsi" w:hAnsiTheme="majorHAnsi" w:cs="Arial"/>
                <w:lang w:bidi="fr-FR"/>
              </w:rPr>
              <w:t>BE-1000 Bruxelles Belgique</w:t>
            </w:r>
          </w:p>
          <w:p w14:paraId="28EFA7C2" w14:textId="77777777" w:rsidR="00906159" w:rsidRPr="00AF0ADA" w:rsidRDefault="00906159" w:rsidP="002358C3">
            <w:pPr>
              <w:jc w:val="center"/>
              <w:rPr>
                <w:rFonts w:asciiTheme="majorHAnsi" w:hAnsiTheme="majorHAnsi" w:cs="Arial"/>
              </w:rPr>
            </w:pPr>
            <w:r w:rsidRPr="00AF0ADA">
              <w:rPr>
                <w:rFonts w:asciiTheme="majorHAnsi" w:hAnsiTheme="majorHAnsi" w:cs="Arial"/>
                <w:lang w:bidi="fr-FR"/>
              </w:rPr>
              <w:t>Tél. : +32 2 213 62 80</w:t>
            </w:r>
          </w:p>
          <w:p w14:paraId="7C0BA7EB" w14:textId="0D039213" w:rsidR="00906159" w:rsidRPr="00AF0ADA" w:rsidRDefault="005A2BA6" w:rsidP="002358C3">
            <w:pPr>
              <w:jc w:val="center"/>
              <w:rPr>
                <w:rFonts w:asciiTheme="majorHAnsi" w:hAnsiTheme="majorHAnsi" w:cs="Arial"/>
              </w:rPr>
            </w:pPr>
            <w:hyperlink r:id="rId13" w:history="1">
              <w:r w:rsidR="00906159" w:rsidRPr="00AF0ADA">
                <w:rPr>
                  <w:rFonts w:asciiTheme="majorHAnsi" w:hAnsiTheme="majorHAnsi" w:cs="Arial"/>
                  <w:lang w:bidi="fr-FR"/>
                </w:rPr>
                <w:t>brussels.office@european-agency.org</w:t>
              </w:r>
            </w:hyperlink>
          </w:p>
        </w:tc>
      </w:tr>
    </w:tbl>
    <w:p w14:paraId="08255478" w14:textId="5B3D6B24" w:rsidR="00BE5965" w:rsidRDefault="00BE5965" w:rsidP="0032202B">
      <w:pPr>
        <w:spacing w:before="360" w:after="120"/>
        <w:jc w:val="center"/>
        <w:rPr>
          <w:rFonts w:asciiTheme="majorHAnsi" w:hAnsiTheme="majorHAnsi" w:cs="Arial"/>
          <w:b/>
        </w:rPr>
      </w:pPr>
      <w:r>
        <w:rPr>
          <w:rFonts w:asciiTheme="majorHAnsi" w:hAnsiTheme="majorHAnsi" w:cs="Arial"/>
          <w:b/>
        </w:rPr>
        <w:t>www.european-agency.org</w:t>
      </w:r>
    </w:p>
    <w:p w14:paraId="1C4B2DEB" w14:textId="1B262908" w:rsidR="003E4CB4" w:rsidRPr="00AF0ADA" w:rsidRDefault="003E4CB4" w:rsidP="00BE5965">
      <w:pPr>
        <w:jc w:val="center"/>
        <w:rPr>
          <w:rFonts w:asciiTheme="majorHAnsi" w:hAnsiTheme="majorHAnsi" w:cs="Arial"/>
          <w:b/>
        </w:rPr>
      </w:pPr>
      <w:r w:rsidRPr="00AF0ADA">
        <w:rPr>
          <w:rFonts w:asciiTheme="majorHAnsi" w:hAnsiTheme="majorHAnsi" w:cs="Arial"/>
          <w:b/>
        </w:rPr>
        <w:br w:type="page"/>
      </w:r>
    </w:p>
    <w:p w14:paraId="4AF532F5" w14:textId="6C79EB77" w:rsidR="00DB7AB3" w:rsidRPr="00AF0ADA" w:rsidRDefault="00DB7AB3" w:rsidP="00DB7AB3">
      <w:pPr>
        <w:pStyle w:val="Agency-body-text"/>
        <w:pBdr>
          <w:bottom w:val="single" w:sz="4" w:space="1" w:color="auto"/>
        </w:pBdr>
        <w:spacing w:before="400" w:after="400"/>
        <w:rPr>
          <w:b/>
          <w:caps/>
          <w:sz w:val="40"/>
          <w:szCs w:val="40"/>
        </w:rPr>
      </w:pPr>
      <w:r w:rsidRPr="00AF0ADA">
        <w:rPr>
          <w:b/>
          <w:sz w:val="40"/>
          <w:szCs w:val="40"/>
          <w:lang w:bidi="fr-FR"/>
        </w:rPr>
        <w:lastRenderedPageBreak/>
        <w:t>TABLE DES MATIÈRES</w:t>
      </w:r>
    </w:p>
    <w:p w14:paraId="36154B06" w14:textId="77777777" w:rsidR="003558D2" w:rsidRDefault="00FD3394">
      <w:pPr>
        <w:pStyle w:val="TOC1"/>
        <w:tabs>
          <w:tab w:val="right" w:leader="underscore" w:pos="8827"/>
        </w:tabs>
        <w:rPr>
          <w:rFonts w:asciiTheme="minorHAnsi" w:eastAsiaTheme="minorEastAsia" w:hAnsiTheme="minorHAnsi" w:cstheme="minorBidi"/>
          <w:b w:val="0"/>
          <w:caps w:val="0"/>
          <w:noProof/>
          <w:lang w:val="en-GB" w:eastAsia="en-GB"/>
        </w:rPr>
      </w:pPr>
      <w:r w:rsidRPr="00AF0ADA">
        <w:rPr>
          <w:b w:val="0"/>
          <w:i/>
          <w:caps w:val="0"/>
          <w:szCs w:val="20"/>
          <w:lang w:bidi="fr-FR"/>
        </w:rPr>
        <w:fldChar w:fldCharType="begin"/>
      </w:r>
      <w:r w:rsidRPr="00AF0ADA">
        <w:rPr>
          <w:b w:val="0"/>
          <w:i/>
          <w:caps w:val="0"/>
          <w:szCs w:val="20"/>
          <w:lang w:bidi="fr-FR"/>
        </w:rPr>
        <w:instrText xml:space="preserve"> TOC \o "1-3" </w:instrText>
      </w:r>
      <w:r w:rsidRPr="00AF0ADA">
        <w:rPr>
          <w:b w:val="0"/>
          <w:i/>
          <w:caps w:val="0"/>
          <w:szCs w:val="20"/>
          <w:lang w:bidi="fr-FR"/>
        </w:rPr>
        <w:fldChar w:fldCharType="separate"/>
      </w:r>
      <w:r w:rsidR="003558D2">
        <w:rPr>
          <w:noProof/>
          <w:lang w:bidi="fr-FR"/>
        </w:rPr>
        <w:t>Introduction</w:t>
      </w:r>
      <w:r w:rsidR="003558D2">
        <w:rPr>
          <w:noProof/>
        </w:rPr>
        <w:tab/>
      </w:r>
      <w:r w:rsidR="003558D2">
        <w:rPr>
          <w:noProof/>
        </w:rPr>
        <w:fldChar w:fldCharType="begin"/>
      </w:r>
      <w:r w:rsidR="003558D2">
        <w:rPr>
          <w:noProof/>
        </w:rPr>
        <w:instrText xml:space="preserve"> PAGEREF _Toc499900849 \h </w:instrText>
      </w:r>
      <w:r w:rsidR="003558D2">
        <w:rPr>
          <w:noProof/>
        </w:rPr>
      </w:r>
      <w:r w:rsidR="003558D2">
        <w:rPr>
          <w:noProof/>
        </w:rPr>
        <w:fldChar w:fldCharType="separate"/>
      </w:r>
      <w:r w:rsidR="003558D2">
        <w:rPr>
          <w:noProof/>
        </w:rPr>
        <w:t>5</w:t>
      </w:r>
      <w:r w:rsidR="003558D2">
        <w:rPr>
          <w:noProof/>
        </w:rPr>
        <w:fldChar w:fldCharType="end"/>
      </w:r>
    </w:p>
    <w:p w14:paraId="69EC029D" w14:textId="77777777" w:rsidR="003558D2" w:rsidRDefault="003558D2">
      <w:pPr>
        <w:pStyle w:val="TOC1"/>
        <w:tabs>
          <w:tab w:val="right" w:leader="underscore" w:pos="8827"/>
        </w:tabs>
        <w:rPr>
          <w:rFonts w:asciiTheme="minorHAnsi" w:eastAsiaTheme="minorEastAsia" w:hAnsiTheme="minorHAnsi" w:cstheme="minorBidi"/>
          <w:b w:val="0"/>
          <w:caps w:val="0"/>
          <w:noProof/>
          <w:lang w:val="en-GB" w:eastAsia="en-GB"/>
        </w:rPr>
      </w:pPr>
      <w:r>
        <w:rPr>
          <w:noProof/>
          <w:lang w:bidi="fr-FR"/>
        </w:rPr>
        <w:t>Inclusion, participation et implication</w:t>
      </w:r>
      <w:r>
        <w:rPr>
          <w:noProof/>
        </w:rPr>
        <w:tab/>
      </w:r>
      <w:r>
        <w:rPr>
          <w:noProof/>
        </w:rPr>
        <w:fldChar w:fldCharType="begin"/>
      </w:r>
      <w:r>
        <w:rPr>
          <w:noProof/>
        </w:rPr>
        <w:instrText xml:space="preserve"> PAGEREF _Toc499900850 \h </w:instrText>
      </w:r>
      <w:r>
        <w:rPr>
          <w:noProof/>
        </w:rPr>
      </w:r>
      <w:r>
        <w:rPr>
          <w:noProof/>
        </w:rPr>
        <w:fldChar w:fldCharType="separate"/>
      </w:r>
      <w:r>
        <w:rPr>
          <w:noProof/>
        </w:rPr>
        <w:t>6</w:t>
      </w:r>
      <w:r>
        <w:rPr>
          <w:noProof/>
        </w:rPr>
        <w:fldChar w:fldCharType="end"/>
      </w:r>
    </w:p>
    <w:p w14:paraId="1E2D2E48" w14:textId="77777777" w:rsidR="003558D2" w:rsidRDefault="003558D2">
      <w:pPr>
        <w:pStyle w:val="TOC1"/>
        <w:tabs>
          <w:tab w:val="right" w:leader="underscore" w:pos="8827"/>
        </w:tabs>
        <w:rPr>
          <w:rFonts w:asciiTheme="minorHAnsi" w:eastAsiaTheme="minorEastAsia" w:hAnsiTheme="minorHAnsi" w:cstheme="minorBidi"/>
          <w:b w:val="0"/>
          <w:caps w:val="0"/>
          <w:noProof/>
          <w:lang w:val="en-GB" w:eastAsia="en-GB"/>
        </w:rPr>
      </w:pPr>
      <w:r>
        <w:rPr>
          <w:noProof/>
        </w:rPr>
        <w:t>Developpement de l’Outil d’AUTO-RÉFLEXION</w:t>
      </w:r>
      <w:r>
        <w:rPr>
          <w:noProof/>
        </w:rPr>
        <w:tab/>
      </w:r>
      <w:r>
        <w:rPr>
          <w:noProof/>
        </w:rPr>
        <w:fldChar w:fldCharType="begin"/>
      </w:r>
      <w:r>
        <w:rPr>
          <w:noProof/>
        </w:rPr>
        <w:instrText xml:space="preserve"> PAGEREF _Toc499900851 \h </w:instrText>
      </w:r>
      <w:r>
        <w:rPr>
          <w:noProof/>
        </w:rPr>
      </w:r>
      <w:r>
        <w:rPr>
          <w:noProof/>
        </w:rPr>
        <w:fldChar w:fldCharType="separate"/>
      </w:r>
      <w:r>
        <w:rPr>
          <w:noProof/>
        </w:rPr>
        <w:t>7</w:t>
      </w:r>
      <w:r>
        <w:rPr>
          <w:noProof/>
        </w:rPr>
        <w:fldChar w:fldCharType="end"/>
      </w:r>
    </w:p>
    <w:p w14:paraId="4655538D" w14:textId="77777777" w:rsidR="003558D2" w:rsidRDefault="003558D2">
      <w:pPr>
        <w:pStyle w:val="TOC1"/>
        <w:tabs>
          <w:tab w:val="right" w:leader="underscore" w:pos="8827"/>
        </w:tabs>
        <w:rPr>
          <w:rFonts w:asciiTheme="minorHAnsi" w:eastAsiaTheme="minorEastAsia" w:hAnsiTheme="minorHAnsi" w:cstheme="minorBidi"/>
          <w:b w:val="0"/>
          <w:caps w:val="0"/>
          <w:noProof/>
          <w:lang w:val="en-GB" w:eastAsia="en-GB"/>
        </w:rPr>
      </w:pPr>
      <w:r>
        <w:rPr>
          <w:noProof/>
          <w:lang w:bidi="fr-FR"/>
        </w:rPr>
        <w:t>Comment utiliser les questions à des fins d’auto-rÉflexion</w:t>
      </w:r>
      <w:r>
        <w:rPr>
          <w:noProof/>
        </w:rPr>
        <w:tab/>
      </w:r>
      <w:r>
        <w:rPr>
          <w:noProof/>
        </w:rPr>
        <w:fldChar w:fldCharType="begin"/>
      </w:r>
      <w:r>
        <w:rPr>
          <w:noProof/>
        </w:rPr>
        <w:instrText xml:space="preserve"> PAGEREF _Toc499900852 \h </w:instrText>
      </w:r>
      <w:r>
        <w:rPr>
          <w:noProof/>
        </w:rPr>
      </w:r>
      <w:r>
        <w:rPr>
          <w:noProof/>
        </w:rPr>
        <w:fldChar w:fldCharType="separate"/>
      </w:r>
      <w:r>
        <w:rPr>
          <w:noProof/>
        </w:rPr>
        <w:t>9</w:t>
      </w:r>
      <w:r>
        <w:rPr>
          <w:noProof/>
        </w:rPr>
        <w:fldChar w:fldCharType="end"/>
      </w:r>
    </w:p>
    <w:p w14:paraId="5273286E" w14:textId="77777777" w:rsidR="003558D2" w:rsidRDefault="003558D2">
      <w:pPr>
        <w:pStyle w:val="TOC1"/>
        <w:tabs>
          <w:tab w:val="right" w:leader="underscore" w:pos="8827"/>
        </w:tabs>
        <w:rPr>
          <w:rFonts w:asciiTheme="minorHAnsi" w:eastAsiaTheme="minorEastAsia" w:hAnsiTheme="minorHAnsi" w:cstheme="minorBidi"/>
          <w:b w:val="0"/>
          <w:caps w:val="0"/>
          <w:noProof/>
          <w:lang w:val="en-GB" w:eastAsia="en-GB"/>
        </w:rPr>
      </w:pPr>
      <w:r>
        <w:rPr>
          <w:noProof/>
          <w:lang w:bidi="fr-FR"/>
        </w:rPr>
        <w:t>Auto-rÉflexion sur l’environnement d’Éducation inclusive préscolaire</w:t>
      </w:r>
      <w:r>
        <w:rPr>
          <w:noProof/>
        </w:rPr>
        <w:tab/>
      </w:r>
      <w:r>
        <w:rPr>
          <w:noProof/>
        </w:rPr>
        <w:fldChar w:fldCharType="begin"/>
      </w:r>
      <w:r>
        <w:rPr>
          <w:noProof/>
        </w:rPr>
        <w:instrText xml:space="preserve"> PAGEREF _Toc499900853 \h </w:instrText>
      </w:r>
      <w:r>
        <w:rPr>
          <w:noProof/>
        </w:rPr>
      </w:r>
      <w:r>
        <w:rPr>
          <w:noProof/>
        </w:rPr>
        <w:fldChar w:fldCharType="separate"/>
      </w:r>
      <w:r>
        <w:rPr>
          <w:noProof/>
        </w:rPr>
        <w:t>10</w:t>
      </w:r>
      <w:r>
        <w:rPr>
          <w:noProof/>
        </w:rPr>
        <w:fldChar w:fldCharType="end"/>
      </w:r>
    </w:p>
    <w:p w14:paraId="26E2E67E"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1.</w:t>
      </w:r>
      <w:r>
        <w:rPr>
          <w:rFonts w:asciiTheme="minorHAnsi" w:eastAsiaTheme="minorEastAsia" w:hAnsiTheme="minorHAnsi" w:cstheme="minorBidi"/>
          <w:noProof/>
          <w:szCs w:val="24"/>
          <w:lang w:val="en-GB" w:eastAsia="en-GB"/>
        </w:rPr>
        <w:tab/>
      </w:r>
      <w:r>
        <w:rPr>
          <w:noProof/>
          <w:lang w:bidi="fr-FR"/>
        </w:rPr>
        <w:t>Ambiance chaleureuse</w:t>
      </w:r>
      <w:r>
        <w:rPr>
          <w:noProof/>
        </w:rPr>
        <w:tab/>
      </w:r>
      <w:r>
        <w:rPr>
          <w:noProof/>
        </w:rPr>
        <w:fldChar w:fldCharType="begin"/>
      </w:r>
      <w:r>
        <w:rPr>
          <w:noProof/>
        </w:rPr>
        <w:instrText xml:space="preserve"> PAGEREF _Toc499900854 \h </w:instrText>
      </w:r>
      <w:r>
        <w:rPr>
          <w:noProof/>
        </w:rPr>
      </w:r>
      <w:r>
        <w:rPr>
          <w:noProof/>
        </w:rPr>
        <w:fldChar w:fldCharType="separate"/>
      </w:r>
      <w:r>
        <w:rPr>
          <w:noProof/>
        </w:rPr>
        <w:t>11</w:t>
      </w:r>
      <w:r>
        <w:rPr>
          <w:noProof/>
        </w:rPr>
        <w:fldChar w:fldCharType="end"/>
      </w:r>
    </w:p>
    <w:p w14:paraId="69B14424"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2.</w:t>
      </w:r>
      <w:r>
        <w:rPr>
          <w:rFonts w:asciiTheme="minorHAnsi" w:eastAsiaTheme="minorEastAsia" w:hAnsiTheme="minorHAnsi" w:cstheme="minorBidi"/>
          <w:noProof/>
          <w:szCs w:val="24"/>
          <w:lang w:val="en-GB" w:eastAsia="en-GB"/>
        </w:rPr>
        <w:tab/>
      </w:r>
      <w:r>
        <w:rPr>
          <w:noProof/>
          <w:lang w:bidi="fr-FR"/>
        </w:rPr>
        <w:t>Environnement social inclusif</w:t>
      </w:r>
      <w:r>
        <w:rPr>
          <w:noProof/>
        </w:rPr>
        <w:tab/>
      </w:r>
      <w:r>
        <w:rPr>
          <w:noProof/>
        </w:rPr>
        <w:fldChar w:fldCharType="begin"/>
      </w:r>
      <w:r>
        <w:rPr>
          <w:noProof/>
        </w:rPr>
        <w:instrText xml:space="preserve"> PAGEREF _Toc499900855 \h </w:instrText>
      </w:r>
      <w:r>
        <w:rPr>
          <w:noProof/>
        </w:rPr>
      </w:r>
      <w:r>
        <w:rPr>
          <w:noProof/>
        </w:rPr>
        <w:fldChar w:fldCharType="separate"/>
      </w:r>
      <w:r>
        <w:rPr>
          <w:noProof/>
        </w:rPr>
        <w:t>13</w:t>
      </w:r>
      <w:r>
        <w:rPr>
          <w:noProof/>
        </w:rPr>
        <w:fldChar w:fldCharType="end"/>
      </w:r>
    </w:p>
    <w:p w14:paraId="50900726"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3.</w:t>
      </w:r>
      <w:r>
        <w:rPr>
          <w:rFonts w:asciiTheme="minorHAnsi" w:eastAsiaTheme="minorEastAsia" w:hAnsiTheme="minorHAnsi" w:cstheme="minorBidi"/>
          <w:noProof/>
          <w:szCs w:val="24"/>
          <w:lang w:val="en-GB" w:eastAsia="en-GB"/>
        </w:rPr>
        <w:tab/>
      </w:r>
      <w:r>
        <w:rPr>
          <w:noProof/>
          <w:lang w:bidi="fr-FR"/>
        </w:rPr>
        <w:t>Approche centrée sur l’enfant</w:t>
      </w:r>
      <w:r>
        <w:rPr>
          <w:noProof/>
        </w:rPr>
        <w:tab/>
      </w:r>
      <w:r>
        <w:rPr>
          <w:noProof/>
        </w:rPr>
        <w:fldChar w:fldCharType="begin"/>
      </w:r>
      <w:r>
        <w:rPr>
          <w:noProof/>
        </w:rPr>
        <w:instrText xml:space="preserve"> PAGEREF _Toc499900856 \h </w:instrText>
      </w:r>
      <w:r>
        <w:rPr>
          <w:noProof/>
        </w:rPr>
      </w:r>
      <w:r>
        <w:rPr>
          <w:noProof/>
        </w:rPr>
        <w:fldChar w:fldCharType="separate"/>
      </w:r>
      <w:r>
        <w:rPr>
          <w:noProof/>
        </w:rPr>
        <w:t>15</w:t>
      </w:r>
      <w:r>
        <w:rPr>
          <w:noProof/>
        </w:rPr>
        <w:fldChar w:fldCharType="end"/>
      </w:r>
    </w:p>
    <w:p w14:paraId="406F1020"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4.</w:t>
      </w:r>
      <w:r>
        <w:rPr>
          <w:rFonts w:asciiTheme="minorHAnsi" w:eastAsiaTheme="minorEastAsia" w:hAnsiTheme="minorHAnsi" w:cstheme="minorBidi"/>
          <w:noProof/>
          <w:szCs w:val="24"/>
          <w:lang w:val="en-GB" w:eastAsia="en-GB"/>
        </w:rPr>
        <w:tab/>
      </w:r>
      <w:r>
        <w:rPr>
          <w:noProof/>
          <w:lang w:bidi="fr-FR"/>
        </w:rPr>
        <w:t>Environnement physique adapté aux besoins des enfants</w:t>
      </w:r>
      <w:r>
        <w:rPr>
          <w:noProof/>
        </w:rPr>
        <w:tab/>
      </w:r>
      <w:r>
        <w:rPr>
          <w:noProof/>
        </w:rPr>
        <w:fldChar w:fldCharType="begin"/>
      </w:r>
      <w:r>
        <w:rPr>
          <w:noProof/>
        </w:rPr>
        <w:instrText xml:space="preserve"> PAGEREF _Toc499900857 \h </w:instrText>
      </w:r>
      <w:r>
        <w:rPr>
          <w:noProof/>
        </w:rPr>
      </w:r>
      <w:r>
        <w:rPr>
          <w:noProof/>
        </w:rPr>
        <w:fldChar w:fldCharType="separate"/>
      </w:r>
      <w:r>
        <w:rPr>
          <w:noProof/>
        </w:rPr>
        <w:t>17</w:t>
      </w:r>
      <w:r>
        <w:rPr>
          <w:noProof/>
        </w:rPr>
        <w:fldChar w:fldCharType="end"/>
      </w:r>
    </w:p>
    <w:p w14:paraId="7FCA74DC"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5.</w:t>
      </w:r>
      <w:r>
        <w:rPr>
          <w:rFonts w:asciiTheme="minorHAnsi" w:eastAsiaTheme="minorEastAsia" w:hAnsiTheme="minorHAnsi" w:cstheme="minorBidi"/>
          <w:noProof/>
          <w:szCs w:val="24"/>
          <w:lang w:val="en-GB" w:eastAsia="en-GB"/>
        </w:rPr>
        <w:tab/>
      </w:r>
      <w:r>
        <w:rPr>
          <w:noProof/>
          <w:lang w:bidi="fr-FR"/>
        </w:rPr>
        <w:t>Supports éducatifs pour tous les enfants</w:t>
      </w:r>
      <w:r>
        <w:rPr>
          <w:noProof/>
        </w:rPr>
        <w:tab/>
      </w:r>
      <w:r>
        <w:rPr>
          <w:noProof/>
        </w:rPr>
        <w:fldChar w:fldCharType="begin"/>
      </w:r>
      <w:r>
        <w:rPr>
          <w:noProof/>
        </w:rPr>
        <w:instrText xml:space="preserve"> PAGEREF _Toc499900858 \h </w:instrText>
      </w:r>
      <w:r>
        <w:rPr>
          <w:noProof/>
        </w:rPr>
      </w:r>
      <w:r>
        <w:rPr>
          <w:noProof/>
        </w:rPr>
        <w:fldChar w:fldCharType="separate"/>
      </w:r>
      <w:r>
        <w:rPr>
          <w:noProof/>
        </w:rPr>
        <w:t>19</w:t>
      </w:r>
      <w:r>
        <w:rPr>
          <w:noProof/>
        </w:rPr>
        <w:fldChar w:fldCharType="end"/>
      </w:r>
    </w:p>
    <w:p w14:paraId="14F228F1"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6.</w:t>
      </w:r>
      <w:r>
        <w:rPr>
          <w:rFonts w:asciiTheme="minorHAnsi" w:eastAsiaTheme="minorEastAsia" w:hAnsiTheme="minorHAnsi" w:cstheme="minorBidi"/>
          <w:noProof/>
          <w:szCs w:val="24"/>
          <w:lang w:val="en-GB" w:eastAsia="en-GB"/>
        </w:rPr>
        <w:tab/>
      </w:r>
      <w:r>
        <w:rPr>
          <w:noProof/>
          <w:lang w:bidi="fr-FR"/>
        </w:rPr>
        <w:t>Opportunités de communication pour tous</w:t>
      </w:r>
      <w:r>
        <w:rPr>
          <w:noProof/>
        </w:rPr>
        <w:tab/>
      </w:r>
      <w:r>
        <w:rPr>
          <w:noProof/>
        </w:rPr>
        <w:fldChar w:fldCharType="begin"/>
      </w:r>
      <w:r>
        <w:rPr>
          <w:noProof/>
        </w:rPr>
        <w:instrText xml:space="preserve"> PAGEREF _Toc499900859 \h </w:instrText>
      </w:r>
      <w:r>
        <w:rPr>
          <w:noProof/>
        </w:rPr>
      </w:r>
      <w:r>
        <w:rPr>
          <w:noProof/>
        </w:rPr>
        <w:fldChar w:fldCharType="separate"/>
      </w:r>
      <w:r>
        <w:rPr>
          <w:noProof/>
        </w:rPr>
        <w:t>21</w:t>
      </w:r>
      <w:r>
        <w:rPr>
          <w:noProof/>
        </w:rPr>
        <w:fldChar w:fldCharType="end"/>
      </w:r>
    </w:p>
    <w:p w14:paraId="29195355"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7.</w:t>
      </w:r>
      <w:r>
        <w:rPr>
          <w:rFonts w:asciiTheme="minorHAnsi" w:eastAsiaTheme="minorEastAsia" w:hAnsiTheme="minorHAnsi" w:cstheme="minorBidi"/>
          <w:noProof/>
          <w:szCs w:val="24"/>
          <w:lang w:val="en-GB" w:eastAsia="en-GB"/>
        </w:rPr>
        <w:tab/>
      </w:r>
      <w:r>
        <w:rPr>
          <w:noProof/>
          <w:lang w:bidi="fr-FR"/>
        </w:rPr>
        <w:t>Environnement d’enseignement et d’apprentissage inclusif</w:t>
      </w:r>
      <w:r>
        <w:rPr>
          <w:noProof/>
        </w:rPr>
        <w:tab/>
      </w:r>
      <w:r>
        <w:rPr>
          <w:noProof/>
        </w:rPr>
        <w:fldChar w:fldCharType="begin"/>
      </w:r>
      <w:r>
        <w:rPr>
          <w:noProof/>
        </w:rPr>
        <w:instrText xml:space="preserve"> PAGEREF _Toc499900860 \h </w:instrText>
      </w:r>
      <w:r>
        <w:rPr>
          <w:noProof/>
        </w:rPr>
      </w:r>
      <w:r>
        <w:rPr>
          <w:noProof/>
        </w:rPr>
        <w:fldChar w:fldCharType="separate"/>
      </w:r>
      <w:r>
        <w:rPr>
          <w:noProof/>
        </w:rPr>
        <w:t>23</w:t>
      </w:r>
      <w:r>
        <w:rPr>
          <w:noProof/>
        </w:rPr>
        <w:fldChar w:fldCharType="end"/>
      </w:r>
    </w:p>
    <w:p w14:paraId="4B9EBD0B" w14:textId="77777777" w:rsidR="003558D2" w:rsidRDefault="003558D2">
      <w:pPr>
        <w:pStyle w:val="TOC2"/>
        <w:tabs>
          <w:tab w:val="left" w:pos="480"/>
          <w:tab w:val="right" w:leader="underscore" w:pos="8827"/>
        </w:tabs>
        <w:rPr>
          <w:rFonts w:asciiTheme="minorHAnsi" w:eastAsiaTheme="minorEastAsia" w:hAnsiTheme="minorHAnsi" w:cstheme="minorBidi"/>
          <w:noProof/>
          <w:szCs w:val="24"/>
          <w:lang w:val="en-GB" w:eastAsia="en-GB"/>
        </w:rPr>
      </w:pPr>
      <w:r>
        <w:rPr>
          <w:noProof/>
        </w:rPr>
        <w:t>8.</w:t>
      </w:r>
      <w:r>
        <w:rPr>
          <w:rFonts w:asciiTheme="minorHAnsi" w:eastAsiaTheme="minorEastAsia" w:hAnsiTheme="minorHAnsi" w:cstheme="minorBidi"/>
          <w:noProof/>
          <w:szCs w:val="24"/>
          <w:lang w:val="en-GB" w:eastAsia="en-GB"/>
        </w:rPr>
        <w:tab/>
      </w:r>
      <w:r>
        <w:rPr>
          <w:noProof/>
          <w:lang w:bidi="fr-FR"/>
        </w:rPr>
        <w:t>Environnement favorable aux familles</w:t>
      </w:r>
      <w:r>
        <w:rPr>
          <w:noProof/>
        </w:rPr>
        <w:tab/>
      </w:r>
      <w:r>
        <w:rPr>
          <w:noProof/>
        </w:rPr>
        <w:fldChar w:fldCharType="begin"/>
      </w:r>
      <w:r>
        <w:rPr>
          <w:noProof/>
        </w:rPr>
        <w:instrText xml:space="preserve"> PAGEREF _Toc499900861 \h </w:instrText>
      </w:r>
      <w:r>
        <w:rPr>
          <w:noProof/>
        </w:rPr>
      </w:r>
      <w:r>
        <w:rPr>
          <w:noProof/>
        </w:rPr>
        <w:fldChar w:fldCharType="separate"/>
      </w:r>
      <w:r>
        <w:rPr>
          <w:noProof/>
        </w:rPr>
        <w:t>25</w:t>
      </w:r>
      <w:r>
        <w:rPr>
          <w:noProof/>
        </w:rPr>
        <w:fldChar w:fldCharType="end"/>
      </w:r>
    </w:p>
    <w:p w14:paraId="23C72EAE" w14:textId="77777777" w:rsidR="003558D2" w:rsidRDefault="003558D2">
      <w:pPr>
        <w:pStyle w:val="TOC1"/>
        <w:tabs>
          <w:tab w:val="right" w:leader="underscore" w:pos="8827"/>
        </w:tabs>
        <w:rPr>
          <w:rFonts w:asciiTheme="minorHAnsi" w:eastAsiaTheme="minorEastAsia" w:hAnsiTheme="minorHAnsi" w:cstheme="minorBidi"/>
          <w:b w:val="0"/>
          <w:caps w:val="0"/>
          <w:noProof/>
          <w:lang w:val="en-GB" w:eastAsia="en-GB"/>
        </w:rPr>
      </w:pPr>
      <w:r>
        <w:rPr>
          <w:noProof/>
          <w:lang w:bidi="fr-FR"/>
        </w:rPr>
        <w:t>Bibliographie</w:t>
      </w:r>
      <w:r>
        <w:rPr>
          <w:noProof/>
        </w:rPr>
        <w:tab/>
      </w:r>
      <w:r>
        <w:rPr>
          <w:noProof/>
        </w:rPr>
        <w:fldChar w:fldCharType="begin"/>
      </w:r>
      <w:r>
        <w:rPr>
          <w:noProof/>
        </w:rPr>
        <w:instrText xml:space="preserve"> PAGEREF _Toc499900862 \h </w:instrText>
      </w:r>
      <w:r>
        <w:rPr>
          <w:noProof/>
        </w:rPr>
      </w:r>
      <w:r>
        <w:rPr>
          <w:noProof/>
        </w:rPr>
        <w:fldChar w:fldCharType="separate"/>
      </w:r>
      <w:r>
        <w:rPr>
          <w:noProof/>
        </w:rPr>
        <w:t>27</w:t>
      </w:r>
      <w:r>
        <w:rPr>
          <w:noProof/>
        </w:rPr>
        <w:fldChar w:fldCharType="end"/>
      </w:r>
    </w:p>
    <w:p w14:paraId="4B0BB81E" w14:textId="6706C416" w:rsidR="009B3AAD" w:rsidRPr="00AF0ADA" w:rsidRDefault="00FD3394" w:rsidP="00095225">
      <w:pPr>
        <w:pStyle w:val="Agency-body-text"/>
        <w:sectPr w:rsidR="009B3AAD" w:rsidRPr="00AF0ADA" w:rsidSect="0022276E">
          <w:headerReference w:type="even" r:id="rId14"/>
          <w:headerReference w:type="default" r:id="rId15"/>
          <w:footerReference w:type="even" r:id="rId16"/>
          <w:footerReference w:type="default" r:id="rId17"/>
          <w:pgSz w:w="11899" w:h="16838"/>
          <w:pgMar w:top="1134" w:right="1531" w:bottom="1276" w:left="1531" w:header="709" w:footer="828" w:gutter="0"/>
          <w:cols w:space="708"/>
          <w:titlePg/>
          <w:docGrid w:linePitch="360"/>
        </w:sectPr>
      </w:pPr>
      <w:r w:rsidRPr="00AF0ADA">
        <w:rPr>
          <w:lang w:bidi="fr-FR"/>
        </w:rPr>
        <w:fldChar w:fldCharType="end"/>
      </w:r>
    </w:p>
    <w:p w14:paraId="041DC208" w14:textId="0E576D60" w:rsidR="008B36F5" w:rsidRPr="00AF0ADA" w:rsidRDefault="008B36F5" w:rsidP="00095225">
      <w:pPr>
        <w:pStyle w:val="Agency-body-text"/>
      </w:pPr>
      <w:r w:rsidRPr="00AF0ADA">
        <w:rPr>
          <w:lang w:bidi="fr-FR"/>
        </w:rPr>
        <w:lastRenderedPageBreak/>
        <w:br w:type="page"/>
      </w:r>
    </w:p>
    <w:p w14:paraId="6AF73229" w14:textId="284C3BFE" w:rsidR="0060458D" w:rsidRPr="00AF0ADA" w:rsidRDefault="0060458D" w:rsidP="00643B8C">
      <w:pPr>
        <w:pStyle w:val="Agency-heading-1"/>
      </w:pPr>
      <w:bookmarkStart w:id="0" w:name="_Toc499900849"/>
      <w:r w:rsidRPr="00AF0ADA">
        <w:rPr>
          <w:lang w:bidi="fr-FR"/>
        </w:rPr>
        <w:lastRenderedPageBreak/>
        <w:t>Introduction</w:t>
      </w:r>
      <w:bookmarkEnd w:id="0"/>
    </w:p>
    <w:p w14:paraId="45AD4125" w14:textId="55EA90D7" w:rsidR="00B70BAD" w:rsidRPr="00AF0ADA" w:rsidRDefault="000D3DEA" w:rsidP="0060458D">
      <w:pPr>
        <w:pStyle w:val="Agency-body-text"/>
      </w:pPr>
      <w:r w:rsidRPr="00AF0ADA">
        <w:rPr>
          <w:lang w:bidi="fr-FR"/>
        </w:rPr>
        <w:t>Cet outil d’auto-réflexion a été élaboré dans le cadre du projet sur l’éducation inclusive préscolaire (IECE), mené par l’Agence européenne pour l’éducation adaptée et inclusive de 2015 à 2017 (</w:t>
      </w:r>
      <w:hyperlink r:id="rId18" w:history="1">
        <w:r w:rsidR="00CA104E" w:rsidRPr="00AF0ADA">
          <w:rPr>
            <w:rStyle w:val="Hyperlink"/>
            <w:lang w:bidi="fr-FR"/>
          </w:rPr>
          <w:t>www.european-agency.org/agency-projects/inclusive-early-childhood-education</w:t>
        </w:r>
      </w:hyperlink>
      <w:r w:rsidRPr="00AF0ADA">
        <w:rPr>
          <w:lang w:bidi="fr-FR"/>
        </w:rPr>
        <w:t>). L’objectif général du projet était d’identifier, d’analyser et ensuite de promouvoir les principales caractéristiques d’une éducation inclusive préscolaire de qualité pour tous les enfants. Pour ce faire, il a été constaté la nécessité d’un outil que tous les professionnels et membres du personnel pourraient utiliser pour réfléchir au caractère inclusif de leur milieu, tout en se concentrant sur l’environnement social, pédagogique et physique. Cet outil vise à améliorer le caractère inclusif des milieux.</w:t>
      </w:r>
    </w:p>
    <w:p w14:paraId="5E419AB9" w14:textId="77777777" w:rsidR="00B70BAD" w:rsidRPr="00AF0ADA" w:rsidRDefault="00B70BAD">
      <w:pPr>
        <w:rPr>
          <w:rFonts w:ascii="Calibri" w:hAnsi="Calibri"/>
          <w:color w:val="000000" w:themeColor="text1"/>
        </w:rPr>
      </w:pPr>
      <w:r w:rsidRPr="00AF0ADA">
        <w:rPr>
          <w:lang w:bidi="fr-FR"/>
        </w:rPr>
        <w:br w:type="page"/>
      </w:r>
    </w:p>
    <w:p w14:paraId="798F93E9" w14:textId="14BD0ADF" w:rsidR="000D3DEA" w:rsidRPr="00AF0ADA" w:rsidRDefault="000D3DEA" w:rsidP="0096631E">
      <w:pPr>
        <w:pStyle w:val="Agency-heading-1"/>
      </w:pPr>
      <w:bookmarkStart w:id="1" w:name="_Toc499900850"/>
      <w:r w:rsidRPr="00AF0ADA">
        <w:rPr>
          <w:lang w:bidi="fr-FR"/>
        </w:rPr>
        <w:lastRenderedPageBreak/>
        <w:t>Inclusion, participation et implication</w:t>
      </w:r>
      <w:bookmarkEnd w:id="1"/>
    </w:p>
    <w:p w14:paraId="714C693B" w14:textId="55D9A86B" w:rsidR="00A7729F" w:rsidRPr="00AF0ADA" w:rsidRDefault="000D3DEA" w:rsidP="0060458D">
      <w:pPr>
        <w:pStyle w:val="Agency-body-text"/>
      </w:pPr>
      <w:r w:rsidRPr="00AF0ADA">
        <w:rPr>
          <w:lang w:bidi="fr-FR"/>
        </w:rPr>
        <w:t>L</w:t>
      </w:r>
      <w:r w:rsidR="00B679BC" w:rsidRPr="00AF0ADA">
        <w:rPr>
          <w:lang w:bidi="fr-FR"/>
        </w:rPr>
        <w:t>’</w:t>
      </w:r>
      <w:r w:rsidRPr="00AF0ADA">
        <w:rPr>
          <w:lang w:bidi="fr-FR"/>
        </w:rPr>
        <w:t>éducation préscolaire permet à chaque enfant d</w:t>
      </w:r>
      <w:r w:rsidR="00B679BC" w:rsidRPr="00AF0ADA">
        <w:rPr>
          <w:lang w:bidi="fr-FR"/>
        </w:rPr>
        <w:t>’</w:t>
      </w:r>
      <w:r w:rsidRPr="00AF0ADA">
        <w:rPr>
          <w:lang w:bidi="fr-FR"/>
        </w:rPr>
        <w:t xml:space="preserve">apprendre et de se développer grâce à des opportunités stimulantes et uniques dans l’environnement social, pédagogique et physique. Cet outil d’auto-réflexion vise à accroître la capacité des environnements d’éducation inclusive préscolaire afin de garantir la </w:t>
      </w:r>
      <w:r w:rsidRPr="00AF0ADA">
        <w:rPr>
          <w:b/>
          <w:lang w:bidi="fr-FR"/>
        </w:rPr>
        <w:t>participation</w:t>
      </w:r>
      <w:r w:rsidRPr="00AF0ADA">
        <w:rPr>
          <w:lang w:bidi="fr-FR"/>
        </w:rPr>
        <w:t xml:space="preserve"> de chaque enfant. Ici, « participation » signifie </w:t>
      </w:r>
      <w:r w:rsidRPr="00AF0ADA">
        <w:rPr>
          <w:b/>
          <w:lang w:bidi="fr-FR"/>
        </w:rPr>
        <w:t>prendre part</w:t>
      </w:r>
      <w:r w:rsidRPr="00AF0ADA">
        <w:rPr>
          <w:lang w:bidi="fr-FR"/>
        </w:rPr>
        <w:t xml:space="preserve"> à des activités, </w:t>
      </w:r>
      <w:r w:rsidRPr="00AF0ADA">
        <w:rPr>
          <w:b/>
          <w:lang w:bidi="fr-FR"/>
        </w:rPr>
        <w:t>en ayant un rôle actif</w:t>
      </w:r>
      <w:r w:rsidRPr="00AF0ADA">
        <w:rPr>
          <w:lang w:bidi="fr-FR"/>
        </w:rPr>
        <w:t xml:space="preserve"> et interagir.</w:t>
      </w:r>
    </w:p>
    <w:p w14:paraId="69080826" w14:textId="48A5CADA" w:rsidR="00B27501" w:rsidRPr="00AF0ADA" w:rsidRDefault="00B712B1" w:rsidP="0060458D">
      <w:pPr>
        <w:pStyle w:val="Agency-body-text"/>
      </w:pPr>
      <w:r w:rsidRPr="00AF0ADA">
        <w:rPr>
          <w:lang w:bidi="fr-FR"/>
        </w:rPr>
        <w:t>« Implication » signifie être activement impliqué dans les activités quotidiennes du milieu</w:t>
      </w:r>
      <w:r w:rsidR="005D73A1" w:rsidRPr="00AF0ADA">
        <w:rPr>
          <w:rStyle w:val="FootnoteReference"/>
          <w:lang w:bidi="fr-FR"/>
        </w:rPr>
        <w:footnoteReference w:id="1"/>
      </w:r>
      <w:r w:rsidRPr="00AF0ADA">
        <w:rPr>
          <w:lang w:bidi="fr-FR"/>
        </w:rPr>
        <w:t>. L’implication est au cœur de l’inclusion. Elle est étroitement liée à l’apprentissage et à l’interaction entre l’enfant et l’environnement social et physique. Voici des exemples d’implication :</w:t>
      </w:r>
    </w:p>
    <w:p w14:paraId="13439E5E" w14:textId="03E53004" w:rsidR="00B27501" w:rsidRPr="00AF0ADA" w:rsidRDefault="000D3DEA" w:rsidP="00C622D3">
      <w:pPr>
        <w:pStyle w:val="Agency-body-text"/>
        <w:numPr>
          <w:ilvl w:val="0"/>
          <w:numId w:val="52"/>
        </w:numPr>
      </w:pPr>
      <w:r w:rsidRPr="00AF0ADA">
        <w:rPr>
          <w:lang w:bidi="fr-FR"/>
        </w:rPr>
        <w:t>les enfants jouent ensemble dans la poursuite d’un but commun et savent attendre leur tour ;</w:t>
      </w:r>
    </w:p>
    <w:p w14:paraId="3D5A9E39" w14:textId="029B48E6" w:rsidR="00DB5477" w:rsidRPr="00AF0ADA" w:rsidRDefault="000D3DEA" w:rsidP="00C622D3">
      <w:pPr>
        <w:pStyle w:val="Agency-body-text"/>
        <w:numPr>
          <w:ilvl w:val="0"/>
          <w:numId w:val="52"/>
        </w:numPr>
      </w:pPr>
      <w:r w:rsidRPr="00AF0ADA">
        <w:rPr>
          <w:lang w:bidi="fr-FR"/>
        </w:rPr>
        <w:t>le groupe de pairs chante en chœur avec le professeur ;</w:t>
      </w:r>
    </w:p>
    <w:p w14:paraId="3E1DC6EB" w14:textId="7D474FD3" w:rsidR="00DB5477" w:rsidRPr="00AF0ADA" w:rsidRDefault="000D3DEA" w:rsidP="00C622D3">
      <w:pPr>
        <w:pStyle w:val="Agency-body-text"/>
        <w:numPr>
          <w:ilvl w:val="0"/>
          <w:numId w:val="52"/>
        </w:numPr>
      </w:pPr>
      <w:r w:rsidRPr="00AF0ADA">
        <w:rPr>
          <w:lang w:bidi="fr-FR"/>
        </w:rPr>
        <w:t>un enfant est plongé dans un livre d’images ;</w:t>
      </w:r>
    </w:p>
    <w:p w14:paraId="197CE255" w14:textId="0C6958D8" w:rsidR="00DB5477" w:rsidRPr="00AF0ADA" w:rsidRDefault="000D3DEA" w:rsidP="00C622D3">
      <w:pPr>
        <w:pStyle w:val="Agency-body-text"/>
        <w:numPr>
          <w:ilvl w:val="0"/>
          <w:numId w:val="52"/>
        </w:numPr>
      </w:pPr>
      <w:r w:rsidRPr="00AF0ADA">
        <w:rPr>
          <w:lang w:bidi="fr-FR"/>
        </w:rPr>
        <w:t>les enfants sont absorbés par leur jeu.</w:t>
      </w:r>
    </w:p>
    <w:p w14:paraId="37C9359D" w14:textId="668277D1" w:rsidR="000D3DEA" w:rsidRPr="00AF0ADA" w:rsidRDefault="000D3DEA" w:rsidP="0060458D">
      <w:pPr>
        <w:pStyle w:val="Agency-body-text"/>
      </w:pPr>
      <w:r w:rsidRPr="00AF0ADA">
        <w:rPr>
          <w:lang w:bidi="fr-FR"/>
        </w:rPr>
        <w:t>Parmi les exemples de caractéristiques environnementales favorisant l’implication, on peut citer la fourniture d’un espace ne contenant pas de barrière physique à l’interaction (p. ex., des meubles et des équipements adaptés à tous les enfants). Ces facteurs s’appliquent à tous les enfants.</w:t>
      </w:r>
    </w:p>
    <w:p w14:paraId="63964100" w14:textId="417B99D5" w:rsidR="00A7729F" w:rsidRPr="00AF0ADA" w:rsidRDefault="000D3DEA" w:rsidP="0060458D">
      <w:pPr>
        <w:pStyle w:val="Agency-body-text"/>
      </w:pPr>
      <w:r w:rsidRPr="00AF0ADA">
        <w:rPr>
          <w:lang w:bidi="fr-FR"/>
        </w:rPr>
        <w:t>Un environnement d’éducation inclusive préscolaire se caractérise par la prise de mesures universelles pour fournir un soutien intégré lorsque cela est nécessaire. Cela permet à tous les enfants de participer activement avec leurs pairs aux activités courantes du milieu.</w:t>
      </w:r>
    </w:p>
    <w:p w14:paraId="7711F01C" w14:textId="1A1EF0C8" w:rsidR="00A7729F" w:rsidRPr="00AF0ADA" w:rsidRDefault="006B3092" w:rsidP="00BC7BC6">
      <w:pPr>
        <w:pStyle w:val="Agency-body-text"/>
      </w:pPr>
      <w:r w:rsidRPr="00AF0ADA">
        <w:rPr>
          <w:lang w:bidi="fr-FR"/>
        </w:rPr>
        <w:t>Cet outil d</w:t>
      </w:r>
      <w:r w:rsidR="00B679BC" w:rsidRPr="00AF0ADA">
        <w:rPr>
          <w:lang w:bidi="fr-FR"/>
        </w:rPr>
        <w:t>’</w:t>
      </w:r>
      <w:r w:rsidRPr="00AF0ADA">
        <w:rPr>
          <w:lang w:bidi="fr-FR"/>
        </w:rPr>
        <w:t>auto-réflexion vise à améliorer le caractère inclusif des milieux. Il repose sur une perspective écosystémique, dans laquelle les expériences de l’enfant sont considérées comme étant une fonction des processus proximaux dans l’environnement. Dans cette perspective, les professionnels et les membres du personnel exercent une influence considérable sur l’implication, l’apprentissage et le développement d’un enfant. En même temps, les pairs du milieu, les parents et la famille appartiennent à l’écosystème autour de l’enfant. Tout comme l’environnement physique, ils influencent l’implication, le développement et l’apprentissage de chaque enfant.</w:t>
      </w:r>
    </w:p>
    <w:p w14:paraId="55396A60" w14:textId="77777777" w:rsidR="00B70BAD" w:rsidRPr="00AF0ADA" w:rsidRDefault="00B70BAD" w:rsidP="00BC7BC6">
      <w:pPr>
        <w:pStyle w:val="Agency-body-text"/>
        <w:rPr>
          <w:b/>
          <w:bCs/>
          <w:caps/>
          <w:sz w:val="40"/>
          <w:szCs w:val="40"/>
        </w:rPr>
      </w:pPr>
      <w:r w:rsidRPr="00AF0ADA">
        <w:rPr>
          <w:lang w:bidi="fr-FR"/>
        </w:rPr>
        <w:br w:type="page"/>
      </w:r>
    </w:p>
    <w:p w14:paraId="4531DAE8" w14:textId="26488899" w:rsidR="00A7729F" w:rsidRPr="00AF0ADA" w:rsidRDefault="004B1E5E">
      <w:pPr>
        <w:pStyle w:val="Agency-heading-1"/>
      </w:pPr>
      <w:bookmarkStart w:id="2" w:name="_Toc499900851"/>
      <w:r w:rsidRPr="00AF0ADA">
        <w:lastRenderedPageBreak/>
        <w:t>Developpement de l’Outil d’</w:t>
      </w:r>
      <w:r w:rsidR="00DC3A44" w:rsidRPr="00AF0ADA">
        <w:t>AUTO</w:t>
      </w:r>
      <w:r w:rsidR="00DC3A44">
        <w:t>-</w:t>
      </w:r>
      <w:r w:rsidR="00DC3A44" w:rsidRPr="00AF0ADA">
        <w:t>RÉFLEXION</w:t>
      </w:r>
      <w:bookmarkEnd w:id="2"/>
    </w:p>
    <w:p w14:paraId="2D59AA1A" w14:textId="3546497D" w:rsidR="000D3DEA" w:rsidRPr="00AF0ADA" w:rsidRDefault="000D3DEA" w:rsidP="0060458D">
      <w:pPr>
        <w:pStyle w:val="Agency-body-text"/>
      </w:pPr>
      <w:r w:rsidRPr="00AF0ADA">
        <w:rPr>
          <w:lang w:bidi="fr-FR"/>
        </w:rPr>
        <w:t>L’outil d</w:t>
      </w:r>
      <w:r w:rsidR="00B679BC" w:rsidRPr="00AF0ADA">
        <w:rPr>
          <w:lang w:bidi="fr-FR"/>
        </w:rPr>
        <w:t>’</w:t>
      </w:r>
      <w:r w:rsidRPr="00AF0ADA">
        <w:rPr>
          <w:lang w:bidi="fr-FR"/>
        </w:rPr>
        <w:t>auto-réflexion se concentre sur les processus proximaux que l’enfant découvre dans le milieu. Il accorde une attention particulière aux facteurs environnementaux qui influencent la participation de chaque enfant. L’outil d</w:t>
      </w:r>
      <w:r w:rsidR="00B679BC" w:rsidRPr="00AF0ADA">
        <w:rPr>
          <w:lang w:bidi="fr-FR"/>
        </w:rPr>
        <w:t>’</w:t>
      </w:r>
      <w:r w:rsidRPr="00AF0ADA">
        <w:rPr>
          <w:lang w:bidi="fr-FR"/>
        </w:rPr>
        <w:t>auto-réflexion se compose de huit séries de questions, qui traitent des aspects suivants de l’inclusion :</w:t>
      </w:r>
    </w:p>
    <w:p w14:paraId="63DF6EED" w14:textId="77777777" w:rsidR="000D3DEA" w:rsidRPr="00AF0ADA" w:rsidRDefault="000D3DEA" w:rsidP="00C622D3">
      <w:pPr>
        <w:pStyle w:val="Agency-body-text"/>
        <w:numPr>
          <w:ilvl w:val="0"/>
          <w:numId w:val="53"/>
        </w:numPr>
      </w:pPr>
      <w:r w:rsidRPr="00AF0ADA">
        <w:rPr>
          <w:lang w:bidi="fr-FR"/>
        </w:rPr>
        <w:t>ambiance chaleureuse ;</w:t>
      </w:r>
    </w:p>
    <w:p w14:paraId="0DAF5EE1" w14:textId="77777777" w:rsidR="000D3DEA" w:rsidRPr="00AF0ADA" w:rsidRDefault="000D3DEA" w:rsidP="00C622D3">
      <w:pPr>
        <w:pStyle w:val="Agency-body-text"/>
        <w:numPr>
          <w:ilvl w:val="0"/>
          <w:numId w:val="53"/>
        </w:numPr>
      </w:pPr>
      <w:r w:rsidRPr="00AF0ADA">
        <w:rPr>
          <w:lang w:bidi="fr-FR"/>
        </w:rPr>
        <w:t>environnement social inclusif ;</w:t>
      </w:r>
    </w:p>
    <w:p w14:paraId="1BD79CFB" w14:textId="30087AD3" w:rsidR="000D3DEA" w:rsidRPr="00AF0ADA" w:rsidRDefault="000D3DEA" w:rsidP="00C622D3">
      <w:pPr>
        <w:pStyle w:val="Agency-body-text"/>
        <w:numPr>
          <w:ilvl w:val="0"/>
          <w:numId w:val="53"/>
        </w:numPr>
      </w:pPr>
      <w:r w:rsidRPr="00AF0ADA">
        <w:rPr>
          <w:lang w:bidi="fr-FR"/>
        </w:rPr>
        <w:t>approche centrée sur l’enfant ;</w:t>
      </w:r>
    </w:p>
    <w:p w14:paraId="39AE0859" w14:textId="77777777" w:rsidR="000D3DEA" w:rsidRPr="00AF0ADA" w:rsidRDefault="000D3DEA" w:rsidP="00C622D3">
      <w:pPr>
        <w:pStyle w:val="Agency-body-text"/>
        <w:numPr>
          <w:ilvl w:val="0"/>
          <w:numId w:val="53"/>
        </w:numPr>
      </w:pPr>
      <w:r w:rsidRPr="00AF0ADA">
        <w:rPr>
          <w:lang w:bidi="fr-FR"/>
        </w:rPr>
        <w:t>environnement physique adapté aux besoins des enfants ;</w:t>
      </w:r>
    </w:p>
    <w:p w14:paraId="53F3B1ED" w14:textId="77777777" w:rsidR="00A7729F" w:rsidRPr="00AF0ADA" w:rsidRDefault="000D3DEA" w:rsidP="00C622D3">
      <w:pPr>
        <w:pStyle w:val="Agency-body-text"/>
        <w:numPr>
          <w:ilvl w:val="0"/>
          <w:numId w:val="53"/>
        </w:numPr>
      </w:pPr>
      <w:r w:rsidRPr="00AF0ADA">
        <w:rPr>
          <w:lang w:bidi="fr-FR"/>
        </w:rPr>
        <w:t>supports éducatifs pour tous les enfants ;</w:t>
      </w:r>
    </w:p>
    <w:p w14:paraId="14F83983" w14:textId="24A7C9C1" w:rsidR="000D3DEA" w:rsidRPr="00AF0ADA" w:rsidRDefault="000D3DEA" w:rsidP="00C622D3">
      <w:pPr>
        <w:pStyle w:val="Agency-body-text"/>
        <w:numPr>
          <w:ilvl w:val="0"/>
          <w:numId w:val="53"/>
        </w:numPr>
      </w:pPr>
      <w:r w:rsidRPr="00AF0ADA">
        <w:rPr>
          <w:lang w:bidi="fr-FR"/>
        </w:rPr>
        <w:t>opportunités de communication pour tous ;</w:t>
      </w:r>
    </w:p>
    <w:p w14:paraId="11C31289" w14:textId="77777777" w:rsidR="000D3DEA" w:rsidRPr="00AF0ADA" w:rsidRDefault="000D3DEA" w:rsidP="00C622D3">
      <w:pPr>
        <w:pStyle w:val="Agency-body-text"/>
        <w:numPr>
          <w:ilvl w:val="0"/>
          <w:numId w:val="53"/>
        </w:numPr>
      </w:pPr>
      <w:r w:rsidRPr="00AF0ADA">
        <w:rPr>
          <w:lang w:bidi="fr-FR"/>
        </w:rPr>
        <w:t>environnement d’enseignement et d’apprentissage inclusif ;</w:t>
      </w:r>
    </w:p>
    <w:p w14:paraId="0D42E2F9" w14:textId="7A59F505" w:rsidR="00A7729F" w:rsidRPr="00AF0ADA" w:rsidRDefault="000D3DEA" w:rsidP="00C622D3">
      <w:pPr>
        <w:pStyle w:val="Agency-body-text"/>
        <w:numPr>
          <w:ilvl w:val="0"/>
          <w:numId w:val="53"/>
        </w:numPr>
      </w:pPr>
      <w:r w:rsidRPr="00AF0ADA">
        <w:rPr>
          <w:lang w:bidi="fr-FR"/>
        </w:rPr>
        <w:t>environnement favorable aux familles.</w:t>
      </w:r>
    </w:p>
    <w:p w14:paraId="47848471" w14:textId="647E2111" w:rsidR="00A7729F" w:rsidRPr="00AF0ADA" w:rsidRDefault="00D01AF1" w:rsidP="0060458D">
      <w:pPr>
        <w:pStyle w:val="Agency-body-text"/>
      </w:pPr>
      <w:r w:rsidRPr="00AF0ADA">
        <w:rPr>
          <w:lang w:bidi="fr-FR"/>
        </w:rPr>
        <w:t>L’outil d</w:t>
      </w:r>
      <w:r w:rsidR="00B679BC" w:rsidRPr="00AF0ADA">
        <w:rPr>
          <w:lang w:bidi="fr-FR"/>
        </w:rPr>
        <w:t>’</w:t>
      </w:r>
      <w:r w:rsidRPr="00AF0ADA">
        <w:rPr>
          <w:lang w:bidi="fr-FR"/>
        </w:rPr>
        <w:t>auto-réflexion a été initialement conçu pour servir d’outil d’observation. Il visait à fournir une image globale, axée sur la participation de l’enfant et évaluée par un observateur, du caractère inclusif des milieux visités pendant le projet IECE.</w:t>
      </w:r>
    </w:p>
    <w:p w14:paraId="1B8C1CD9" w14:textId="3DC95DE4" w:rsidR="000D3DEA" w:rsidRPr="00AF0ADA" w:rsidRDefault="000D3DEA" w:rsidP="0060458D">
      <w:pPr>
        <w:pStyle w:val="Agency-body-text"/>
      </w:pPr>
      <w:r w:rsidRPr="00AF0ADA">
        <w:rPr>
          <w:lang w:bidi="fr-FR"/>
        </w:rPr>
        <w:t xml:space="preserve">L’outil d’observation s’inspire de plusieurs instruments éprouvés en matière d’inclusion dans les environnements d’éducation préscolaire (veuillez vous reporter à la </w:t>
      </w:r>
      <w:hyperlink w:anchor="Bibliography" w:history="1">
        <w:r w:rsidR="00313591" w:rsidRPr="00AF0ADA">
          <w:rPr>
            <w:lang w:bidi="fr-FR"/>
          </w:rPr>
          <w:t>bibliographie</w:t>
        </w:r>
      </w:hyperlink>
      <w:r w:rsidRPr="00AF0ADA">
        <w:rPr>
          <w:lang w:bidi="fr-FR"/>
        </w:rPr>
        <w:t>). Il a été conçu pour fournir un aperçu de l’environnement du point de vue de la question clé de l’IECE : « Quelles sont les principales caractéristiques des milieux d’éducation inclusive préscolaire de qualité pour tous les enfants ? » Il a été utilisé pendant les visites de milieux d’éducation inclusive préscolaire dans huit pays.</w:t>
      </w:r>
    </w:p>
    <w:p w14:paraId="53AC2EA8" w14:textId="75F9DD1E" w:rsidR="00A7729F" w:rsidRPr="00AF0ADA" w:rsidRDefault="000D3DEA" w:rsidP="0060458D">
      <w:pPr>
        <w:pStyle w:val="Agency-body-text"/>
      </w:pPr>
      <w:r w:rsidRPr="00AF0ADA">
        <w:rPr>
          <w:lang w:bidi="fr-FR"/>
        </w:rPr>
        <w:t>Après avoir utilisé l’outil d’observation pendant les visites sur place, l’équipe du projet IECE a conclu que celui-ci serait utile en tant qu’outil d’auto-réflexion sur le caractère inclusif. Le développement de l’outil d’auto-réflexion a employé un processus de validation en trois étapes :</w:t>
      </w:r>
    </w:p>
    <w:p w14:paraId="59EB2018" w14:textId="55C76F27" w:rsidR="00A7729F" w:rsidRPr="00AF0ADA" w:rsidRDefault="000D3DEA" w:rsidP="00C622D3">
      <w:pPr>
        <w:pStyle w:val="Agency-body-text"/>
        <w:numPr>
          <w:ilvl w:val="0"/>
          <w:numId w:val="54"/>
        </w:numPr>
      </w:pPr>
      <w:r w:rsidRPr="00AF0ADA">
        <w:rPr>
          <w:lang w:bidi="fr-FR"/>
        </w:rPr>
        <w:t>Tout d’abord, un panel d’experts, composé de 25 experts européens dans ce domaine, ont utilisé et analysé l’outil d’observation lors de la dernière visite sur place. Il a été demandé aux experts d’évaluer la faisabilité de chaque article par rapport à son utilisation en tant qu’outil d’auto-réflexion. Les experts ont eu des discussions prolongées sur la façon de transformer l’outil d’observation en un outil d</w:t>
      </w:r>
      <w:r w:rsidR="00B679BC" w:rsidRPr="00AF0ADA">
        <w:rPr>
          <w:lang w:bidi="fr-FR"/>
        </w:rPr>
        <w:t>’</w:t>
      </w:r>
      <w:r w:rsidRPr="00AF0ADA">
        <w:rPr>
          <w:lang w:bidi="fr-FR"/>
        </w:rPr>
        <w:t>auto-réflexion. Leurs commentaires ont été intégrés à la version finale.</w:t>
      </w:r>
    </w:p>
    <w:p w14:paraId="3F39667C" w14:textId="5F000D2C" w:rsidR="00A7729F" w:rsidRPr="00AF0ADA" w:rsidRDefault="000D3DEA" w:rsidP="00C622D3">
      <w:pPr>
        <w:pStyle w:val="Agency-body-text"/>
        <w:numPr>
          <w:ilvl w:val="0"/>
          <w:numId w:val="54"/>
        </w:numPr>
      </w:pPr>
      <w:r w:rsidRPr="00AF0ADA">
        <w:rPr>
          <w:lang w:bidi="fr-FR"/>
        </w:rPr>
        <w:t>La deuxième étape a consisté à utiliser des groupes cibles pour valider l’outil d’auto-réflexion. Ce travail a été effectué par des chercheurs et des étudiants de deuxième cycle dans trois universités européennes. Avant les entretiens avec le groupe cible, il a été demandé aux participants de noter l’outil d’observation, en gardant à l’esprit leurs expériences en matière d’inclusion, et également d’adapter le modèle afin d’en faire un outil d</w:t>
      </w:r>
      <w:r w:rsidR="00B679BC" w:rsidRPr="00AF0ADA">
        <w:rPr>
          <w:lang w:bidi="fr-FR"/>
        </w:rPr>
        <w:t>’</w:t>
      </w:r>
      <w:r w:rsidRPr="00AF0ADA">
        <w:rPr>
          <w:lang w:bidi="fr-FR"/>
        </w:rPr>
        <w:t xml:space="preserve">auto-réflexion. Après l’entretien avec le groupe </w:t>
      </w:r>
      <w:r w:rsidRPr="00AF0ADA">
        <w:rPr>
          <w:lang w:bidi="fr-FR"/>
        </w:rPr>
        <w:lastRenderedPageBreak/>
        <w:t>cible, une analyse du contenu a été réalisée, ce qui a permis de dégager les thèmes les plus importants.</w:t>
      </w:r>
    </w:p>
    <w:p w14:paraId="3F3B7767" w14:textId="07254398" w:rsidR="00A7729F" w:rsidRPr="00AF0ADA" w:rsidRDefault="000D3DEA" w:rsidP="00C622D3">
      <w:pPr>
        <w:pStyle w:val="Agency-body-text"/>
        <w:numPr>
          <w:ilvl w:val="0"/>
          <w:numId w:val="54"/>
        </w:numPr>
      </w:pPr>
      <w:r w:rsidRPr="00AF0ADA">
        <w:rPr>
          <w:lang w:bidi="fr-FR"/>
        </w:rPr>
        <w:t>Dans un troisième temps, des entretiens cognitifs ont été menés afin d’examiner dans quelle mesure les praticiens, les dirigeants d’établissement préscolaires, les parents et le personnel universitaire de la formation initiale des enseignants considèrent qu’il s’agit d’un outil d’auto-réflexion exhaustif. Les entretiens cognitifs ont été menés individuellement et ont porté sur la pertinence culturelle de l’outil dans leur pays ainsi que son utilité. Suite au processus de validation, l’outil d’auto-réflexion a fait l’objet de nouvelles révisions avant d’être publié.</w:t>
      </w:r>
    </w:p>
    <w:p w14:paraId="62FD7C22" w14:textId="77777777" w:rsidR="00B70BAD" w:rsidRPr="00AF0ADA" w:rsidRDefault="00B70BAD">
      <w:pPr>
        <w:rPr>
          <w:rFonts w:ascii="Calibri" w:hAnsi="Calibri"/>
          <w:b/>
          <w:bCs/>
          <w:caps/>
          <w:color w:val="000000" w:themeColor="text1"/>
          <w:sz w:val="40"/>
          <w:szCs w:val="40"/>
        </w:rPr>
      </w:pPr>
      <w:r w:rsidRPr="00AF0ADA">
        <w:rPr>
          <w:lang w:bidi="fr-FR"/>
        </w:rPr>
        <w:br w:type="page"/>
      </w:r>
    </w:p>
    <w:p w14:paraId="25394265" w14:textId="2006414E" w:rsidR="000D3DEA" w:rsidRPr="00AF0ADA" w:rsidRDefault="000D3DEA" w:rsidP="001760CD">
      <w:pPr>
        <w:pStyle w:val="Agency-heading-1"/>
      </w:pPr>
      <w:bookmarkStart w:id="3" w:name="_Toc499900852"/>
      <w:r w:rsidRPr="00AF0ADA">
        <w:rPr>
          <w:lang w:bidi="fr-FR"/>
        </w:rPr>
        <w:lastRenderedPageBreak/>
        <w:t>Comment utiliser les questions à des fins d’auto-r</w:t>
      </w:r>
      <w:r w:rsidR="004B1E5E" w:rsidRPr="00AF0ADA">
        <w:rPr>
          <w:lang w:bidi="fr-FR"/>
        </w:rPr>
        <w:t>É</w:t>
      </w:r>
      <w:r w:rsidRPr="00AF0ADA">
        <w:rPr>
          <w:lang w:bidi="fr-FR"/>
        </w:rPr>
        <w:t>flexion</w:t>
      </w:r>
      <w:bookmarkEnd w:id="3"/>
    </w:p>
    <w:p w14:paraId="7D2904DC" w14:textId="2FD0A932" w:rsidR="00A7729F" w:rsidRPr="00AF0ADA" w:rsidRDefault="000D3DEA" w:rsidP="0060458D">
      <w:pPr>
        <w:pStyle w:val="Agency-body-text"/>
      </w:pPr>
      <w:r w:rsidRPr="00AF0ADA">
        <w:rPr>
          <w:lang w:bidi="fr-FR"/>
        </w:rPr>
        <w:t>Les questions de l’outil d’auto-réflexion ont pour but de fournir un aperçu du caractère inclusif du milieu, en se concentrant sur les aspects social, pédagogique et physique de l’environnement. L’outil est prévu pour être utilisé de façon souple, selon les besoins des utilisateurs, du milieu ou de l’organisation. Les milieux peuvent décider de se concentrer sur tous les aspects ou seulement certains d’entre eux et peuvent également ajouter leurs questions. Ainsi, en vue d’apporter des améliorations, il peut servir de guide aux diverses parties prenantes (individuellement ou en groupe), telles que les professionnels et le personnel, les dirigeants, les parents et les enfants, et dans les domaines de la formation initiale des enseignants et du perfectionnement professionnel continu.</w:t>
      </w:r>
    </w:p>
    <w:p w14:paraId="5A7A6522" w14:textId="68266E79" w:rsidR="005F5FB3" w:rsidRPr="00AF0ADA" w:rsidRDefault="000D3DEA" w:rsidP="0060458D">
      <w:pPr>
        <w:pStyle w:val="Agency-body-text"/>
      </w:pPr>
      <w:r w:rsidRPr="00AF0ADA">
        <w:rPr>
          <w:lang w:bidi="fr-FR"/>
        </w:rPr>
        <w:t>L’outil d’auto-réflexion peut être à différentes fins. Celles-ci incluent :</w:t>
      </w:r>
    </w:p>
    <w:p w14:paraId="1DF348A5" w14:textId="25691337" w:rsidR="005F5FB3" w:rsidRPr="00AF0ADA" w:rsidRDefault="000D3DEA" w:rsidP="00C622D3">
      <w:pPr>
        <w:pStyle w:val="Agency-body-text"/>
        <w:numPr>
          <w:ilvl w:val="0"/>
          <w:numId w:val="55"/>
        </w:numPr>
      </w:pPr>
      <w:r w:rsidRPr="00AF0ADA">
        <w:rPr>
          <w:lang w:bidi="fr-FR"/>
        </w:rPr>
        <w:t>fournir un aperçu de l’état du caractère inclusif du milieu ;</w:t>
      </w:r>
    </w:p>
    <w:p w14:paraId="2284CE35" w14:textId="319E7D48" w:rsidR="005F5FB3" w:rsidRPr="00AF0ADA" w:rsidRDefault="000D3DEA" w:rsidP="00C622D3">
      <w:pPr>
        <w:pStyle w:val="Agency-body-text"/>
        <w:numPr>
          <w:ilvl w:val="0"/>
          <w:numId w:val="55"/>
        </w:numPr>
      </w:pPr>
      <w:r w:rsidRPr="00AF0ADA">
        <w:rPr>
          <w:lang w:bidi="fr-FR"/>
        </w:rPr>
        <w:t>servir de base pour les discussions au sujet de l’inclusion ;</w:t>
      </w:r>
    </w:p>
    <w:p w14:paraId="29945717" w14:textId="5BE782AC" w:rsidR="005F5FB3" w:rsidRPr="00AF0ADA" w:rsidRDefault="000D3DEA" w:rsidP="00C622D3">
      <w:pPr>
        <w:pStyle w:val="Agency-body-text"/>
        <w:numPr>
          <w:ilvl w:val="0"/>
          <w:numId w:val="55"/>
        </w:numPr>
      </w:pPr>
      <w:r w:rsidRPr="00AF0ADA">
        <w:rPr>
          <w:lang w:bidi="fr-FR"/>
        </w:rPr>
        <w:t>décrire, formuler et hiérarchiser les points à améliorer dans le cadre de la pratique inclusive.</w:t>
      </w:r>
    </w:p>
    <w:p w14:paraId="5862BC96" w14:textId="4FFA22C6" w:rsidR="000D3DEA" w:rsidRPr="00AF0ADA" w:rsidRDefault="00883816" w:rsidP="0060458D">
      <w:pPr>
        <w:pStyle w:val="Agency-body-text"/>
      </w:pPr>
      <w:r w:rsidRPr="00AF0ADA">
        <w:rPr>
          <w:lang w:bidi="fr-FR"/>
        </w:rPr>
        <w:t>Pour utiliser l’outil d</w:t>
      </w:r>
      <w:r w:rsidR="00B679BC" w:rsidRPr="00AF0ADA">
        <w:rPr>
          <w:lang w:bidi="fr-FR"/>
        </w:rPr>
        <w:t>’</w:t>
      </w:r>
      <w:r w:rsidRPr="00AF0ADA">
        <w:rPr>
          <w:lang w:bidi="fr-FR"/>
        </w:rPr>
        <w:t>auto-réflexion :</w:t>
      </w:r>
    </w:p>
    <w:p w14:paraId="5EE9B562" w14:textId="77777777" w:rsidR="000D3DEA" w:rsidRPr="00AF0ADA" w:rsidRDefault="000D3DEA" w:rsidP="00C622D3">
      <w:pPr>
        <w:pStyle w:val="Agency-body-text"/>
        <w:numPr>
          <w:ilvl w:val="0"/>
          <w:numId w:val="49"/>
        </w:numPr>
      </w:pPr>
      <w:r w:rsidRPr="00AF0ADA">
        <w:rPr>
          <w:lang w:bidi="fr-FR"/>
        </w:rPr>
        <w:t>Commencez par formuler l’objectif de l’auto-réflexion :</w:t>
      </w:r>
    </w:p>
    <w:p w14:paraId="46E06A36" w14:textId="36D34F8E" w:rsidR="000D3DEA" w:rsidRPr="00AF0ADA" w:rsidRDefault="000D3DEA" w:rsidP="00C622D3">
      <w:pPr>
        <w:pStyle w:val="Agency-body-text"/>
        <w:numPr>
          <w:ilvl w:val="0"/>
          <w:numId w:val="50"/>
        </w:numPr>
        <w:ind w:left="1276"/>
      </w:pPr>
      <w:r w:rsidRPr="00AF0ADA">
        <w:rPr>
          <w:lang w:bidi="fr-FR"/>
        </w:rPr>
        <w:t>Que souhaitez-vous accomplir en utilisant cet outil ?</w:t>
      </w:r>
    </w:p>
    <w:p w14:paraId="2A576BE4" w14:textId="77777777" w:rsidR="000D3DEA" w:rsidRPr="00AF0ADA" w:rsidRDefault="000D3DEA" w:rsidP="00C622D3">
      <w:pPr>
        <w:pStyle w:val="Agency-body-text"/>
        <w:numPr>
          <w:ilvl w:val="0"/>
          <w:numId w:val="50"/>
        </w:numPr>
        <w:ind w:left="1276"/>
      </w:pPr>
      <w:r w:rsidRPr="00AF0ADA">
        <w:rPr>
          <w:lang w:bidi="fr-FR"/>
        </w:rPr>
        <w:t>Quel est le but pour le milieu ?</w:t>
      </w:r>
    </w:p>
    <w:p w14:paraId="76D2CE3C" w14:textId="77777777" w:rsidR="000D3DEA" w:rsidRPr="00AF0ADA" w:rsidRDefault="000D3DEA" w:rsidP="00C622D3">
      <w:pPr>
        <w:pStyle w:val="Agency-body-text"/>
        <w:numPr>
          <w:ilvl w:val="0"/>
          <w:numId w:val="50"/>
        </w:numPr>
        <w:ind w:left="1276"/>
      </w:pPr>
      <w:r w:rsidRPr="00AF0ADA">
        <w:rPr>
          <w:lang w:bidi="fr-FR"/>
        </w:rPr>
        <w:t>Qui participera ?</w:t>
      </w:r>
    </w:p>
    <w:p w14:paraId="103ECDC9" w14:textId="639FC151" w:rsidR="000D3DEA" w:rsidRPr="00AF0ADA" w:rsidRDefault="000D3DEA" w:rsidP="00C622D3">
      <w:pPr>
        <w:pStyle w:val="Agency-body-text"/>
        <w:numPr>
          <w:ilvl w:val="0"/>
          <w:numId w:val="49"/>
        </w:numPr>
      </w:pPr>
      <w:r w:rsidRPr="00AF0ADA">
        <w:rPr>
          <w:lang w:bidi="fr-FR"/>
        </w:rPr>
        <w:t>Apprenez à connaître les domaines et les questions, et choisissez les aspects sur lesquels vous souhaitez vous concentrer.</w:t>
      </w:r>
    </w:p>
    <w:p w14:paraId="54694068" w14:textId="77777777" w:rsidR="000D3DEA" w:rsidRPr="00AF0ADA" w:rsidRDefault="000D3DEA" w:rsidP="00C622D3">
      <w:pPr>
        <w:pStyle w:val="Agency-body-text"/>
        <w:numPr>
          <w:ilvl w:val="0"/>
          <w:numId w:val="49"/>
        </w:numPr>
      </w:pPr>
      <w:r w:rsidRPr="00AF0ADA">
        <w:rPr>
          <w:lang w:bidi="fr-FR"/>
        </w:rPr>
        <w:t>Décidez comment travailler avec les questions.</w:t>
      </w:r>
    </w:p>
    <w:p w14:paraId="56D0F88A" w14:textId="77777777" w:rsidR="00A7729F" w:rsidRPr="00AF0ADA" w:rsidRDefault="000D3DEA" w:rsidP="00C622D3">
      <w:pPr>
        <w:pStyle w:val="Agency-body-text"/>
        <w:numPr>
          <w:ilvl w:val="0"/>
          <w:numId w:val="49"/>
        </w:numPr>
      </w:pPr>
      <w:r w:rsidRPr="00AF0ADA">
        <w:rPr>
          <w:lang w:bidi="fr-FR"/>
        </w:rPr>
        <w:t>Lisez et étudiez chaque question, et consignez vos réflexions par écrit.</w:t>
      </w:r>
    </w:p>
    <w:p w14:paraId="67495EC5" w14:textId="02C82C40" w:rsidR="000D3DEA" w:rsidRPr="00AF0ADA" w:rsidRDefault="000D3DEA" w:rsidP="00C622D3">
      <w:pPr>
        <w:pStyle w:val="Agency-body-text"/>
        <w:numPr>
          <w:ilvl w:val="0"/>
          <w:numId w:val="49"/>
        </w:numPr>
      </w:pPr>
      <w:r w:rsidRPr="00AF0ADA">
        <w:rPr>
          <w:lang w:bidi="fr-FR"/>
        </w:rPr>
        <w:t>Consignez des commentaires et des exemples de situations ou d’activités qui illustrent et soulignent vos réflexions.</w:t>
      </w:r>
    </w:p>
    <w:p w14:paraId="04C58F13" w14:textId="0F14A607" w:rsidR="000D3DEA" w:rsidRPr="00AF0ADA" w:rsidRDefault="0006373E" w:rsidP="00C622D3">
      <w:pPr>
        <w:pStyle w:val="Agency-body-text"/>
        <w:numPr>
          <w:ilvl w:val="0"/>
          <w:numId w:val="49"/>
        </w:numPr>
      </w:pPr>
      <w:r w:rsidRPr="00AF0ADA">
        <w:rPr>
          <w:lang w:bidi="fr-FR"/>
        </w:rPr>
        <w:t>Sur la base de vos réflexions, identifiez des changements qui, selon vous, pourraient améliorer l’inclusion dans le milieu.</w:t>
      </w:r>
    </w:p>
    <w:p w14:paraId="6D075D6C" w14:textId="26322699" w:rsidR="00A7729F" w:rsidRPr="00AF0ADA" w:rsidRDefault="000D3DEA" w:rsidP="00C622D3">
      <w:pPr>
        <w:pStyle w:val="Agency-body-text"/>
        <w:numPr>
          <w:ilvl w:val="0"/>
          <w:numId w:val="49"/>
        </w:numPr>
      </w:pPr>
      <w:r w:rsidRPr="00AF0ADA">
        <w:rPr>
          <w:lang w:bidi="fr-FR"/>
        </w:rPr>
        <w:t>Établir des priorités pour les changements : quelle sera la situation lorsque les objectifs auront été atteints ?</w:t>
      </w:r>
    </w:p>
    <w:p w14:paraId="3C6E80CA" w14:textId="74231430" w:rsidR="000D3DEA" w:rsidRPr="00AF0ADA" w:rsidRDefault="000D3DEA" w:rsidP="0060458D">
      <w:pPr>
        <w:rPr>
          <w:rFonts w:ascii="Calibri" w:hAnsi="Calibri"/>
          <w:color w:val="000000"/>
          <w:sz w:val="28"/>
        </w:rPr>
      </w:pPr>
      <w:r w:rsidRPr="00AF0ADA">
        <w:rPr>
          <w:lang w:bidi="fr-FR"/>
        </w:rPr>
        <w:br w:type="page"/>
      </w:r>
    </w:p>
    <w:p w14:paraId="66688D37" w14:textId="4CE8ACCF" w:rsidR="000D3DEA" w:rsidRPr="00AF0ADA" w:rsidRDefault="005A64DF" w:rsidP="005A64DF">
      <w:pPr>
        <w:pStyle w:val="Agency-heading-1"/>
      </w:pPr>
      <w:bookmarkStart w:id="4" w:name="_Toc499900853"/>
      <w:r w:rsidRPr="00AF0ADA">
        <w:rPr>
          <w:lang w:bidi="fr-FR"/>
        </w:rPr>
        <w:lastRenderedPageBreak/>
        <w:t>Auto-r</w:t>
      </w:r>
      <w:r w:rsidR="004B1E5E" w:rsidRPr="00AF0ADA">
        <w:rPr>
          <w:lang w:bidi="fr-FR"/>
        </w:rPr>
        <w:t>É</w:t>
      </w:r>
      <w:r w:rsidR="00051B53">
        <w:rPr>
          <w:lang w:bidi="fr-FR"/>
        </w:rPr>
        <w:t>flexion sur l’environnement d’É</w:t>
      </w:r>
      <w:r w:rsidRPr="00AF0ADA">
        <w:rPr>
          <w:lang w:bidi="fr-FR"/>
        </w:rPr>
        <w:t>ducation inclusive préscolaire</w:t>
      </w:r>
      <w:bookmarkEnd w:id="4"/>
    </w:p>
    <w:tbl>
      <w:tblPr>
        <w:tblStyle w:val="TableGrid"/>
        <w:tblW w:w="5000" w:type="pct"/>
        <w:tblLook w:val="04A0" w:firstRow="1" w:lastRow="0" w:firstColumn="1" w:lastColumn="0" w:noHBand="0" w:noVBand="1"/>
        <w:tblDescription w:val="Questions Setting’s name: Date: Participant(s): Before using the Self-Reflection Tool in your setting … Think – what is the purpose of the self-reflection? After using the Self-Reflection Tool … Decide what should be changed: Priorities:"/>
      </w:tblPr>
      <w:tblGrid>
        <w:gridCol w:w="2207"/>
        <w:gridCol w:w="6620"/>
      </w:tblGrid>
      <w:tr w:rsidR="00882268" w:rsidRPr="00AF0ADA" w14:paraId="4FD1BDD4" w14:textId="77777777" w:rsidTr="00A73EE6">
        <w:trPr>
          <w:cantSplit/>
          <w:trHeight w:val="567"/>
          <w:tblHeader/>
        </w:trPr>
        <w:tc>
          <w:tcPr>
            <w:tcW w:w="1250" w:type="pct"/>
            <w:shd w:val="clear" w:color="auto" w:fill="F2F2F2" w:themeFill="background1" w:themeFillShade="F2"/>
          </w:tcPr>
          <w:p w14:paraId="4F233B7D" w14:textId="3C6C3DE4" w:rsidR="00882268" w:rsidRPr="00AF0ADA" w:rsidRDefault="00882268" w:rsidP="008063B9">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15AE03BA" w14:textId="3DEF9D7B" w:rsidR="00882268" w:rsidRPr="00AF0ADA" w:rsidRDefault="00504DDB" w:rsidP="008063B9">
            <w:pPr>
              <w:pStyle w:val="Agency-body-text"/>
              <w:jc w:val="center"/>
              <w:rPr>
                <w:b/>
                <w:lang w:val="fr-FR"/>
              </w:rPr>
            </w:pPr>
            <w:r w:rsidRPr="00AF0ADA">
              <w:rPr>
                <w:b/>
                <w:lang w:val="fr-FR" w:bidi="fr-FR"/>
              </w:rPr>
              <w:t>Vos réponses</w:t>
            </w:r>
          </w:p>
        </w:tc>
      </w:tr>
      <w:tr w:rsidR="00882268" w:rsidRPr="00AF0ADA" w14:paraId="29235284" w14:textId="7D0C703B" w:rsidTr="00A73EE6">
        <w:trPr>
          <w:cantSplit/>
        </w:trPr>
        <w:tc>
          <w:tcPr>
            <w:tcW w:w="1250" w:type="pct"/>
          </w:tcPr>
          <w:p w14:paraId="1AFE4ED7" w14:textId="6CFF7D11" w:rsidR="00882268" w:rsidRPr="00AF0ADA" w:rsidRDefault="008352C7" w:rsidP="000A1C54">
            <w:pPr>
              <w:pStyle w:val="Agency-body-text"/>
              <w:rPr>
                <w:lang w:val="fr-FR"/>
              </w:rPr>
            </w:pPr>
            <w:r w:rsidRPr="00AF0ADA">
              <w:rPr>
                <w:lang w:val="fr-FR" w:bidi="fr-FR"/>
              </w:rPr>
              <w:t>Nom du milieu :</w:t>
            </w:r>
          </w:p>
        </w:tc>
        <w:tc>
          <w:tcPr>
            <w:tcW w:w="3750" w:type="pct"/>
          </w:tcPr>
          <w:p w14:paraId="613A8BC1" w14:textId="5219DA64" w:rsidR="00882268" w:rsidRPr="00AF0ADA" w:rsidRDefault="00882268" w:rsidP="004E477A">
            <w:pPr>
              <w:pStyle w:val="Agency-body-text"/>
              <w:rPr>
                <w:lang w:val="fr-FR"/>
              </w:rPr>
            </w:pPr>
          </w:p>
        </w:tc>
      </w:tr>
      <w:tr w:rsidR="00882268" w:rsidRPr="00AF0ADA" w14:paraId="5B428727" w14:textId="1E1062ED" w:rsidTr="00A73EE6">
        <w:trPr>
          <w:cantSplit/>
        </w:trPr>
        <w:tc>
          <w:tcPr>
            <w:tcW w:w="1250" w:type="pct"/>
          </w:tcPr>
          <w:p w14:paraId="4B216593" w14:textId="1CE52581" w:rsidR="00882268" w:rsidRPr="00AF0ADA" w:rsidRDefault="00882268" w:rsidP="004E477A">
            <w:pPr>
              <w:pStyle w:val="Agency-body-text"/>
              <w:rPr>
                <w:lang w:val="fr-FR"/>
              </w:rPr>
            </w:pPr>
            <w:r w:rsidRPr="00AF0ADA">
              <w:rPr>
                <w:lang w:val="fr-FR" w:bidi="fr-FR"/>
              </w:rPr>
              <w:t>Date :</w:t>
            </w:r>
          </w:p>
        </w:tc>
        <w:tc>
          <w:tcPr>
            <w:tcW w:w="3750" w:type="pct"/>
          </w:tcPr>
          <w:p w14:paraId="75AFE294" w14:textId="44DC0A7D" w:rsidR="00882268" w:rsidRPr="00AF0ADA" w:rsidRDefault="00882268" w:rsidP="004E477A">
            <w:pPr>
              <w:pStyle w:val="Agency-body-text"/>
              <w:rPr>
                <w:lang w:val="fr-FR"/>
              </w:rPr>
            </w:pPr>
          </w:p>
        </w:tc>
      </w:tr>
      <w:tr w:rsidR="00882268" w:rsidRPr="00AF0ADA" w14:paraId="349DEDBD" w14:textId="779448B7" w:rsidTr="00A73EE6">
        <w:trPr>
          <w:cantSplit/>
        </w:trPr>
        <w:tc>
          <w:tcPr>
            <w:tcW w:w="1250" w:type="pct"/>
          </w:tcPr>
          <w:p w14:paraId="2247B956" w14:textId="1DDC8DB9" w:rsidR="00882268" w:rsidRPr="00AF0ADA" w:rsidRDefault="00882268" w:rsidP="004E477A">
            <w:pPr>
              <w:pStyle w:val="Agency-body-text"/>
              <w:rPr>
                <w:lang w:val="fr-FR"/>
              </w:rPr>
            </w:pPr>
            <w:r w:rsidRPr="00AF0ADA">
              <w:rPr>
                <w:lang w:val="fr-FR" w:bidi="fr-FR"/>
              </w:rPr>
              <w:t>Participant(s) :</w:t>
            </w:r>
          </w:p>
        </w:tc>
        <w:tc>
          <w:tcPr>
            <w:tcW w:w="3750" w:type="pct"/>
          </w:tcPr>
          <w:p w14:paraId="0EB6858D" w14:textId="488B4749" w:rsidR="00882268" w:rsidRPr="00AF0ADA" w:rsidRDefault="00882268" w:rsidP="004E477A">
            <w:pPr>
              <w:pStyle w:val="Agency-body-text"/>
              <w:rPr>
                <w:lang w:val="fr-FR"/>
              </w:rPr>
            </w:pPr>
          </w:p>
        </w:tc>
      </w:tr>
      <w:tr w:rsidR="00882268" w:rsidRPr="00AF0ADA" w14:paraId="4C4822B4" w14:textId="0B2E2973" w:rsidTr="00A73EE6">
        <w:trPr>
          <w:cantSplit/>
          <w:trHeight w:val="2835"/>
        </w:trPr>
        <w:tc>
          <w:tcPr>
            <w:tcW w:w="1250" w:type="pct"/>
          </w:tcPr>
          <w:p w14:paraId="66E06863" w14:textId="609E5A0D" w:rsidR="00882268" w:rsidRPr="00AF0ADA" w:rsidRDefault="00882268" w:rsidP="004E477A">
            <w:pPr>
              <w:pStyle w:val="Agency-body-text"/>
              <w:rPr>
                <w:i/>
                <w:lang w:val="fr-FR"/>
              </w:rPr>
            </w:pPr>
            <w:r w:rsidRPr="00AF0ADA">
              <w:rPr>
                <w:i/>
                <w:lang w:val="fr-FR" w:bidi="fr-FR"/>
              </w:rPr>
              <w:t>Avant d’utiliser l’outil d</w:t>
            </w:r>
            <w:r w:rsidR="00B679BC" w:rsidRPr="00AF0ADA">
              <w:rPr>
                <w:i/>
                <w:lang w:val="fr-FR" w:bidi="fr-FR"/>
              </w:rPr>
              <w:t>’</w:t>
            </w:r>
            <w:r w:rsidRPr="00AF0ADA">
              <w:rPr>
                <w:i/>
                <w:lang w:val="fr-FR" w:bidi="fr-FR"/>
              </w:rPr>
              <w:t>auto-réflexion dans votre milieu</w:t>
            </w:r>
            <w:r w:rsidR="00AF0ADA" w:rsidRPr="00AF0ADA">
              <w:rPr>
                <w:i/>
                <w:lang w:val="fr-FR" w:bidi="fr-FR"/>
              </w:rPr>
              <w:t>…</w:t>
            </w:r>
          </w:p>
          <w:p w14:paraId="29B628CE" w14:textId="34012C48" w:rsidR="00E61800" w:rsidRPr="00AF0ADA" w:rsidRDefault="00882268" w:rsidP="00747A1A">
            <w:pPr>
              <w:pStyle w:val="Agency-body-text"/>
              <w:rPr>
                <w:lang w:val="fr-FR"/>
              </w:rPr>
            </w:pPr>
            <w:r w:rsidRPr="00AF0ADA">
              <w:rPr>
                <w:lang w:val="fr-FR" w:bidi="fr-FR"/>
              </w:rPr>
              <w:t>Réfléchissez : quel est l’objectif de l’auto-réflexion ?</w:t>
            </w:r>
          </w:p>
        </w:tc>
        <w:tc>
          <w:tcPr>
            <w:tcW w:w="3750" w:type="pct"/>
          </w:tcPr>
          <w:p w14:paraId="04F8CF3D" w14:textId="223A8840" w:rsidR="00882268" w:rsidRPr="005A2BA6" w:rsidRDefault="00882268" w:rsidP="004E477A">
            <w:pPr>
              <w:pStyle w:val="Agency-body-text"/>
              <w:rPr>
                <w:lang w:val="fr-FR"/>
              </w:rPr>
            </w:pPr>
            <w:bookmarkStart w:id="5" w:name="_GoBack"/>
            <w:bookmarkEnd w:id="5"/>
          </w:p>
        </w:tc>
      </w:tr>
      <w:tr w:rsidR="00882268" w:rsidRPr="00AF0ADA" w14:paraId="42263357" w14:textId="75762B48" w:rsidTr="00A73EE6">
        <w:trPr>
          <w:cantSplit/>
          <w:trHeight w:val="2835"/>
        </w:trPr>
        <w:tc>
          <w:tcPr>
            <w:tcW w:w="1250" w:type="pct"/>
          </w:tcPr>
          <w:p w14:paraId="50AF185A" w14:textId="0F378D77" w:rsidR="00882268" w:rsidRPr="00AF0ADA" w:rsidRDefault="00882268" w:rsidP="004E477A">
            <w:pPr>
              <w:pStyle w:val="Agency-body-text"/>
              <w:rPr>
                <w:i/>
                <w:lang w:val="fr-FR"/>
              </w:rPr>
            </w:pPr>
            <w:r w:rsidRPr="00AF0ADA">
              <w:rPr>
                <w:i/>
                <w:lang w:val="fr-FR" w:bidi="fr-FR"/>
              </w:rPr>
              <w:t>Après avoir utilisé l’outil d</w:t>
            </w:r>
            <w:r w:rsidR="00B679BC" w:rsidRPr="00AF0ADA">
              <w:rPr>
                <w:i/>
                <w:lang w:val="fr-FR" w:bidi="fr-FR"/>
              </w:rPr>
              <w:t>’</w:t>
            </w:r>
            <w:r w:rsidRPr="00AF0ADA">
              <w:rPr>
                <w:i/>
                <w:lang w:val="fr-FR" w:bidi="fr-FR"/>
              </w:rPr>
              <w:t>auto-réflexion</w:t>
            </w:r>
            <w:r w:rsidR="00AF0ADA" w:rsidRPr="00AF0ADA">
              <w:rPr>
                <w:i/>
                <w:lang w:val="fr-FR" w:bidi="fr-FR"/>
              </w:rPr>
              <w:t>…</w:t>
            </w:r>
          </w:p>
          <w:p w14:paraId="097755E0" w14:textId="685D4519" w:rsidR="00882268" w:rsidRPr="00AF0ADA" w:rsidRDefault="00882268" w:rsidP="00A40273">
            <w:pPr>
              <w:pStyle w:val="Agency-body-text"/>
              <w:rPr>
                <w:lang w:val="fr-FR"/>
              </w:rPr>
            </w:pPr>
            <w:r w:rsidRPr="00AF0ADA">
              <w:rPr>
                <w:lang w:val="fr-FR" w:bidi="fr-FR"/>
              </w:rPr>
              <w:t>Décidez de ce qui doit être modifié :</w:t>
            </w:r>
          </w:p>
        </w:tc>
        <w:tc>
          <w:tcPr>
            <w:tcW w:w="3750" w:type="pct"/>
          </w:tcPr>
          <w:p w14:paraId="5167610A" w14:textId="3A89B2BA" w:rsidR="00882268" w:rsidRPr="00AF0ADA" w:rsidRDefault="00882268" w:rsidP="004E477A">
            <w:pPr>
              <w:pStyle w:val="Agency-body-text"/>
              <w:rPr>
                <w:lang w:val="fr-FR"/>
              </w:rPr>
            </w:pPr>
          </w:p>
        </w:tc>
      </w:tr>
      <w:tr w:rsidR="00882268" w:rsidRPr="00AF0ADA" w14:paraId="3C0B5A18" w14:textId="703F63E3" w:rsidTr="00A73EE6">
        <w:trPr>
          <w:cantSplit/>
          <w:trHeight w:val="2835"/>
        </w:trPr>
        <w:tc>
          <w:tcPr>
            <w:tcW w:w="1250" w:type="pct"/>
          </w:tcPr>
          <w:p w14:paraId="2AD4AD5C" w14:textId="0DF0B578" w:rsidR="00882268" w:rsidRPr="00AF0ADA" w:rsidRDefault="00882268" w:rsidP="00A40273">
            <w:pPr>
              <w:pStyle w:val="Agency-body-text"/>
              <w:rPr>
                <w:lang w:val="fr-FR"/>
              </w:rPr>
            </w:pPr>
            <w:r w:rsidRPr="00AF0ADA">
              <w:rPr>
                <w:lang w:val="fr-FR" w:bidi="fr-FR"/>
              </w:rPr>
              <w:t>Priorités :</w:t>
            </w:r>
          </w:p>
        </w:tc>
        <w:tc>
          <w:tcPr>
            <w:tcW w:w="3750" w:type="pct"/>
          </w:tcPr>
          <w:p w14:paraId="4AE7F4D9" w14:textId="4F9A5B3E" w:rsidR="00882268" w:rsidRPr="00AF0ADA" w:rsidRDefault="00882268" w:rsidP="00A40273">
            <w:pPr>
              <w:pStyle w:val="Agency-body-text"/>
              <w:rPr>
                <w:lang w:val="fr-FR"/>
              </w:rPr>
            </w:pPr>
          </w:p>
        </w:tc>
      </w:tr>
    </w:tbl>
    <w:p w14:paraId="13EAA85E" w14:textId="77777777" w:rsidR="003D43CE" w:rsidRPr="00AF0ADA" w:rsidRDefault="003D43CE">
      <w:pPr>
        <w:rPr>
          <w:rFonts w:ascii="Calibri" w:hAnsi="Calibri"/>
          <w:b/>
          <w:color w:val="000000"/>
          <w:sz w:val="32"/>
          <w:szCs w:val="28"/>
        </w:rPr>
      </w:pPr>
      <w:r w:rsidRPr="00AF0ADA">
        <w:rPr>
          <w:lang w:bidi="fr-FR"/>
        </w:rPr>
        <w:br w:type="page"/>
      </w:r>
    </w:p>
    <w:p w14:paraId="7CAE3127" w14:textId="0504602F" w:rsidR="0096624A" w:rsidRPr="00AF0ADA" w:rsidRDefault="004D2345" w:rsidP="00F87A6C">
      <w:pPr>
        <w:pStyle w:val="Agency-heading-2"/>
        <w:numPr>
          <w:ilvl w:val="0"/>
          <w:numId w:val="38"/>
        </w:numPr>
        <w:ind w:left="284"/>
      </w:pPr>
      <w:bookmarkStart w:id="6" w:name="_Toc499900854"/>
      <w:r w:rsidRPr="00AF0ADA">
        <w:rPr>
          <w:lang w:bidi="fr-FR"/>
        </w:rPr>
        <w:lastRenderedPageBreak/>
        <w:t>Ambiance chaleureuse</w:t>
      </w:r>
      <w:bookmarkEnd w:id="6"/>
    </w:p>
    <w:tbl>
      <w:tblPr>
        <w:tblStyle w:val="TableGrid"/>
        <w:tblW w:w="5000" w:type="pct"/>
        <w:tblLook w:val="04A0" w:firstRow="1" w:lastRow="0" w:firstColumn="1" w:lastColumn="0" w:noHBand="0" w:noVBand="1"/>
        <w:tblDescription w:val="Questions 1.1. Do all children and their families feel welcome? 1.2. In what ways is the setting a caring, comfortable and appealing place for children and staff? 1.3. How do the setting’s leaders promote a collaborative and inclusive culture? 1.4. How does the setting reflect and value the diversity of the local community? 1.5. How are children enabled to feel that they belong to the peer group? 1.6. Do you think that any child may feel excluded? 1.7. What would you like to change?"/>
      </w:tblPr>
      <w:tblGrid>
        <w:gridCol w:w="2207"/>
        <w:gridCol w:w="6620"/>
      </w:tblGrid>
      <w:tr w:rsidR="002B6DB1" w:rsidRPr="00AF0ADA" w14:paraId="137A89A0" w14:textId="77777777" w:rsidTr="00A73EE6">
        <w:trPr>
          <w:cantSplit/>
          <w:trHeight w:val="567"/>
          <w:tblHeader/>
        </w:trPr>
        <w:tc>
          <w:tcPr>
            <w:tcW w:w="1250" w:type="pct"/>
            <w:shd w:val="clear" w:color="auto" w:fill="F2F2F2" w:themeFill="background1" w:themeFillShade="F2"/>
          </w:tcPr>
          <w:p w14:paraId="0C12945F" w14:textId="77777777" w:rsidR="004F73D7" w:rsidRPr="00AF0ADA" w:rsidRDefault="004F73D7" w:rsidP="00FB51B3">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3FD2C273" w14:textId="77777777" w:rsidR="004F73D7" w:rsidRPr="00AF0ADA" w:rsidRDefault="004F73D7" w:rsidP="00FB51B3">
            <w:pPr>
              <w:pStyle w:val="Agency-body-text"/>
              <w:jc w:val="center"/>
              <w:rPr>
                <w:b/>
                <w:lang w:val="fr-FR"/>
              </w:rPr>
            </w:pPr>
            <w:r w:rsidRPr="00AF0ADA">
              <w:rPr>
                <w:b/>
                <w:lang w:val="fr-FR" w:bidi="fr-FR"/>
              </w:rPr>
              <w:t>Vos réponses</w:t>
            </w:r>
          </w:p>
        </w:tc>
      </w:tr>
      <w:tr w:rsidR="007D1172" w:rsidRPr="00AF0ADA" w14:paraId="37266977" w14:textId="77777777" w:rsidTr="00A73EE6">
        <w:trPr>
          <w:cantSplit/>
        </w:trPr>
        <w:tc>
          <w:tcPr>
            <w:tcW w:w="1250" w:type="pct"/>
          </w:tcPr>
          <w:p w14:paraId="5EFE7C6A" w14:textId="5804AA96" w:rsidR="004F73D7" w:rsidRPr="00AF0ADA" w:rsidRDefault="004F73D7" w:rsidP="006A2AA8">
            <w:pPr>
              <w:pStyle w:val="Agency-body-text"/>
              <w:numPr>
                <w:ilvl w:val="0"/>
                <w:numId w:val="40"/>
              </w:numPr>
              <w:ind w:left="0" w:firstLine="0"/>
              <w:rPr>
                <w:lang w:val="fr-FR"/>
              </w:rPr>
            </w:pPr>
            <w:r w:rsidRPr="00AF0ADA">
              <w:rPr>
                <w:lang w:val="fr-FR" w:bidi="fr-FR"/>
              </w:rPr>
              <w:t>Tous les enfants et leur famille se sentent-ils bienvenus ?</w:t>
            </w:r>
          </w:p>
        </w:tc>
        <w:tc>
          <w:tcPr>
            <w:tcW w:w="3750" w:type="pct"/>
          </w:tcPr>
          <w:p w14:paraId="63F7DEAC" w14:textId="3E5C7B77" w:rsidR="004F73D7" w:rsidRPr="00AF0ADA" w:rsidRDefault="004F73D7" w:rsidP="00B27501">
            <w:pPr>
              <w:pStyle w:val="Agency-body-text"/>
              <w:rPr>
                <w:lang w:val="fr-FR"/>
              </w:rPr>
            </w:pPr>
          </w:p>
        </w:tc>
      </w:tr>
      <w:tr w:rsidR="007D1172" w:rsidRPr="00AF0ADA" w14:paraId="36156252" w14:textId="77777777" w:rsidTr="00A73EE6">
        <w:trPr>
          <w:cantSplit/>
        </w:trPr>
        <w:tc>
          <w:tcPr>
            <w:tcW w:w="1250" w:type="pct"/>
          </w:tcPr>
          <w:p w14:paraId="57A8D32B" w14:textId="39C76F87" w:rsidR="004F73D7" w:rsidRPr="00AF0ADA" w:rsidRDefault="004F73D7" w:rsidP="00E65E97">
            <w:pPr>
              <w:pStyle w:val="Agency-body-text"/>
              <w:numPr>
                <w:ilvl w:val="0"/>
                <w:numId w:val="40"/>
              </w:numPr>
              <w:ind w:left="0" w:firstLine="0"/>
              <w:rPr>
                <w:lang w:val="fr-FR"/>
              </w:rPr>
            </w:pPr>
            <w:r w:rsidRPr="00AF0ADA">
              <w:rPr>
                <w:lang w:val="fr-FR" w:bidi="fr-FR"/>
              </w:rPr>
              <w:t>Dans quelle mesure le milieu est-il chaleureux, agréable et attrayant pour les enfants et le personnel ?</w:t>
            </w:r>
            <w:r w:rsidR="005C720C" w:rsidRPr="00AF0ADA">
              <w:rPr>
                <w:rStyle w:val="FootnoteReference"/>
                <w:lang w:val="fr-FR" w:bidi="fr-FR"/>
              </w:rPr>
              <w:footnoteReference w:id="2"/>
            </w:r>
          </w:p>
        </w:tc>
        <w:tc>
          <w:tcPr>
            <w:tcW w:w="3750" w:type="pct"/>
          </w:tcPr>
          <w:p w14:paraId="02BA09C4" w14:textId="7CF9645C" w:rsidR="004F73D7" w:rsidRPr="00AF0ADA" w:rsidRDefault="004F73D7" w:rsidP="00B27501">
            <w:pPr>
              <w:pStyle w:val="Agency-body-text"/>
              <w:rPr>
                <w:lang w:val="fr-FR"/>
              </w:rPr>
            </w:pPr>
          </w:p>
        </w:tc>
      </w:tr>
      <w:tr w:rsidR="007D1172" w:rsidRPr="00AF0ADA" w14:paraId="5548D73D" w14:textId="77777777" w:rsidTr="00A73EE6">
        <w:trPr>
          <w:cantSplit/>
        </w:trPr>
        <w:tc>
          <w:tcPr>
            <w:tcW w:w="1250" w:type="pct"/>
          </w:tcPr>
          <w:p w14:paraId="6D69AD85" w14:textId="0C95F99A" w:rsidR="004F73D7" w:rsidRPr="00AF0ADA" w:rsidRDefault="003E28F3" w:rsidP="000A1C54">
            <w:pPr>
              <w:pStyle w:val="Agency-body-text"/>
              <w:numPr>
                <w:ilvl w:val="0"/>
                <w:numId w:val="40"/>
              </w:numPr>
              <w:ind w:left="0" w:firstLine="0"/>
              <w:rPr>
                <w:lang w:val="fr-FR"/>
              </w:rPr>
            </w:pPr>
            <w:r w:rsidRPr="00AF0ADA">
              <w:rPr>
                <w:lang w:val="fr-FR" w:bidi="fr-FR"/>
              </w:rPr>
              <w:t>Comment les dirigeant du milieu favorisent-ils une culture collaborative et inclusive ?</w:t>
            </w:r>
          </w:p>
        </w:tc>
        <w:tc>
          <w:tcPr>
            <w:tcW w:w="3750" w:type="pct"/>
          </w:tcPr>
          <w:p w14:paraId="0A32ADF9" w14:textId="77777777" w:rsidR="004F73D7" w:rsidRPr="00AF0ADA" w:rsidRDefault="004F73D7" w:rsidP="00B27501">
            <w:pPr>
              <w:pStyle w:val="Agency-body-text"/>
              <w:rPr>
                <w:lang w:val="fr-FR"/>
              </w:rPr>
            </w:pPr>
          </w:p>
        </w:tc>
      </w:tr>
      <w:tr w:rsidR="007D1172" w:rsidRPr="00AF0ADA" w14:paraId="1754E6C7" w14:textId="77777777" w:rsidTr="00A73EE6">
        <w:trPr>
          <w:cantSplit/>
        </w:trPr>
        <w:tc>
          <w:tcPr>
            <w:tcW w:w="1250" w:type="pct"/>
          </w:tcPr>
          <w:p w14:paraId="5B9007D6" w14:textId="7ECAEB9D" w:rsidR="004F73D7" w:rsidRPr="00AF0ADA" w:rsidRDefault="003E28F3" w:rsidP="006A2AA8">
            <w:pPr>
              <w:pStyle w:val="Agency-body-text"/>
              <w:numPr>
                <w:ilvl w:val="0"/>
                <w:numId w:val="40"/>
              </w:numPr>
              <w:ind w:left="0" w:firstLine="0"/>
              <w:rPr>
                <w:lang w:val="fr-FR"/>
              </w:rPr>
            </w:pPr>
            <w:r w:rsidRPr="00AF0ADA">
              <w:rPr>
                <w:lang w:val="fr-FR" w:bidi="fr-FR"/>
              </w:rPr>
              <w:t>Comment le milieu reflète-t-il et valorise-t-il la diversité de la communauté locale ?</w:t>
            </w:r>
          </w:p>
        </w:tc>
        <w:tc>
          <w:tcPr>
            <w:tcW w:w="3750" w:type="pct"/>
          </w:tcPr>
          <w:p w14:paraId="3F8974DC" w14:textId="77777777" w:rsidR="004F73D7" w:rsidRPr="00AF0ADA" w:rsidRDefault="004F73D7" w:rsidP="00B27501">
            <w:pPr>
              <w:pStyle w:val="Agency-body-text"/>
              <w:rPr>
                <w:lang w:val="fr-FR"/>
              </w:rPr>
            </w:pPr>
          </w:p>
        </w:tc>
      </w:tr>
      <w:tr w:rsidR="007D1172" w:rsidRPr="00AF0ADA" w14:paraId="0FCA261A" w14:textId="77777777" w:rsidTr="00A73EE6">
        <w:trPr>
          <w:cantSplit/>
        </w:trPr>
        <w:tc>
          <w:tcPr>
            <w:tcW w:w="1250" w:type="pct"/>
          </w:tcPr>
          <w:p w14:paraId="6574BFD8" w14:textId="03FD9E8F" w:rsidR="004F73D7" w:rsidRPr="00AF0ADA" w:rsidRDefault="003E28F3" w:rsidP="006A2AA8">
            <w:pPr>
              <w:pStyle w:val="Agency-body-text"/>
              <w:numPr>
                <w:ilvl w:val="0"/>
                <w:numId w:val="40"/>
              </w:numPr>
              <w:ind w:left="0" w:firstLine="0"/>
              <w:rPr>
                <w:lang w:val="fr-FR"/>
              </w:rPr>
            </w:pPr>
            <w:r w:rsidRPr="00AF0ADA">
              <w:rPr>
                <w:lang w:val="fr-FR" w:bidi="fr-FR"/>
              </w:rPr>
              <w:t>Comment les enfants peuvent-ils sentir qu’ils appartiennent au groupe de pairs ?</w:t>
            </w:r>
          </w:p>
        </w:tc>
        <w:tc>
          <w:tcPr>
            <w:tcW w:w="3750" w:type="pct"/>
          </w:tcPr>
          <w:p w14:paraId="4AF0B7DB" w14:textId="77777777" w:rsidR="004F73D7" w:rsidRPr="00AF0ADA" w:rsidRDefault="004F73D7" w:rsidP="00B27501">
            <w:pPr>
              <w:pStyle w:val="Agency-body-text"/>
              <w:rPr>
                <w:lang w:val="fr-FR"/>
              </w:rPr>
            </w:pPr>
          </w:p>
        </w:tc>
      </w:tr>
      <w:tr w:rsidR="002B6DB1" w:rsidRPr="00AF0ADA" w14:paraId="74006AC7" w14:textId="77777777" w:rsidTr="00A73EE6">
        <w:trPr>
          <w:cantSplit/>
        </w:trPr>
        <w:tc>
          <w:tcPr>
            <w:tcW w:w="1250" w:type="pct"/>
          </w:tcPr>
          <w:p w14:paraId="5924693E" w14:textId="7095451C" w:rsidR="00A41077" w:rsidRPr="00AF0ADA" w:rsidRDefault="00500329" w:rsidP="000A1C54">
            <w:pPr>
              <w:pStyle w:val="Agency-body-text"/>
              <w:numPr>
                <w:ilvl w:val="0"/>
                <w:numId w:val="40"/>
              </w:numPr>
              <w:ind w:left="0" w:firstLine="0"/>
              <w:rPr>
                <w:lang w:val="fr-FR"/>
              </w:rPr>
            </w:pPr>
            <w:r w:rsidRPr="00AF0ADA">
              <w:rPr>
                <w:lang w:val="fr-FR" w:bidi="fr-FR"/>
              </w:rPr>
              <w:t>Pensez-vous que certains enfants peuvent se sentir exclus ?</w:t>
            </w:r>
          </w:p>
        </w:tc>
        <w:tc>
          <w:tcPr>
            <w:tcW w:w="3750" w:type="pct"/>
          </w:tcPr>
          <w:p w14:paraId="64E65965" w14:textId="77777777" w:rsidR="004F73D7" w:rsidRPr="00AF0ADA" w:rsidRDefault="004F73D7" w:rsidP="00166818">
            <w:pPr>
              <w:pStyle w:val="Agency-body-text"/>
              <w:rPr>
                <w:lang w:val="fr-FR"/>
              </w:rPr>
            </w:pPr>
          </w:p>
        </w:tc>
      </w:tr>
      <w:tr w:rsidR="00500329" w:rsidRPr="00AF0ADA" w14:paraId="16ABE11A" w14:textId="77777777" w:rsidTr="00A73EE6">
        <w:trPr>
          <w:cantSplit/>
          <w:trHeight w:val="5670"/>
        </w:trPr>
        <w:tc>
          <w:tcPr>
            <w:tcW w:w="1250" w:type="pct"/>
          </w:tcPr>
          <w:p w14:paraId="775F3B8E" w14:textId="29893DE8" w:rsidR="00500329" w:rsidRPr="00AF0ADA" w:rsidRDefault="00A41077" w:rsidP="00C622D3">
            <w:pPr>
              <w:pStyle w:val="Agency-body-text"/>
              <w:numPr>
                <w:ilvl w:val="0"/>
                <w:numId w:val="40"/>
              </w:numPr>
              <w:ind w:left="0" w:firstLine="0"/>
              <w:rPr>
                <w:lang w:val="fr-FR"/>
              </w:rPr>
            </w:pPr>
            <w:r w:rsidRPr="00AF0ADA">
              <w:rPr>
                <w:lang w:val="fr-FR" w:bidi="fr-FR"/>
              </w:rPr>
              <w:lastRenderedPageBreak/>
              <w:t>Que souhaiteriez-vous changer ?</w:t>
            </w:r>
          </w:p>
        </w:tc>
        <w:tc>
          <w:tcPr>
            <w:tcW w:w="3750" w:type="pct"/>
          </w:tcPr>
          <w:p w14:paraId="1B7C9D51" w14:textId="77777777" w:rsidR="00500329" w:rsidRPr="00AF0ADA" w:rsidRDefault="00500329" w:rsidP="00166818">
            <w:pPr>
              <w:pStyle w:val="Agency-body-text"/>
              <w:rPr>
                <w:lang w:val="fr-FR"/>
              </w:rPr>
            </w:pPr>
          </w:p>
        </w:tc>
      </w:tr>
    </w:tbl>
    <w:p w14:paraId="1708F4C1" w14:textId="77777777" w:rsidR="000D3DEA" w:rsidRPr="00AF0ADA" w:rsidRDefault="000D3DEA" w:rsidP="00166818">
      <w:pPr>
        <w:pStyle w:val="Agency-body-text"/>
      </w:pPr>
      <w:r w:rsidRPr="00AF0ADA">
        <w:rPr>
          <w:lang w:bidi="fr-FR"/>
        </w:rPr>
        <w:br w:type="page"/>
      </w:r>
    </w:p>
    <w:p w14:paraId="4DA2605C" w14:textId="71E7721B" w:rsidR="000D3DEA" w:rsidRPr="00AF0ADA" w:rsidRDefault="00166818" w:rsidP="00F87A6C">
      <w:pPr>
        <w:pStyle w:val="Agency-heading-2"/>
        <w:numPr>
          <w:ilvl w:val="0"/>
          <w:numId w:val="38"/>
        </w:numPr>
        <w:ind w:left="284"/>
      </w:pPr>
      <w:bookmarkStart w:id="7" w:name="_Toc499900855"/>
      <w:r w:rsidRPr="00AF0ADA">
        <w:rPr>
          <w:lang w:bidi="fr-FR"/>
        </w:rPr>
        <w:lastRenderedPageBreak/>
        <w:t>Environnement social inclusif</w:t>
      </w:r>
      <w:bookmarkEnd w:id="7"/>
    </w:p>
    <w:tbl>
      <w:tblPr>
        <w:tblStyle w:val="TableGrid"/>
        <w:tblW w:w="5000" w:type="pct"/>
        <w:tblLook w:val="04A0" w:firstRow="1" w:lastRow="0" w:firstColumn="1" w:lastColumn="0" w:noHBand="0" w:noVBand="1"/>
        <w:tblDescription w:val="Questions 2.1. Do staff build an interpersonal relationship with every child? 2.2. How is peer interaction and play facilitated for all children? 2.3. How are all children enabled to be involved in group activities? 2.4. How are children encouraged to respect differences in the peer group? 2.5. How do you encourage children to develop positive behaviour? 2.6. How are children enabled to resolve conflicts? 2.7. What would you like to change?"/>
      </w:tblPr>
      <w:tblGrid>
        <w:gridCol w:w="2207"/>
        <w:gridCol w:w="6620"/>
      </w:tblGrid>
      <w:tr w:rsidR="00086BA2" w:rsidRPr="00AF0ADA" w14:paraId="65CE2ABB" w14:textId="77777777" w:rsidTr="00A73EE6">
        <w:trPr>
          <w:cantSplit/>
          <w:trHeight w:val="567"/>
          <w:tblHeader/>
        </w:trPr>
        <w:tc>
          <w:tcPr>
            <w:tcW w:w="1250" w:type="pct"/>
            <w:shd w:val="clear" w:color="auto" w:fill="F2F2F2" w:themeFill="background1" w:themeFillShade="F2"/>
          </w:tcPr>
          <w:p w14:paraId="475B1811" w14:textId="77777777" w:rsidR="00033D32" w:rsidRPr="00AF0ADA" w:rsidRDefault="00033D32" w:rsidP="00FB51B3">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0CB70F2F" w14:textId="77777777" w:rsidR="00033D32" w:rsidRPr="00AF0ADA" w:rsidRDefault="00033D32" w:rsidP="00FB51B3">
            <w:pPr>
              <w:pStyle w:val="Agency-body-text"/>
              <w:jc w:val="center"/>
              <w:rPr>
                <w:b/>
                <w:lang w:val="fr-FR"/>
              </w:rPr>
            </w:pPr>
            <w:r w:rsidRPr="00AF0ADA">
              <w:rPr>
                <w:b/>
                <w:lang w:val="fr-FR" w:bidi="fr-FR"/>
              </w:rPr>
              <w:t>Vos réponses</w:t>
            </w:r>
          </w:p>
        </w:tc>
      </w:tr>
      <w:tr w:rsidR="00086BA2" w:rsidRPr="00AF0ADA" w14:paraId="3100D8E7" w14:textId="77777777" w:rsidTr="00A73EE6">
        <w:trPr>
          <w:cantSplit/>
        </w:trPr>
        <w:tc>
          <w:tcPr>
            <w:tcW w:w="1250" w:type="pct"/>
          </w:tcPr>
          <w:p w14:paraId="314A2BAA" w14:textId="0603323F" w:rsidR="00033D32" w:rsidRPr="00AF0ADA" w:rsidRDefault="00033D32" w:rsidP="00410132">
            <w:pPr>
              <w:pStyle w:val="Agency-body-text"/>
              <w:numPr>
                <w:ilvl w:val="0"/>
                <w:numId w:val="41"/>
              </w:numPr>
              <w:ind w:left="0" w:firstLine="0"/>
              <w:rPr>
                <w:lang w:val="fr-FR"/>
              </w:rPr>
            </w:pPr>
            <w:r w:rsidRPr="00AF0ADA">
              <w:rPr>
                <w:lang w:val="fr-FR" w:bidi="fr-FR"/>
              </w:rPr>
              <w:t>Le personnel noue-t-il une relation interpersonnelle avec chaque enfant ?</w:t>
            </w:r>
          </w:p>
        </w:tc>
        <w:tc>
          <w:tcPr>
            <w:tcW w:w="3750" w:type="pct"/>
          </w:tcPr>
          <w:p w14:paraId="0579E989" w14:textId="77777777" w:rsidR="00033D32" w:rsidRPr="00AF0ADA" w:rsidRDefault="00033D32" w:rsidP="00033D32">
            <w:pPr>
              <w:pStyle w:val="Agency-body-text"/>
              <w:rPr>
                <w:lang w:val="fr-FR"/>
              </w:rPr>
            </w:pPr>
          </w:p>
        </w:tc>
      </w:tr>
      <w:tr w:rsidR="00086BA2" w:rsidRPr="00AF0ADA" w14:paraId="7F1920F5" w14:textId="77777777" w:rsidTr="00A73EE6">
        <w:trPr>
          <w:cantSplit/>
        </w:trPr>
        <w:tc>
          <w:tcPr>
            <w:tcW w:w="1250" w:type="pct"/>
          </w:tcPr>
          <w:p w14:paraId="088DEF3C" w14:textId="43AB3F60" w:rsidR="00033D32" w:rsidRPr="00AF0ADA" w:rsidRDefault="00033D32" w:rsidP="00410132">
            <w:pPr>
              <w:pStyle w:val="Agency-body-text"/>
              <w:numPr>
                <w:ilvl w:val="0"/>
                <w:numId w:val="41"/>
              </w:numPr>
              <w:ind w:left="0" w:firstLine="0"/>
              <w:rPr>
                <w:lang w:val="fr-FR"/>
              </w:rPr>
            </w:pPr>
            <w:r w:rsidRPr="00AF0ADA">
              <w:rPr>
                <w:lang w:val="fr-FR" w:bidi="fr-FR"/>
              </w:rPr>
              <w:t>Comment l’interaction avec les pairs et le jeu sont-ils facilités pour tous les enfants ?</w:t>
            </w:r>
          </w:p>
        </w:tc>
        <w:tc>
          <w:tcPr>
            <w:tcW w:w="3750" w:type="pct"/>
          </w:tcPr>
          <w:p w14:paraId="481F980E" w14:textId="77777777" w:rsidR="00033D32" w:rsidRPr="00AF0ADA" w:rsidRDefault="00033D32" w:rsidP="00033D32">
            <w:pPr>
              <w:pStyle w:val="Agency-body-text"/>
              <w:rPr>
                <w:lang w:val="fr-FR"/>
              </w:rPr>
            </w:pPr>
          </w:p>
        </w:tc>
      </w:tr>
      <w:tr w:rsidR="00086BA2" w:rsidRPr="00AF0ADA" w14:paraId="41E86F22" w14:textId="77777777" w:rsidTr="00A73EE6">
        <w:trPr>
          <w:cantSplit/>
        </w:trPr>
        <w:tc>
          <w:tcPr>
            <w:tcW w:w="1250" w:type="pct"/>
          </w:tcPr>
          <w:p w14:paraId="021248F9" w14:textId="1BAB3153" w:rsidR="00033D32" w:rsidRPr="00AF0ADA" w:rsidRDefault="00033D32" w:rsidP="00410132">
            <w:pPr>
              <w:pStyle w:val="Agency-body-text"/>
              <w:numPr>
                <w:ilvl w:val="0"/>
                <w:numId w:val="41"/>
              </w:numPr>
              <w:ind w:left="0" w:firstLine="0"/>
              <w:rPr>
                <w:lang w:val="fr-FR"/>
              </w:rPr>
            </w:pPr>
            <w:r w:rsidRPr="00AF0ADA">
              <w:rPr>
                <w:lang w:val="fr-FR" w:bidi="fr-FR"/>
              </w:rPr>
              <w:t>Comment tous les enfants peuvent-ils être impliqués dans les activités de groupe ?</w:t>
            </w:r>
          </w:p>
        </w:tc>
        <w:tc>
          <w:tcPr>
            <w:tcW w:w="3750" w:type="pct"/>
          </w:tcPr>
          <w:p w14:paraId="12863693" w14:textId="77777777" w:rsidR="00033D32" w:rsidRPr="00AF0ADA" w:rsidRDefault="00033D32" w:rsidP="00033D32">
            <w:pPr>
              <w:pStyle w:val="Agency-body-text"/>
              <w:rPr>
                <w:lang w:val="fr-FR"/>
              </w:rPr>
            </w:pPr>
          </w:p>
        </w:tc>
      </w:tr>
      <w:tr w:rsidR="00086BA2" w:rsidRPr="00AF0ADA" w14:paraId="0493C8A7" w14:textId="77777777" w:rsidTr="00A73EE6">
        <w:trPr>
          <w:cantSplit/>
        </w:trPr>
        <w:tc>
          <w:tcPr>
            <w:tcW w:w="1250" w:type="pct"/>
          </w:tcPr>
          <w:p w14:paraId="0CFC5202" w14:textId="1118B524" w:rsidR="00033D32" w:rsidRPr="00AF0ADA" w:rsidRDefault="00033D32" w:rsidP="00410132">
            <w:pPr>
              <w:pStyle w:val="Agency-body-text"/>
              <w:numPr>
                <w:ilvl w:val="0"/>
                <w:numId w:val="41"/>
              </w:numPr>
              <w:ind w:left="0" w:firstLine="0"/>
              <w:rPr>
                <w:lang w:val="fr-FR"/>
              </w:rPr>
            </w:pPr>
            <w:r w:rsidRPr="00AF0ADA">
              <w:rPr>
                <w:lang w:val="fr-FR" w:bidi="fr-FR"/>
              </w:rPr>
              <w:t>Comment les enfants sont-ils encouragés à respecter les différences au sein du groupe de pairs ?</w:t>
            </w:r>
          </w:p>
        </w:tc>
        <w:tc>
          <w:tcPr>
            <w:tcW w:w="3750" w:type="pct"/>
          </w:tcPr>
          <w:p w14:paraId="46E2C45C" w14:textId="77777777" w:rsidR="00033D32" w:rsidRPr="00AF0ADA" w:rsidRDefault="00033D32" w:rsidP="00033D32">
            <w:pPr>
              <w:pStyle w:val="Agency-body-text"/>
              <w:rPr>
                <w:lang w:val="fr-FR"/>
              </w:rPr>
            </w:pPr>
          </w:p>
        </w:tc>
      </w:tr>
      <w:tr w:rsidR="00086BA2" w:rsidRPr="00AF0ADA" w14:paraId="7A54B05E" w14:textId="77777777" w:rsidTr="00A73EE6">
        <w:trPr>
          <w:cantSplit/>
        </w:trPr>
        <w:tc>
          <w:tcPr>
            <w:tcW w:w="1250" w:type="pct"/>
          </w:tcPr>
          <w:p w14:paraId="3485703B" w14:textId="43DC41B1" w:rsidR="00033D32" w:rsidRPr="00AF0ADA" w:rsidRDefault="00033D32" w:rsidP="00410132">
            <w:pPr>
              <w:pStyle w:val="Agency-body-text"/>
              <w:numPr>
                <w:ilvl w:val="0"/>
                <w:numId w:val="41"/>
              </w:numPr>
              <w:ind w:left="0" w:firstLine="0"/>
              <w:rPr>
                <w:lang w:val="fr-FR"/>
              </w:rPr>
            </w:pPr>
            <w:r w:rsidRPr="00AF0ADA">
              <w:rPr>
                <w:lang w:val="fr-FR" w:bidi="fr-FR"/>
              </w:rPr>
              <w:t>Comment encouragez-vous les enfants à développer un comportement positif ?</w:t>
            </w:r>
          </w:p>
        </w:tc>
        <w:tc>
          <w:tcPr>
            <w:tcW w:w="3750" w:type="pct"/>
          </w:tcPr>
          <w:p w14:paraId="7E2F5ECC" w14:textId="77777777" w:rsidR="00033D32" w:rsidRPr="00AF0ADA" w:rsidRDefault="00033D32" w:rsidP="00033D32">
            <w:pPr>
              <w:pStyle w:val="Agency-body-text"/>
              <w:rPr>
                <w:lang w:val="fr-FR"/>
              </w:rPr>
            </w:pPr>
          </w:p>
        </w:tc>
      </w:tr>
      <w:tr w:rsidR="00086BA2" w:rsidRPr="00AF0ADA" w14:paraId="2473696F" w14:textId="77777777" w:rsidTr="00A73EE6">
        <w:trPr>
          <w:cantSplit/>
        </w:trPr>
        <w:tc>
          <w:tcPr>
            <w:tcW w:w="1250" w:type="pct"/>
          </w:tcPr>
          <w:p w14:paraId="1DFEF485" w14:textId="77E777DE" w:rsidR="005D7B91" w:rsidRPr="00AF0ADA" w:rsidRDefault="00033D32" w:rsidP="000A1C54">
            <w:pPr>
              <w:pStyle w:val="Agency-body-text"/>
              <w:numPr>
                <w:ilvl w:val="0"/>
                <w:numId w:val="41"/>
              </w:numPr>
              <w:ind w:left="0" w:firstLine="0"/>
              <w:rPr>
                <w:lang w:val="fr-FR"/>
              </w:rPr>
            </w:pPr>
            <w:r w:rsidRPr="00AF0ADA">
              <w:rPr>
                <w:lang w:val="fr-FR" w:bidi="fr-FR"/>
              </w:rPr>
              <w:t>Comment les enfants peuvent-ils résoudre les conflits ?</w:t>
            </w:r>
          </w:p>
        </w:tc>
        <w:tc>
          <w:tcPr>
            <w:tcW w:w="3750" w:type="pct"/>
          </w:tcPr>
          <w:p w14:paraId="58F75B38" w14:textId="77777777" w:rsidR="00033D32" w:rsidRPr="00AF0ADA" w:rsidRDefault="00033D32" w:rsidP="00033D32">
            <w:pPr>
              <w:pStyle w:val="Agency-body-text"/>
              <w:rPr>
                <w:lang w:val="fr-FR"/>
              </w:rPr>
            </w:pPr>
          </w:p>
        </w:tc>
      </w:tr>
      <w:tr w:rsidR="00033D32" w:rsidRPr="00AF0ADA" w14:paraId="4DD9921C" w14:textId="77777777" w:rsidTr="00A73EE6">
        <w:trPr>
          <w:cantSplit/>
          <w:trHeight w:val="5670"/>
        </w:trPr>
        <w:tc>
          <w:tcPr>
            <w:tcW w:w="1250" w:type="pct"/>
          </w:tcPr>
          <w:p w14:paraId="7AA084FD" w14:textId="7BE9E0F8" w:rsidR="00033D32" w:rsidRPr="00AF0ADA" w:rsidRDefault="005D7B91" w:rsidP="000D10C1">
            <w:pPr>
              <w:pStyle w:val="Agency-body-text"/>
              <w:numPr>
                <w:ilvl w:val="0"/>
                <w:numId w:val="41"/>
              </w:numPr>
              <w:ind w:left="0" w:firstLine="0"/>
              <w:rPr>
                <w:lang w:val="fr-FR"/>
              </w:rPr>
            </w:pPr>
            <w:r w:rsidRPr="00AF0ADA">
              <w:rPr>
                <w:lang w:val="fr-FR" w:bidi="fr-FR"/>
              </w:rPr>
              <w:lastRenderedPageBreak/>
              <w:t>Que souhaiteriez-vous changer ?</w:t>
            </w:r>
          </w:p>
        </w:tc>
        <w:tc>
          <w:tcPr>
            <w:tcW w:w="3750" w:type="pct"/>
          </w:tcPr>
          <w:p w14:paraId="7B1ACA8E" w14:textId="77777777" w:rsidR="00033D32" w:rsidRPr="00AF0ADA" w:rsidRDefault="00033D32" w:rsidP="00C622D3">
            <w:pPr>
              <w:pStyle w:val="Agency-body-text"/>
              <w:keepNext/>
              <w:rPr>
                <w:lang w:val="fr-FR"/>
              </w:rPr>
            </w:pPr>
          </w:p>
        </w:tc>
      </w:tr>
    </w:tbl>
    <w:p w14:paraId="73C332EE" w14:textId="77777777" w:rsidR="000D3DEA" w:rsidRPr="00AF0ADA" w:rsidRDefault="000D3DEA" w:rsidP="000D3DEA">
      <w:r w:rsidRPr="00AF0ADA">
        <w:rPr>
          <w:lang w:bidi="fr-FR"/>
        </w:rPr>
        <w:br w:type="page"/>
      </w:r>
    </w:p>
    <w:p w14:paraId="2285C05C" w14:textId="002D26AC" w:rsidR="000D3DEA" w:rsidRPr="00AF0ADA" w:rsidRDefault="00033D32" w:rsidP="00F87A6C">
      <w:pPr>
        <w:pStyle w:val="Agency-heading-2"/>
        <w:numPr>
          <w:ilvl w:val="0"/>
          <w:numId w:val="38"/>
        </w:numPr>
        <w:ind w:left="284"/>
      </w:pPr>
      <w:bookmarkStart w:id="8" w:name="_Toc499900856"/>
      <w:r w:rsidRPr="00AF0ADA">
        <w:rPr>
          <w:lang w:bidi="fr-FR"/>
        </w:rPr>
        <w:lastRenderedPageBreak/>
        <w:t>Approche centrée sur l’enfant</w:t>
      </w:r>
      <w:bookmarkEnd w:id="8"/>
    </w:p>
    <w:tbl>
      <w:tblPr>
        <w:tblStyle w:val="TableGrid"/>
        <w:tblW w:w="5000" w:type="pct"/>
        <w:tblLook w:val="04A0" w:firstRow="1" w:lastRow="0" w:firstColumn="1" w:lastColumn="0" w:noHBand="0" w:noVBand="1"/>
        <w:tblDescription w:val="Questions 3.1. Do learning activities build on children’s interests and choices? 3.2. Are you responsive to all children’s voices and questions? 3.3. Are all children engaged in decisions that are important for them? 3.4. Are transitions between activities facilitated for all children? 3.5. Is personalised support for learning (human and other resources) available to children whenever needed? 3.6. Do teachers access additional and/or external support whenever needed? 3.7. What would you like to change?"/>
      </w:tblPr>
      <w:tblGrid>
        <w:gridCol w:w="2207"/>
        <w:gridCol w:w="6620"/>
      </w:tblGrid>
      <w:tr w:rsidR="00E35DE2" w:rsidRPr="00AF0ADA" w14:paraId="198DA191" w14:textId="77777777" w:rsidTr="00A73EE6">
        <w:trPr>
          <w:cantSplit/>
          <w:trHeight w:val="567"/>
          <w:tblHeader/>
        </w:trPr>
        <w:tc>
          <w:tcPr>
            <w:tcW w:w="1250" w:type="pct"/>
            <w:shd w:val="clear" w:color="auto" w:fill="F2F2F2" w:themeFill="background1" w:themeFillShade="F2"/>
          </w:tcPr>
          <w:p w14:paraId="5EF9A270" w14:textId="77777777" w:rsidR="00BC01C1" w:rsidRPr="00AF0ADA" w:rsidRDefault="00BC01C1" w:rsidP="00FB51B3">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29D989F1" w14:textId="77777777" w:rsidR="00BC01C1" w:rsidRPr="00AF0ADA" w:rsidRDefault="00BC01C1" w:rsidP="00FB51B3">
            <w:pPr>
              <w:pStyle w:val="Agency-body-text"/>
              <w:jc w:val="center"/>
              <w:rPr>
                <w:b/>
                <w:lang w:val="fr-FR"/>
              </w:rPr>
            </w:pPr>
            <w:r w:rsidRPr="00AF0ADA">
              <w:rPr>
                <w:b/>
                <w:lang w:val="fr-FR" w:bidi="fr-FR"/>
              </w:rPr>
              <w:t>Vos réponses</w:t>
            </w:r>
          </w:p>
        </w:tc>
      </w:tr>
      <w:tr w:rsidR="00BC01C1" w:rsidRPr="00AF0ADA" w14:paraId="6AD3E0F6" w14:textId="77777777" w:rsidTr="00A73EE6">
        <w:trPr>
          <w:cantSplit/>
        </w:trPr>
        <w:tc>
          <w:tcPr>
            <w:tcW w:w="1250" w:type="pct"/>
          </w:tcPr>
          <w:p w14:paraId="697C084C" w14:textId="6C9B0AAB" w:rsidR="00BC01C1" w:rsidRPr="00AF0ADA" w:rsidRDefault="00BC01C1" w:rsidP="00410132">
            <w:pPr>
              <w:pStyle w:val="Agency-body-text"/>
              <w:numPr>
                <w:ilvl w:val="0"/>
                <w:numId w:val="42"/>
              </w:numPr>
              <w:ind w:left="0" w:firstLine="0"/>
              <w:rPr>
                <w:lang w:val="fr-FR"/>
              </w:rPr>
            </w:pPr>
            <w:r w:rsidRPr="00AF0ADA">
              <w:rPr>
                <w:lang w:val="fr-FR" w:bidi="fr-FR"/>
              </w:rPr>
              <w:t>Les activités d’apprentissage s’appuient-elles sur les intérêts et les choix des enfants ?</w:t>
            </w:r>
          </w:p>
        </w:tc>
        <w:tc>
          <w:tcPr>
            <w:tcW w:w="3750" w:type="pct"/>
          </w:tcPr>
          <w:p w14:paraId="56573688" w14:textId="77777777" w:rsidR="00BC01C1" w:rsidRPr="00AF0ADA" w:rsidRDefault="00BC01C1" w:rsidP="008448C9">
            <w:pPr>
              <w:pStyle w:val="Agency-body-text"/>
              <w:rPr>
                <w:lang w:val="fr-FR"/>
              </w:rPr>
            </w:pPr>
          </w:p>
        </w:tc>
      </w:tr>
      <w:tr w:rsidR="00BC01C1" w:rsidRPr="00AF0ADA" w14:paraId="44ADD696" w14:textId="77777777" w:rsidTr="00A73EE6">
        <w:trPr>
          <w:cantSplit/>
        </w:trPr>
        <w:tc>
          <w:tcPr>
            <w:tcW w:w="1250" w:type="pct"/>
          </w:tcPr>
          <w:p w14:paraId="5D6A2A3D" w14:textId="12F5282D" w:rsidR="00BC01C1" w:rsidRPr="00AF0ADA" w:rsidRDefault="00BC01C1" w:rsidP="00410132">
            <w:pPr>
              <w:pStyle w:val="Agency-body-text"/>
              <w:numPr>
                <w:ilvl w:val="0"/>
                <w:numId w:val="42"/>
              </w:numPr>
              <w:ind w:left="0" w:firstLine="0"/>
              <w:rPr>
                <w:lang w:val="fr-FR"/>
              </w:rPr>
            </w:pPr>
            <w:r w:rsidRPr="00AF0ADA">
              <w:rPr>
                <w:lang w:val="fr-FR" w:bidi="fr-FR"/>
              </w:rPr>
              <w:t>Êtes-vous réceptif aux voix et aux questions de tous les enfants ?</w:t>
            </w:r>
          </w:p>
        </w:tc>
        <w:tc>
          <w:tcPr>
            <w:tcW w:w="3750" w:type="pct"/>
          </w:tcPr>
          <w:p w14:paraId="4CE33D27" w14:textId="77777777" w:rsidR="00BC01C1" w:rsidRPr="00AF0ADA" w:rsidRDefault="00BC01C1" w:rsidP="008448C9">
            <w:pPr>
              <w:pStyle w:val="Agency-body-text"/>
              <w:rPr>
                <w:lang w:val="fr-FR"/>
              </w:rPr>
            </w:pPr>
          </w:p>
        </w:tc>
      </w:tr>
      <w:tr w:rsidR="00BC01C1" w:rsidRPr="00AF0ADA" w14:paraId="58BB96AD" w14:textId="77777777" w:rsidTr="00A73EE6">
        <w:trPr>
          <w:cantSplit/>
        </w:trPr>
        <w:tc>
          <w:tcPr>
            <w:tcW w:w="1250" w:type="pct"/>
          </w:tcPr>
          <w:p w14:paraId="5C0E1507" w14:textId="6213091B" w:rsidR="00BC01C1" w:rsidRPr="00AF0ADA" w:rsidRDefault="008F0700" w:rsidP="00410132">
            <w:pPr>
              <w:pStyle w:val="Agency-body-text"/>
              <w:numPr>
                <w:ilvl w:val="0"/>
                <w:numId w:val="42"/>
              </w:numPr>
              <w:ind w:left="0" w:firstLine="0"/>
              <w:rPr>
                <w:lang w:val="fr-FR"/>
              </w:rPr>
            </w:pPr>
            <w:r w:rsidRPr="00AF0ADA">
              <w:rPr>
                <w:lang w:val="fr-FR" w:bidi="fr-FR"/>
              </w:rPr>
              <w:t>Tous les enfants participent-ils aux décisions qui ont une importance pour eux ?</w:t>
            </w:r>
          </w:p>
        </w:tc>
        <w:tc>
          <w:tcPr>
            <w:tcW w:w="3750" w:type="pct"/>
          </w:tcPr>
          <w:p w14:paraId="234993E6" w14:textId="77777777" w:rsidR="00BC01C1" w:rsidRPr="00AF0ADA" w:rsidRDefault="00BC01C1" w:rsidP="008448C9">
            <w:pPr>
              <w:pStyle w:val="Agency-body-text"/>
              <w:rPr>
                <w:lang w:val="fr-FR"/>
              </w:rPr>
            </w:pPr>
          </w:p>
        </w:tc>
      </w:tr>
      <w:tr w:rsidR="00BC01C1" w:rsidRPr="00AF0ADA" w14:paraId="2500C254" w14:textId="77777777" w:rsidTr="00A73EE6">
        <w:trPr>
          <w:cantSplit/>
        </w:trPr>
        <w:tc>
          <w:tcPr>
            <w:tcW w:w="1250" w:type="pct"/>
          </w:tcPr>
          <w:p w14:paraId="2F904690" w14:textId="0F514AF2" w:rsidR="00BC01C1" w:rsidRPr="00AF0ADA" w:rsidRDefault="008F0700" w:rsidP="00410132">
            <w:pPr>
              <w:pStyle w:val="Agency-body-text"/>
              <w:numPr>
                <w:ilvl w:val="0"/>
                <w:numId w:val="42"/>
              </w:numPr>
              <w:ind w:left="0" w:firstLine="0"/>
              <w:rPr>
                <w:lang w:val="fr-FR"/>
              </w:rPr>
            </w:pPr>
            <w:r w:rsidRPr="00AF0ADA">
              <w:rPr>
                <w:lang w:val="fr-FR" w:bidi="fr-FR"/>
              </w:rPr>
              <w:t>Des transitions entre les activités sont-elles facilitées pour tous les enfants ?</w:t>
            </w:r>
          </w:p>
        </w:tc>
        <w:tc>
          <w:tcPr>
            <w:tcW w:w="3750" w:type="pct"/>
          </w:tcPr>
          <w:p w14:paraId="4CEFC260" w14:textId="77777777" w:rsidR="00BC01C1" w:rsidRPr="00AF0ADA" w:rsidRDefault="00BC01C1" w:rsidP="008448C9">
            <w:pPr>
              <w:pStyle w:val="Agency-body-text"/>
              <w:rPr>
                <w:lang w:val="fr-FR"/>
              </w:rPr>
            </w:pPr>
          </w:p>
        </w:tc>
      </w:tr>
      <w:tr w:rsidR="00BC01C1" w:rsidRPr="00AF0ADA" w14:paraId="49F9549A" w14:textId="77777777" w:rsidTr="00A73EE6">
        <w:trPr>
          <w:cantSplit/>
        </w:trPr>
        <w:tc>
          <w:tcPr>
            <w:tcW w:w="1250" w:type="pct"/>
          </w:tcPr>
          <w:p w14:paraId="292BE81C" w14:textId="023B269F" w:rsidR="00BC01C1" w:rsidRPr="00AF0ADA" w:rsidRDefault="008F0700" w:rsidP="00410132">
            <w:pPr>
              <w:pStyle w:val="Agency-body-text"/>
              <w:numPr>
                <w:ilvl w:val="0"/>
                <w:numId w:val="42"/>
              </w:numPr>
              <w:ind w:left="0" w:firstLine="0"/>
              <w:rPr>
                <w:lang w:val="fr-FR"/>
              </w:rPr>
            </w:pPr>
            <w:r w:rsidRPr="00AF0ADA">
              <w:rPr>
                <w:lang w:val="fr-FR" w:bidi="fr-FR"/>
              </w:rPr>
              <w:t>Un soutien personnalisé en matière d’apprentissage (ressources humaines et autres) est-il disponible pour les enfants au besoin ?</w:t>
            </w:r>
          </w:p>
        </w:tc>
        <w:tc>
          <w:tcPr>
            <w:tcW w:w="3750" w:type="pct"/>
          </w:tcPr>
          <w:p w14:paraId="14743A9D" w14:textId="77777777" w:rsidR="00BC01C1" w:rsidRPr="00AF0ADA" w:rsidRDefault="00BC01C1" w:rsidP="008448C9">
            <w:pPr>
              <w:pStyle w:val="Agency-body-text"/>
              <w:rPr>
                <w:lang w:val="fr-FR"/>
              </w:rPr>
            </w:pPr>
          </w:p>
        </w:tc>
      </w:tr>
      <w:tr w:rsidR="00BC01C1" w:rsidRPr="00AF0ADA" w14:paraId="23FCE822" w14:textId="77777777" w:rsidTr="00A73EE6">
        <w:trPr>
          <w:cantSplit/>
        </w:trPr>
        <w:tc>
          <w:tcPr>
            <w:tcW w:w="1250" w:type="pct"/>
          </w:tcPr>
          <w:p w14:paraId="7D2F814B" w14:textId="76C3DFF5" w:rsidR="00D671C1" w:rsidRPr="00AF0ADA" w:rsidRDefault="00DB7503" w:rsidP="000D10C1">
            <w:pPr>
              <w:pStyle w:val="Agency-body-text"/>
              <w:numPr>
                <w:ilvl w:val="0"/>
                <w:numId w:val="42"/>
              </w:numPr>
              <w:ind w:left="0" w:firstLine="0"/>
              <w:rPr>
                <w:lang w:val="fr-FR"/>
              </w:rPr>
            </w:pPr>
            <w:r w:rsidRPr="00AF0ADA">
              <w:rPr>
                <w:lang w:val="fr-FR" w:bidi="fr-FR"/>
              </w:rPr>
              <w:t>Les enseignants ont-ils accès à un soutien supplémentaire et/ou externe au besoin ?</w:t>
            </w:r>
          </w:p>
        </w:tc>
        <w:tc>
          <w:tcPr>
            <w:tcW w:w="3750" w:type="pct"/>
          </w:tcPr>
          <w:p w14:paraId="228002EC" w14:textId="77777777" w:rsidR="00BC01C1" w:rsidRPr="00AF0ADA" w:rsidRDefault="00BC01C1" w:rsidP="00C622D3">
            <w:pPr>
              <w:pStyle w:val="Agency-body-text"/>
              <w:keepNext/>
              <w:rPr>
                <w:lang w:val="fr-FR"/>
              </w:rPr>
            </w:pPr>
          </w:p>
        </w:tc>
      </w:tr>
      <w:tr w:rsidR="00BC01C1" w:rsidRPr="00AF0ADA" w14:paraId="077251ED" w14:textId="77777777" w:rsidTr="00A73EE6">
        <w:trPr>
          <w:cantSplit/>
          <w:trHeight w:val="5670"/>
        </w:trPr>
        <w:tc>
          <w:tcPr>
            <w:tcW w:w="1250" w:type="pct"/>
          </w:tcPr>
          <w:p w14:paraId="3862365F" w14:textId="32454F52" w:rsidR="00BC01C1" w:rsidRPr="00AF0ADA" w:rsidRDefault="00D671C1" w:rsidP="00C622D3">
            <w:pPr>
              <w:pStyle w:val="Agency-body-text"/>
              <w:numPr>
                <w:ilvl w:val="0"/>
                <w:numId w:val="42"/>
              </w:numPr>
              <w:ind w:left="0" w:firstLine="0"/>
              <w:rPr>
                <w:lang w:val="fr-FR"/>
              </w:rPr>
            </w:pPr>
            <w:r w:rsidRPr="00AF0ADA">
              <w:rPr>
                <w:lang w:val="fr-FR" w:bidi="fr-FR"/>
              </w:rPr>
              <w:lastRenderedPageBreak/>
              <w:t>Que souhaiteriez-vous changer ?</w:t>
            </w:r>
          </w:p>
        </w:tc>
        <w:tc>
          <w:tcPr>
            <w:tcW w:w="3750" w:type="pct"/>
          </w:tcPr>
          <w:p w14:paraId="2ACCA212" w14:textId="77777777" w:rsidR="00BC01C1" w:rsidRPr="00AF0ADA" w:rsidRDefault="00BC01C1" w:rsidP="008448C9">
            <w:pPr>
              <w:pStyle w:val="Agency-body-text"/>
              <w:rPr>
                <w:lang w:val="fr-FR"/>
              </w:rPr>
            </w:pPr>
          </w:p>
        </w:tc>
      </w:tr>
    </w:tbl>
    <w:p w14:paraId="624756C5" w14:textId="77777777" w:rsidR="000D3DEA" w:rsidRPr="00AF0ADA" w:rsidRDefault="000D3DEA" w:rsidP="005B50C7">
      <w:pPr>
        <w:pStyle w:val="Agency-body-text"/>
      </w:pPr>
      <w:r w:rsidRPr="00AF0ADA">
        <w:rPr>
          <w:lang w:bidi="fr-FR"/>
        </w:rPr>
        <w:br w:type="page"/>
      </w:r>
    </w:p>
    <w:p w14:paraId="65D89F47" w14:textId="3D980602" w:rsidR="000D3DEA" w:rsidRPr="00AF0ADA" w:rsidRDefault="00AF0BFA" w:rsidP="00F87A6C">
      <w:pPr>
        <w:pStyle w:val="Agency-heading-2"/>
        <w:numPr>
          <w:ilvl w:val="0"/>
          <w:numId w:val="39"/>
        </w:numPr>
        <w:ind w:left="284"/>
      </w:pPr>
      <w:bookmarkStart w:id="9" w:name="_Toc499900857"/>
      <w:r w:rsidRPr="00AF0ADA">
        <w:rPr>
          <w:lang w:bidi="fr-FR"/>
        </w:rPr>
        <w:lastRenderedPageBreak/>
        <w:t>Environnement physique adapté aux besoins des enfants</w:t>
      </w:r>
      <w:bookmarkEnd w:id="9"/>
    </w:p>
    <w:tbl>
      <w:tblPr>
        <w:tblStyle w:val="TableGrid"/>
        <w:tblW w:w="5000" w:type="pct"/>
        <w:tblLook w:val="04A0" w:firstRow="1" w:lastRow="0" w:firstColumn="1" w:lastColumn="0" w:noHBand="0" w:noVBand="1"/>
        <w:tblDescription w:val="Questions 4.1. Is the setting (indoor and outdoor) accessible for all children? 4.2. Are all children enabled to participate? 4.3. To what extent is the setting safe and healthy for the children? 4.4. Are the furniture and equipment suitable for all children? 4.5. How do you facilitate possibilities for all children to participate in out-of-setting activities (e.g. excursions, visits, sport events, etc.)? 4.6. What would you like to change?"/>
      </w:tblPr>
      <w:tblGrid>
        <w:gridCol w:w="2207"/>
        <w:gridCol w:w="6620"/>
      </w:tblGrid>
      <w:tr w:rsidR="00E35DE2" w:rsidRPr="00AF0ADA" w14:paraId="5D0E469D" w14:textId="77777777" w:rsidTr="00A73EE6">
        <w:trPr>
          <w:cantSplit/>
          <w:trHeight w:val="567"/>
          <w:tblHeader/>
        </w:trPr>
        <w:tc>
          <w:tcPr>
            <w:tcW w:w="1250" w:type="pct"/>
            <w:shd w:val="clear" w:color="auto" w:fill="F2F2F2" w:themeFill="background1" w:themeFillShade="F2"/>
          </w:tcPr>
          <w:p w14:paraId="02C2FE98" w14:textId="77777777" w:rsidR="00894C62" w:rsidRPr="00AF0ADA" w:rsidRDefault="00894C62" w:rsidP="007518BE">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0DADBBE7" w14:textId="77777777" w:rsidR="00894C62" w:rsidRPr="00AF0ADA" w:rsidRDefault="00894C62" w:rsidP="007518BE">
            <w:pPr>
              <w:pStyle w:val="Agency-body-text"/>
              <w:jc w:val="center"/>
              <w:rPr>
                <w:b/>
                <w:lang w:val="fr-FR"/>
              </w:rPr>
            </w:pPr>
            <w:r w:rsidRPr="00AF0ADA">
              <w:rPr>
                <w:b/>
                <w:lang w:val="fr-FR" w:bidi="fr-FR"/>
              </w:rPr>
              <w:t>Vos réponses</w:t>
            </w:r>
          </w:p>
        </w:tc>
      </w:tr>
      <w:tr w:rsidR="00894C62" w:rsidRPr="00AF0ADA" w14:paraId="693162D5" w14:textId="77777777" w:rsidTr="00A73EE6">
        <w:trPr>
          <w:cantSplit/>
        </w:trPr>
        <w:tc>
          <w:tcPr>
            <w:tcW w:w="1250" w:type="pct"/>
          </w:tcPr>
          <w:p w14:paraId="07B7E0A3" w14:textId="674DAFB0" w:rsidR="00894C62" w:rsidRPr="00AF0ADA" w:rsidRDefault="00894C62" w:rsidP="00471FE9">
            <w:pPr>
              <w:pStyle w:val="Agency-body-text"/>
              <w:numPr>
                <w:ilvl w:val="0"/>
                <w:numId w:val="43"/>
              </w:numPr>
              <w:ind w:left="0" w:firstLine="0"/>
              <w:rPr>
                <w:lang w:val="fr-FR"/>
              </w:rPr>
            </w:pPr>
            <w:r w:rsidRPr="00AF0ADA">
              <w:rPr>
                <w:lang w:val="fr-FR" w:bidi="fr-FR"/>
              </w:rPr>
              <w:t>Le milieu (intérieur et extérieur) est-il accessible par tous les enfants ?</w:t>
            </w:r>
          </w:p>
        </w:tc>
        <w:tc>
          <w:tcPr>
            <w:tcW w:w="3750" w:type="pct"/>
          </w:tcPr>
          <w:p w14:paraId="34317A66" w14:textId="77777777" w:rsidR="00894C62" w:rsidRPr="00AF0ADA" w:rsidRDefault="00894C62" w:rsidP="002C295F">
            <w:pPr>
              <w:pStyle w:val="Agency-body-text"/>
              <w:rPr>
                <w:lang w:val="fr-FR"/>
              </w:rPr>
            </w:pPr>
          </w:p>
        </w:tc>
      </w:tr>
      <w:tr w:rsidR="00471FE9" w:rsidRPr="00AF0ADA" w14:paraId="00660FC8" w14:textId="77777777" w:rsidTr="00A73EE6">
        <w:trPr>
          <w:cantSplit/>
        </w:trPr>
        <w:tc>
          <w:tcPr>
            <w:tcW w:w="1250" w:type="pct"/>
          </w:tcPr>
          <w:p w14:paraId="25783FC7" w14:textId="4EA758C2" w:rsidR="00471FE9" w:rsidRPr="00AF0ADA" w:rsidRDefault="00471FE9" w:rsidP="00471FE9">
            <w:pPr>
              <w:pStyle w:val="Agency-body-text"/>
              <w:numPr>
                <w:ilvl w:val="0"/>
                <w:numId w:val="43"/>
              </w:numPr>
              <w:ind w:left="0" w:firstLine="0"/>
              <w:rPr>
                <w:lang w:val="fr-FR"/>
              </w:rPr>
            </w:pPr>
            <w:r w:rsidRPr="00AF0ADA">
              <w:rPr>
                <w:lang w:val="fr-FR" w:bidi="fr-FR"/>
              </w:rPr>
              <w:t>Tous les enfants peuvent-ils participer ?</w:t>
            </w:r>
          </w:p>
        </w:tc>
        <w:tc>
          <w:tcPr>
            <w:tcW w:w="3750" w:type="pct"/>
          </w:tcPr>
          <w:p w14:paraId="11338445" w14:textId="77777777" w:rsidR="00471FE9" w:rsidRPr="00AF0ADA" w:rsidRDefault="00471FE9" w:rsidP="002C295F">
            <w:pPr>
              <w:pStyle w:val="Agency-body-text"/>
              <w:rPr>
                <w:lang w:val="fr-FR"/>
              </w:rPr>
            </w:pPr>
          </w:p>
        </w:tc>
      </w:tr>
      <w:tr w:rsidR="00894C62" w:rsidRPr="00AF0ADA" w14:paraId="015EEB36" w14:textId="77777777" w:rsidTr="00A73EE6">
        <w:trPr>
          <w:cantSplit/>
        </w:trPr>
        <w:tc>
          <w:tcPr>
            <w:tcW w:w="1250" w:type="pct"/>
          </w:tcPr>
          <w:p w14:paraId="26A98608" w14:textId="523D7835" w:rsidR="00894C62" w:rsidRPr="00AF0ADA" w:rsidRDefault="00894C62" w:rsidP="00F13FD9">
            <w:pPr>
              <w:pStyle w:val="Agency-body-text"/>
              <w:numPr>
                <w:ilvl w:val="0"/>
                <w:numId w:val="43"/>
              </w:numPr>
              <w:ind w:left="0" w:firstLine="0"/>
              <w:rPr>
                <w:lang w:val="fr-FR"/>
              </w:rPr>
            </w:pPr>
            <w:r w:rsidRPr="00AF0ADA">
              <w:rPr>
                <w:lang w:val="fr-FR" w:bidi="fr-FR"/>
              </w:rPr>
              <w:t>Dans quelle mesure le milieu est-il sûr et sain pour tous les enfants ?</w:t>
            </w:r>
          </w:p>
        </w:tc>
        <w:tc>
          <w:tcPr>
            <w:tcW w:w="3750" w:type="pct"/>
          </w:tcPr>
          <w:p w14:paraId="5087B606" w14:textId="77777777" w:rsidR="00894C62" w:rsidRPr="00AF0ADA" w:rsidRDefault="00894C62" w:rsidP="002C295F">
            <w:pPr>
              <w:pStyle w:val="Agency-body-text"/>
              <w:rPr>
                <w:lang w:val="fr-FR"/>
              </w:rPr>
            </w:pPr>
          </w:p>
        </w:tc>
      </w:tr>
      <w:tr w:rsidR="00894C62" w:rsidRPr="00AF0ADA" w14:paraId="7911A8E2" w14:textId="77777777" w:rsidTr="00A73EE6">
        <w:trPr>
          <w:cantSplit/>
        </w:trPr>
        <w:tc>
          <w:tcPr>
            <w:tcW w:w="1250" w:type="pct"/>
          </w:tcPr>
          <w:p w14:paraId="317220BA" w14:textId="1B397D2C" w:rsidR="00894C62" w:rsidRPr="00AF0ADA" w:rsidRDefault="004930CC" w:rsidP="00F13FD9">
            <w:pPr>
              <w:pStyle w:val="Agency-body-text"/>
              <w:numPr>
                <w:ilvl w:val="0"/>
                <w:numId w:val="43"/>
              </w:numPr>
              <w:ind w:left="0" w:firstLine="0"/>
              <w:rPr>
                <w:lang w:val="fr-FR"/>
              </w:rPr>
            </w:pPr>
            <w:r w:rsidRPr="00AF0ADA">
              <w:rPr>
                <w:lang w:val="fr-FR" w:bidi="fr-FR"/>
              </w:rPr>
              <w:t>Les meubles et les équipements conviennent-ils à tous les enfants ?</w:t>
            </w:r>
          </w:p>
        </w:tc>
        <w:tc>
          <w:tcPr>
            <w:tcW w:w="3750" w:type="pct"/>
          </w:tcPr>
          <w:p w14:paraId="025E5C90" w14:textId="77777777" w:rsidR="00894C62" w:rsidRPr="00AF0ADA" w:rsidRDefault="00894C62" w:rsidP="002C295F">
            <w:pPr>
              <w:pStyle w:val="Agency-body-text"/>
              <w:rPr>
                <w:lang w:val="fr-FR"/>
              </w:rPr>
            </w:pPr>
          </w:p>
        </w:tc>
      </w:tr>
      <w:tr w:rsidR="00894C62" w:rsidRPr="00AF0ADA" w14:paraId="130DE147" w14:textId="77777777" w:rsidTr="00A73EE6">
        <w:trPr>
          <w:cantSplit/>
        </w:trPr>
        <w:tc>
          <w:tcPr>
            <w:tcW w:w="1250" w:type="pct"/>
          </w:tcPr>
          <w:p w14:paraId="3588E0E0" w14:textId="5B90331E" w:rsidR="00894C62" w:rsidRPr="00AF0ADA" w:rsidRDefault="004930CC" w:rsidP="00C622D3">
            <w:pPr>
              <w:pStyle w:val="Agency-body-text"/>
              <w:numPr>
                <w:ilvl w:val="0"/>
                <w:numId w:val="43"/>
              </w:numPr>
              <w:ind w:left="0" w:firstLine="0"/>
              <w:rPr>
                <w:lang w:val="fr-FR"/>
              </w:rPr>
            </w:pPr>
            <w:r w:rsidRPr="00AF0ADA">
              <w:rPr>
                <w:lang w:val="fr-FR" w:bidi="fr-FR"/>
              </w:rPr>
              <w:t>Comment facilitez-vous les possibilités pour tous les enfants de participer à des activités en dehors du milieu (par ex. excursions, visites, événements sportifs, etc.) ?</w:t>
            </w:r>
          </w:p>
        </w:tc>
        <w:tc>
          <w:tcPr>
            <w:tcW w:w="3750" w:type="pct"/>
          </w:tcPr>
          <w:p w14:paraId="5F27C06C" w14:textId="77777777" w:rsidR="00894C62" w:rsidRPr="00AF0ADA" w:rsidRDefault="00894C62" w:rsidP="002C295F">
            <w:pPr>
              <w:pStyle w:val="Agency-body-text"/>
              <w:rPr>
                <w:lang w:val="fr-FR"/>
              </w:rPr>
            </w:pPr>
          </w:p>
        </w:tc>
      </w:tr>
      <w:tr w:rsidR="00894C62" w:rsidRPr="00AF0ADA" w14:paraId="0F424F5C" w14:textId="77777777" w:rsidTr="00A73EE6">
        <w:trPr>
          <w:cantSplit/>
          <w:trHeight w:val="5670"/>
        </w:trPr>
        <w:tc>
          <w:tcPr>
            <w:tcW w:w="1250" w:type="pct"/>
          </w:tcPr>
          <w:p w14:paraId="29352223" w14:textId="77777777" w:rsidR="00894C62" w:rsidRPr="00AF0ADA" w:rsidRDefault="00894C62" w:rsidP="00C622D3">
            <w:pPr>
              <w:pStyle w:val="Agency-body-text"/>
              <w:numPr>
                <w:ilvl w:val="0"/>
                <w:numId w:val="43"/>
              </w:numPr>
              <w:ind w:left="0" w:firstLine="0"/>
              <w:rPr>
                <w:lang w:val="fr-FR"/>
              </w:rPr>
            </w:pPr>
            <w:r w:rsidRPr="00AF0ADA">
              <w:rPr>
                <w:lang w:val="fr-FR" w:bidi="fr-FR"/>
              </w:rPr>
              <w:lastRenderedPageBreak/>
              <w:t>Que souhaiteriez-vous changer ?</w:t>
            </w:r>
          </w:p>
        </w:tc>
        <w:tc>
          <w:tcPr>
            <w:tcW w:w="3750" w:type="pct"/>
          </w:tcPr>
          <w:p w14:paraId="766B5900" w14:textId="77777777" w:rsidR="00894C62" w:rsidRPr="00AF0ADA" w:rsidRDefault="00894C62" w:rsidP="002C295F">
            <w:pPr>
              <w:pStyle w:val="Agency-body-text"/>
              <w:rPr>
                <w:lang w:val="fr-FR"/>
              </w:rPr>
            </w:pPr>
          </w:p>
        </w:tc>
      </w:tr>
    </w:tbl>
    <w:p w14:paraId="3F44E34A" w14:textId="77777777" w:rsidR="000D3DEA" w:rsidRPr="00AF0ADA" w:rsidRDefault="000D3DEA" w:rsidP="003C12B6">
      <w:pPr>
        <w:pStyle w:val="Agency-body-text"/>
      </w:pPr>
      <w:r w:rsidRPr="00AF0ADA">
        <w:rPr>
          <w:lang w:bidi="fr-FR"/>
        </w:rPr>
        <w:br w:type="page"/>
      </w:r>
    </w:p>
    <w:p w14:paraId="50D05AAF" w14:textId="701AE266" w:rsidR="000D3DEA" w:rsidRPr="00AF0ADA" w:rsidRDefault="00374C84" w:rsidP="00F87A6C">
      <w:pPr>
        <w:pStyle w:val="Agency-heading-2"/>
        <w:numPr>
          <w:ilvl w:val="0"/>
          <w:numId w:val="39"/>
        </w:numPr>
        <w:ind w:left="284"/>
      </w:pPr>
      <w:bookmarkStart w:id="10" w:name="_Toc499900858"/>
      <w:r w:rsidRPr="00AF0ADA">
        <w:rPr>
          <w:szCs w:val="32"/>
          <w:lang w:bidi="fr-FR"/>
        </w:rPr>
        <w:lastRenderedPageBreak/>
        <w:t>Supports éducatifs pour tous les enfants</w:t>
      </w:r>
      <w:bookmarkEnd w:id="10"/>
    </w:p>
    <w:tbl>
      <w:tblPr>
        <w:tblStyle w:val="TableGrid"/>
        <w:tblW w:w="5000" w:type="pct"/>
        <w:tblLook w:val="04A0" w:firstRow="1" w:lastRow="0" w:firstColumn="1" w:lastColumn="0" w:noHBand="0" w:noVBand="1"/>
        <w:tblDescription w:val="Questions 5.1. Are toys and materials interesting, easily accessible and engaging for all children? 5.2. Are toys and materials used to challenge children’s own initiation, independence, exploration and creativity? 5.3. Are materials used to promote communication, language, literacy, mathematics and science? 5.4. Do you use adapted material to facilitate play and learning for all children? 5.5. Do the toys and materials reflect cultural diversity? 5.6. Do you encourage children to play and share toys and materials with peers? 5.7. What would you like to change?"/>
      </w:tblPr>
      <w:tblGrid>
        <w:gridCol w:w="2207"/>
        <w:gridCol w:w="6620"/>
      </w:tblGrid>
      <w:tr w:rsidR="00F13FD9" w:rsidRPr="00AF0ADA" w14:paraId="39A76821" w14:textId="77777777" w:rsidTr="00A73EE6">
        <w:trPr>
          <w:cantSplit/>
          <w:trHeight w:val="567"/>
          <w:tblHeader/>
        </w:trPr>
        <w:tc>
          <w:tcPr>
            <w:tcW w:w="1250" w:type="pct"/>
            <w:shd w:val="clear" w:color="auto" w:fill="F2F2F2" w:themeFill="background1" w:themeFillShade="F2"/>
          </w:tcPr>
          <w:p w14:paraId="3C725347" w14:textId="77777777" w:rsidR="00E61458" w:rsidRPr="00AF0ADA" w:rsidRDefault="00E61458" w:rsidP="00CF5E8A">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08F1A72F" w14:textId="77777777" w:rsidR="00E61458" w:rsidRPr="00AF0ADA" w:rsidRDefault="00E61458" w:rsidP="00CF5E8A">
            <w:pPr>
              <w:pStyle w:val="Agency-body-text"/>
              <w:jc w:val="center"/>
              <w:rPr>
                <w:b/>
                <w:lang w:val="fr-FR"/>
              </w:rPr>
            </w:pPr>
            <w:r w:rsidRPr="00AF0ADA">
              <w:rPr>
                <w:b/>
                <w:lang w:val="fr-FR" w:bidi="fr-FR"/>
              </w:rPr>
              <w:t>Vos réponses</w:t>
            </w:r>
          </w:p>
        </w:tc>
      </w:tr>
      <w:tr w:rsidR="00E61458" w:rsidRPr="00AF0ADA" w14:paraId="1D757F81" w14:textId="77777777" w:rsidTr="00A73EE6">
        <w:trPr>
          <w:cantSplit/>
        </w:trPr>
        <w:tc>
          <w:tcPr>
            <w:tcW w:w="1250" w:type="pct"/>
          </w:tcPr>
          <w:p w14:paraId="66527A5A" w14:textId="7F5E80ED" w:rsidR="00E61458" w:rsidRPr="00AF0ADA" w:rsidRDefault="00E61458" w:rsidP="00D21DDA">
            <w:pPr>
              <w:pStyle w:val="Agency-body-text"/>
              <w:numPr>
                <w:ilvl w:val="0"/>
                <w:numId w:val="44"/>
              </w:numPr>
              <w:ind w:left="0" w:firstLine="0"/>
              <w:rPr>
                <w:lang w:val="fr-FR"/>
              </w:rPr>
            </w:pPr>
            <w:r w:rsidRPr="00AF0ADA">
              <w:rPr>
                <w:lang w:val="fr-FR" w:bidi="fr-FR"/>
              </w:rPr>
              <w:t xml:space="preserve">Les jouets et supports éducatifs sont-ils intéressants, facilement accessibles et </w:t>
            </w:r>
            <w:r w:rsidR="00D21DDA" w:rsidRPr="00AF0ADA">
              <w:rPr>
                <w:lang w:val="fr-FR" w:bidi="fr-FR"/>
              </w:rPr>
              <w:t xml:space="preserve">stimulants </w:t>
            </w:r>
            <w:r w:rsidRPr="00AF0ADA">
              <w:rPr>
                <w:lang w:val="fr-FR" w:bidi="fr-FR"/>
              </w:rPr>
              <w:t>pour tous les enfants ?</w:t>
            </w:r>
          </w:p>
        </w:tc>
        <w:tc>
          <w:tcPr>
            <w:tcW w:w="3750" w:type="pct"/>
          </w:tcPr>
          <w:p w14:paraId="052CA9AA" w14:textId="77777777" w:rsidR="00E61458" w:rsidRPr="00AF0ADA" w:rsidRDefault="00E61458" w:rsidP="00E61458">
            <w:pPr>
              <w:pStyle w:val="Agency-body-text"/>
              <w:rPr>
                <w:lang w:val="fr-FR"/>
              </w:rPr>
            </w:pPr>
          </w:p>
        </w:tc>
      </w:tr>
      <w:tr w:rsidR="00E61458" w:rsidRPr="00AF0ADA" w14:paraId="62A5A414" w14:textId="77777777" w:rsidTr="00A73EE6">
        <w:trPr>
          <w:cantSplit/>
        </w:trPr>
        <w:tc>
          <w:tcPr>
            <w:tcW w:w="1250" w:type="pct"/>
          </w:tcPr>
          <w:p w14:paraId="3FA939CD" w14:textId="7E78D7C4" w:rsidR="00E61458" w:rsidRPr="00AF0ADA" w:rsidRDefault="00E61458" w:rsidP="00F13FD9">
            <w:pPr>
              <w:pStyle w:val="Agency-body-text"/>
              <w:numPr>
                <w:ilvl w:val="0"/>
                <w:numId w:val="44"/>
              </w:numPr>
              <w:ind w:left="0" w:firstLine="0"/>
              <w:rPr>
                <w:lang w:val="fr-FR"/>
              </w:rPr>
            </w:pPr>
            <w:r w:rsidRPr="00AF0ADA">
              <w:rPr>
                <w:lang w:val="fr-FR" w:bidi="fr-FR"/>
              </w:rPr>
              <w:t>Des jouets et supports éducatifs sont-ils utilisés pour stimuler l’initiative, l’indépendance, l’exploration et la créativité des enfants ?</w:t>
            </w:r>
          </w:p>
        </w:tc>
        <w:tc>
          <w:tcPr>
            <w:tcW w:w="3750" w:type="pct"/>
          </w:tcPr>
          <w:p w14:paraId="5A1B4151" w14:textId="77777777" w:rsidR="00E61458" w:rsidRPr="00AF0ADA" w:rsidRDefault="00E61458" w:rsidP="00E61458">
            <w:pPr>
              <w:pStyle w:val="Agency-body-text"/>
              <w:rPr>
                <w:lang w:val="fr-FR"/>
              </w:rPr>
            </w:pPr>
          </w:p>
        </w:tc>
      </w:tr>
      <w:tr w:rsidR="00E61458" w:rsidRPr="00AF0ADA" w14:paraId="2A07697E" w14:textId="77777777" w:rsidTr="00A73EE6">
        <w:trPr>
          <w:cantSplit/>
        </w:trPr>
        <w:tc>
          <w:tcPr>
            <w:tcW w:w="1250" w:type="pct"/>
          </w:tcPr>
          <w:p w14:paraId="07948370" w14:textId="7CFA6CB1" w:rsidR="00E61458" w:rsidRPr="00AF0ADA" w:rsidRDefault="00E61458" w:rsidP="00F13FD9">
            <w:pPr>
              <w:pStyle w:val="Agency-body-text"/>
              <w:numPr>
                <w:ilvl w:val="0"/>
                <w:numId w:val="44"/>
              </w:numPr>
              <w:ind w:left="0" w:firstLine="0"/>
              <w:rPr>
                <w:lang w:val="fr-FR"/>
              </w:rPr>
            </w:pPr>
            <w:r w:rsidRPr="00AF0ADA">
              <w:rPr>
                <w:lang w:val="fr-FR" w:bidi="fr-FR"/>
              </w:rPr>
              <w:t>Des supports éducatifs sont-ils utilisés pour promouvoir la communication, le langage, l’alphabétisation, les mathématiques et les sciences ?</w:t>
            </w:r>
          </w:p>
        </w:tc>
        <w:tc>
          <w:tcPr>
            <w:tcW w:w="3750" w:type="pct"/>
          </w:tcPr>
          <w:p w14:paraId="67830FF0" w14:textId="77777777" w:rsidR="00E61458" w:rsidRPr="00AF0ADA" w:rsidRDefault="00E61458" w:rsidP="00E61458">
            <w:pPr>
              <w:pStyle w:val="Agency-body-text"/>
              <w:rPr>
                <w:lang w:val="fr-FR"/>
              </w:rPr>
            </w:pPr>
          </w:p>
        </w:tc>
      </w:tr>
      <w:tr w:rsidR="00E61458" w:rsidRPr="00AF0ADA" w14:paraId="2C48AD32" w14:textId="77777777" w:rsidTr="00A73EE6">
        <w:trPr>
          <w:cantSplit/>
        </w:trPr>
        <w:tc>
          <w:tcPr>
            <w:tcW w:w="1250" w:type="pct"/>
          </w:tcPr>
          <w:p w14:paraId="7966D18C" w14:textId="2E28B11F" w:rsidR="00E61458" w:rsidRPr="00AF0ADA" w:rsidRDefault="00E61458" w:rsidP="00F13FD9">
            <w:pPr>
              <w:pStyle w:val="Agency-body-text"/>
              <w:numPr>
                <w:ilvl w:val="0"/>
                <w:numId w:val="44"/>
              </w:numPr>
              <w:ind w:left="0" w:firstLine="0"/>
              <w:rPr>
                <w:lang w:val="fr-FR"/>
              </w:rPr>
            </w:pPr>
            <w:r w:rsidRPr="00AF0ADA">
              <w:rPr>
                <w:lang w:val="fr-FR" w:bidi="fr-FR"/>
              </w:rPr>
              <w:t>Utilisez-vous des supports éducatifs adaptés afin de faciliter le jeu et l’apprentissage chez tous les enfants ?</w:t>
            </w:r>
          </w:p>
        </w:tc>
        <w:tc>
          <w:tcPr>
            <w:tcW w:w="3750" w:type="pct"/>
          </w:tcPr>
          <w:p w14:paraId="7881F2B3" w14:textId="77777777" w:rsidR="00E61458" w:rsidRPr="00AF0ADA" w:rsidRDefault="00E61458" w:rsidP="00E61458">
            <w:pPr>
              <w:pStyle w:val="Agency-body-text"/>
              <w:rPr>
                <w:lang w:val="fr-FR"/>
              </w:rPr>
            </w:pPr>
          </w:p>
        </w:tc>
      </w:tr>
      <w:tr w:rsidR="00E61458" w:rsidRPr="00AF0ADA" w14:paraId="22512739" w14:textId="77777777" w:rsidTr="00A73EE6">
        <w:trPr>
          <w:cantSplit/>
        </w:trPr>
        <w:tc>
          <w:tcPr>
            <w:tcW w:w="1250" w:type="pct"/>
          </w:tcPr>
          <w:p w14:paraId="4C0F6969" w14:textId="6A1FBE9D" w:rsidR="00E61458" w:rsidRPr="00AF0ADA" w:rsidRDefault="00E61458" w:rsidP="00F13FD9">
            <w:pPr>
              <w:pStyle w:val="Agency-body-text"/>
              <w:numPr>
                <w:ilvl w:val="0"/>
                <w:numId w:val="44"/>
              </w:numPr>
              <w:ind w:left="0" w:firstLine="0"/>
              <w:rPr>
                <w:lang w:val="fr-FR"/>
              </w:rPr>
            </w:pPr>
            <w:r w:rsidRPr="00AF0ADA">
              <w:rPr>
                <w:lang w:val="fr-FR" w:bidi="fr-FR"/>
              </w:rPr>
              <w:t>Les jouets et les supports éducatifs reflètent-ils la diversité culturelle ?</w:t>
            </w:r>
          </w:p>
        </w:tc>
        <w:tc>
          <w:tcPr>
            <w:tcW w:w="3750" w:type="pct"/>
          </w:tcPr>
          <w:p w14:paraId="064BBAFD" w14:textId="77777777" w:rsidR="00E61458" w:rsidRPr="00AF0ADA" w:rsidRDefault="00E61458" w:rsidP="00E61458">
            <w:pPr>
              <w:pStyle w:val="Agency-body-text"/>
              <w:rPr>
                <w:lang w:val="fr-FR"/>
              </w:rPr>
            </w:pPr>
          </w:p>
        </w:tc>
      </w:tr>
      <w:tr w:rsidR="00E61458" w:rsidRPr="00AF0ADA" w14:paraId="46110ADB" w14:textId="77777777" w:rsidTr="00A73EE6">
        <w:trPr>
          <w:cantSplit/>
        </w:trPr>
        <w:tc>
          <w:tcPr>
            <w:tcW w:w="1250" w:type="pct"/>
          </w:tcPr>
          <w:p w14:paraId="39E35A6F" w14:textId="5EE06A65" w:rsidR="00E61458" w:rsidRPr="00AF0ADA" w:rsidRDefault="00E61458" w:rsidP="000D10C1">
            <w:pPr>
              <w:pStyle w:val="Agency-body-text"/>
              <w:numPr>
                <w:ilvl w:val="0"/>
                <w:numId w:val="44"/>
              </w:numPr>
              <w:ind w:left="0" w:firstLine="0"/>
              <w:rPr>
                <w:lang w:val="fr-FR"/>
              </w:rPr>
            </w:pPr>
            <w:r w:rsidRPr="00AF0ADA">
              <w:rPr>
                <w:lang w:val="fr-FR" w:bidi="fr-FR"/>
              </w:rPr>
              <w:lastRenderedPageBreak/>
              <w:t>Encouragez-vous les enfants à jouer avec leurs pairs et à partager les jouets et les supports éducatifs ?</w:t>
            </w:r>
          </w:p>
        </w:tc>
        <w:tc>
          <w:tcPr>
            <w:tcW w:w="3750" w:type="pct"/>
          </w:tcPr>
          <w:p w14:paraId="6211204D" w14:textId="77777777" w:rsidR="00E61458" w:rsidRPr="00AF0ADA" w:rsidRDefault="00E61458" w:rsidP="00C622D3">
            <w:pPr>
              <w:pStyle w:val="Agency-body-text"/>
              <w:keepNext/>
              <w:rPr>
                <w:lang w:val="fr-FR"/>
              </w:rPr>
            </w:pPr>
          </w:p>
        </w:tc>
      </w:tr>
      <w:tr w:rsidR="00E61458" w:rsidRPr="00AF0ADA" w14:paraId="6F8B6440" w14:textId="77777777" w:rsidTr="00A73EE6">
        <w:trPr>
          <w:cantSplit/>
          <w:trHeight w:val="5670"/>
        </w:trPr>
        <w:tc>
          <w:tcPr>
            <w:tcW w:w="1250" w:type="pct"/>
          </w:tcPr>
          <w:p w14:paraId="7B292DDA" w14:textId="77777777" w:rsidR="00E61458" w:rsidRPr="00AF0ADA" w:rsidRDefault="00E61458" w:rsidP="00C622D3">
            <w:pPr>
              <w:pStyle w:val="Agency-body-text"/>
              <w:numPr>
                <w:ilvl w:val="0"/>
                <w:numId w:val="44"/>
              </w:numPr>
              <w:ind w:left="0" w:firstLine="0"/>
              <w:rPr>
                <w:lang w:val="fr-FR"/>
              </w:rPr>
            </w:pPr>
            <w:r w:rsidRPr="00AF0ADA">
              <w:rPr>
                <w:lang w:val="fr-FR" w:bidi="fr-FR"/>
              </w:rPr>
              <w:t>Que souhaiteriez-vous changer ?</w:t>
            </w:r>
          </w:p>
        </w:tc>
        <w:tc>
          <w:tcPr>
            <w:tcW w:w="3750" w:type="pct"/>
          </w:tcPr>
          <w:p w14:paraId="75D10A77" w14:textId="77777777" w:rsidR="00E61458" w:rsidRPr="00AF0ADA" w:rsidRDefault="00E61458" w:rsidP="00E61458">
            <w:pPr>
              <w:pStyle w:val="Agency-body-text"/>
              <w:rPr>
                <w:lang w:val="fr-FR"/>
              </w:rPr>
            </w:pPr>
          </w:p>
        </w:tc>
      </w:tr>
    </w:tbl>
    <w:p w14:paraId="5408765C" w14:textId="77777777" w:rsidR="000D3DEA" w:rsidRPr="00AF0ADA" w:rsidRDefault="000D3DEA" w:rsidP="00E61458">
      <w:pPr>
        <w:pStyle w:val="Agency-body-text"/>
      </w:pPr>
      <w:r w:rsidRPr="00AF0ADA">
        <w:rPr>
          <w:lang w:bidi="fr-FR"/>
        </w:rPr>
        <w:br w:type="page"/>
      </w:r>
    </w:p>
    <w:p w14:paraId="63B177F8" w14:textId="4CA532F1" w:rsidR="000D3DEA" w:rsidRPr="00AF0ADA" w:rsidRDefault="00E61458" w:rsidP="00F87A6C">
      <w:pPr>
        <w:pStyle w:val="Agency-heading-2"/>
        <w:numPr>
          <w:ilvl w:val="0"/>
          <w:numId w:val="39"/>
        </w:numPr>
        <w:ind w:left="284"/>
      </w:pPr>
      <w:bookmarkStart w:id="11" w:name="_Toc499900859"/>
      <w:r w:rsidRPr="00AF0ADA">
        <w:rPr>
          <w:lang w:bidi="fr-FR"/>
        </w:rPr>
        <w:lastRenderedPageBreak/>
        <w:t>Opportunités de communication pour tous</w:t>
      </w:r>
      <w:bookmarkEnd w:id="11"/>
    </w:p>
    <w:tbl>
      <w:tblPr>
        <w:tblStyle w:val="TableGrid"/>
        <w:tblW w:w="5000" w:type="pct"/>
        <w:tblLook w:val="04A0" w:firstRow="1" w:lastRow="0" w:firstColumn="1" w:lastColumn="0" w:noHBand="0" w:noVBand="1"/>
        <w:tblDescription w:val="Questions 6.1. Does the setting enable all children to communicate and use language? 6.2. To what extent do learning activities focus on children’s language and reasoning? 6.3. Are all children enabled to share ideas, emotions and concerns in conversations with peers? 6.4. How do you enable children with different mother tongues to express themselves and be understood by peers and staff? 6.5. Do you use a variety of ways to facilitate communication for all children (e.g. pictures, graphic signs, sign language, Braille and different technology)? 6.6. What would you like to change?"/>
      </w:tblPr>
      <w:tblGrid>
        <w:gridCol w:w="2207"/>
        <w:gridCol w:w="6620"/>
      </w:tblGrid>
      <w:tr w:rsidR="00800636" w:rsidRPr="00AF0ADA" w14:paraId="33B01888" w14:textId="77777777" w:rsidTr="00A73EE6">
        <w:trPr>
          <w:cantSplit/>
          <w:trHeight w:val="567"/>
          <w:tblHeader/>
        </w:trPr>
        <w:tc>
          <w:tcPr>
            <w:tcW w:w="1250" w:type="pct"/>
            <w:shd w:val="clear" w:color="auto" w:fill="F2F2F2" w:themeFill="background1" w:themeFillShade="F2"/>
          </w:tcPr>
          <w:p w14:paraId="32A255D8" w14:textId="77777777" w:rsidR="00445313" w:rsidRPr="00AF0ADA" w:rsidRDefault="00445313" w:rsidP="001E618D">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18C40993" w14:textId="77777777" w:rsidR="00445313" w:rsidRPr="00AF0ADA" w:rsidRDefault="00445313" w:rsidP="001E618D">
            <w:pPr>
              <w:pStyle w:val="Agency-body-text"/>
              <w:jc w:val="center"/>
              <w:rPr>
                <w:b/>
                <w:lang w:val="fr-FR"/>
              </w:rPr>
            </w:pPr>
            <w:r w:rsidRPr="00AF0ADA">
              <w:rPr>
                <w:b/>
                <w:lang w:val="fr-FR" w:bidi="fr-FR"/>
              </w:rPr>
              <w:t>Vos réponses</w:t>
            </w:r>
          </w:p>
        </w:tc>
      </w:tr>
      <w:tr w:rsidR="00445313" w:rsidRPr="00AF0ADA" w14:paraId="080B15B5" w14:textId="77777777" w:rsidTr="00A73EE6">
        <w:trPr>
          <w:cantSplit/>
        </w:trPr>
        <w:tc>
          <w:tcPr>
            <w:tcW w:w="1250" w:type="pct"/>
          </w:tcPr>
          <w:p w14:paraId="05A9E1DE" w14:textId="7EF03312" w:rsidR="00445313" w:rsidRPr="00AF0ADA" w:rsidRDefault="00800636" w:rsidP="001D2C1D">
            <w:pPr>
              <w:pStyle w:val="Agency-body-text"/>
              <w:numPr>
                <w:ilvl w:val="0"/>
                <w:numId w:val="45"/>
              </w:numPr>
              <w:ind w:left="0" w:firstLine="0"/>
              <w:rPr>
                <w:lang w:val="fr-FR"/>
              </w:rPr>
            </w:pPr>
            <w:r w:rsidRPr="00AF0ADA">
              <w:rPr>
                <w:lang w:val="fr-FR" w:bidi="fr-FR"/>
              </w:rPr>
              <w:t>Le milieu permet-il à tous les enfants de communiquer et d’utiliser le langage ?</w:t>
            </w:r>
          </w:p>
        </w:tc>
        <w:tc>
          <w:tcPr>
            <w:tcW w:w="3750" w:type="pct"/>
          </w:tcPr>
          <w:p w14:paraId="614AA78F" w14:textId="77777777" w:rsidR="00445313" w:rsidRPr="00AF0ADA" w:rsidRDefault="00445313" w:rsidP="00800636">
            <w:pPr>
              <w:pStyle w:val="Agency-body-text"/>
              <w:rPr>
                <w:lang w:val="fr-FR"/>
              </w:rPr>
            </w:pPr>
          </w:p>
        </w:tc>
      </w:tr>
      <w:tr w:rsidR="00445313" w:rsidRPr="00AF0ADA" w14:paraId="2179C809" w14:textId="77777777" w:rsidTr="00A73EE6">
        <w:trPr>
          <w:cantSplit/>
        </w:trPr>
        <w:tc>
          <w:tcPr>
            <w:tcW w:w="1250" w:type="pct"/>
          </w:tcPr>
          <w:p w14:paraId="2C4C84CA" w14:textId="5FE42B81" w:rsidR="00445313" w:rsidRPr="00AF0ADA" w:rsidRDefault="00800636" w:rsidP="001D2C1D">
            <w:pPr>
              <w:pStyle w:val="Agency-body-text"/>
              <w:numPr>
                <w:ilvl w:val="0"/>
                <w:numId w:val="45"/>
              </w:numPr>
              <w:ind w:left="0" w:firstLine="0"/>
              <w:rPr>
                <w:lang w:val="fr-FR"/>
              </w:rPr>
            </w:pPr>
            <w:r w:rsidRPr="00AF0ADA">
              <w:rPr>
                <w:lang w:val="fr-FR" w:bidi="fr-FR"/>
              </w:rPr>
              <w:t>Dans quelle mesure, les activités d’apprentissage se concentrent-elles sur le langage et le raisonnement des enfants ?</w:t>
            </w:r>
          </w:p>
        </w:tc>
        <w:tc>
          <w:tcPr>
            <w:tcW w:w="3750" w:type="pct"/>
          </w:tcPr>
          <w:p w14:paraId="0E8F1087" w14:textId="77777777" w:rsidR="00445313" w:rsidRPr="00AF0ADA" w:rsidRDefault="00445313" w:rsidP="00800636">
            <w:pPr>
              <w:pStyle w:val="Agency-body-text"/>
              <w:rPr>
                <w:lang w:val="fr-FR"/>
              </w:rPr>
            </w:pPr>
          </w:p>
        </w:tc>
      </w:tr>
      <w:tr w:rsidR="00445313" w:rsidRPr="00AF0ADA" w14:paraId="00E0A5F4" w14:textId="77777777" w:rsidTr="00A73EE6">
        <w:trPr>
          <w:cantSplit/>
        </w:trPr>
        <w:tc>
          <w:tcPr>
            <w:tcW w:w="1250" w:type="pct"/>
          </w:tcPr>
          <w:p w14:paraId="57FBD590" w14:textId="4F65D857" w:rsidR="00445313" w:rsidRPr="00AF0ADA" w:rsidRDefault="00800636" w:rsidP="001D2C1D">
            <w:pPr>
              <w:pStyle w:val="Agency-body-text"/>
              <w:numPr>
                <w:ilvl w:val="0"/>
                <w:numId w:val="45"/>
              </w:numPr>
              <w:ind w:left="0" w:firstLine="0"/>
              <w:rPr>
                <w:lang w:val="fr-FR"/>
              </w:rPr>
            </w:pPr>
            <w:r w:rsidRPr="00AF0ADA">
              <w:rPr>
                <w:lang w:val="fr-FR" w:bidi="fr-FR"/>
              </w:rPr>
              <w:t>Tous les enfants ont-ils la possibilité de partager leurs idées, leurs émotions et leurs inquiétudes lors de conversations avec leurs pairs ?</w:t>
            </w:r>
          </w:p>
        </w:tc>
        <w:tc>
          <w:tcPr>
            <w:tcW w:w="3750" w:type="pct"/>
          </w:tcPr>
          <w:p w14:paraId="733CDC69" w14:textId="77777777" w:rsidR="00445313" w:rsidRPr="00AF0ADA" w:rsidRDefault="00445313" w:rsidP="00800636">
            <w:pPr>
              <w:pStyle w:val="Agency-body-text"/>
              <w:rPr>
                <w:lang w:val="fr-FR"/>
              </w:rPr>
            </w:pPr>
          </w:p>
        </w:tc>
      </w:tr>
      <w:tr w:rsidR="00445313" w:rsidRPr="00AF0ADA" w14:paraId="502D7C34" w14:textId="77777777" w:rsidTr="00A73EE6">
        <w:trPr>
          <w:cantSplit/>
        </w:trPr>
        <w:tc>
          <w:tcPr>
            <w:tcW w:w="1250" w:type="pct"/>
          </w:tcPr>
          <w:p w14:paraId="454B3438" w14:textId="25FD5D2E" w:rsidR="00445313" w:rsidRPr="00AF0ADA" w:rsidRDefault="00800636" w:rsidP="00DB6FCC">
            <w:pPr>
              <w:pStyle w:val="Agency-body-text"/>
              <w:numPr>
                <w:ilvl w:val="0"/>
                <w:numId w:val="45"/>
              </w:numPr>
              <w:ind w:left="0" w:firstLine="0"/>
              <w:rPr>
                <w:lang w:val="fr-FR"/>
              </w:rPr>
            </w:pPr>
            <w:r w:rsidRPr="00AF0ADA">
              <w:rPr>
                <w:lang w:val="fr-FR" w:bidi="fr-FR"/>
              </w:rPr>
              <w:t>Comment permettez-vous aux enfants ayant une langue maternelle différente de s’exprimer et d’être compris par leurs pairs et le personnel ?</w:t>
            </w:r>
          </w:p>
        </w:tc>
        <w:tc>
          <w:tcPr>
            <w:tcW w:w="3750" w:type="pct"/>
          </w:tcPr>
          <w:p w14:paraId="711F131F" w14:textId="77777777" w:rsidR="00445313" w:rsidRPr="00AF0ADA" w:rsidRDefault="00445313" w:rsidP="00800636">
            <w:pPr>
              <w:pStyle w:val="Agency-body-text"/>
              <w:rPr>
                <w:lang w:val="fr-FR"/>
              </w:rPr>
            </w:pPr>
          </w:p>
        </w:tc>
      </w:tr>
      <w:tr w:rsidR="00106CF8" w:rsidRPr="00AF0ADA" w14:paraId="6AFAB3D1" w14:textId="77777777" w:rsidTr="00A73EE6">
        <w:trPr>
          <w:cantSplit/>
        </w:trPr>
        <w:tc>
          <w:tcPr>
            <w:tcW w:w="1250" w:type="pct"/>
          </w:tcPr>
          <w:p w14:paraId="573BE36F" w14:textId="7D9B46ED" w:rsidR="00106CF8" w:rsidRPr="00AF0ADA" w:rsidRDefault="00106CF8" w:rsidP="00DB6FCC">
            <w:pPr>
              <w:pStyle w:val="Agency-body-text"/>
              <w:numPr>
                <w:ilvl w:val="0"/>
                <w:numId w:val="45"/>
              </w:numPr>
              <w:ind w:left="0" w:firstLine="0"/>
              <w:rPr>
                <w:lang w:val="fr-FR" w:bidi="fr-FR"/>
              </w:rPr>
            </w:pPr>
            <w:r w:rsidRPr="00AF0ADA">
              <w:rPr>
                <w:lang w:val="fr-FR" w:bidi="fr-FR"/>
              </w:rPr>
              <w:lastRenderedPageBreak/>
              <w:t>Utilisez-vous différentes façons de faciliter la communication pour tous les enfants (par ex., images, signes graphiques, Braille et différentes technologies) ?</w:t>
            </w:r>
          </w:p>
        </w:tc>
        <w:tc>
          <w:tcPr>
            <w:tcW w:w="3750" w:type="pct"/>
          </w:tcPr>
          <w:p w14:paraId="2F910F0A" w14:textId="77777777" w:rsidR="00106CF8" w:rsidRPr="00AF0ADA" w:rsidRDefault="00106CF8" w:rsidP="00800636">
            <w:pPr>
              <w:pStyle w:val="Agency-body-text"/>
              <w:rPr>
                <w:lang w:val="fr-FR"/>
              </w:rPr>
            </w:pPr>
          </w:p>
        </w:tc>
      </w:tr>
      <w:tr w:rsidR="00106CF8" w:rsidRPr="00AF0ADA" w14:paraId="40D27102" w14:textId="77777777" w:rsidTr="00A73EE6">
        <w:trPr>
          <w:cantSplit/>
          <w:trHeight w:val="5670"/>
        </w:trPr>
        <w:tc>
          <w:tcPr>
            <w:tcW w:w="1250" w:type="pct"/>
          </w:tcPr>
          <w:p w14:paraId="537C8F20" w14:textId="02982132" w:rsidR="00106CF8" w:rsidRPr="00AF0ADA" w:rsidRDefault="00106CF8" w:rsidP="00DB6FCC">
            <w:pPr>
              <w:pStyle w:val="Agency-body-text"/>
              <w:numPr>
                <w:ilvl w:val="0"/>
                <w:numId w:val="45"/>
              </w:numPr>
              <w:ind w:left="0" w:firstLine="0"/>
              <w:rPr>
                <w:lang w:val="fr-FR" w:bidi="fr-FR"/>
              </w:rPr>
            </w:pPr>
            <w:r w:rsidRPr="00AF0ADA">
              <w:rPr>
                <w:lang w:val="fr-FR" w:bidi="fr-FR"/>
              </w:rPr>
              <w:t>Que souhaiteriez-vous changer ?</w:t>
            </w:r>
          </w:p>
        </w:tc>
        <w:tc>
          <w:tcPr>
            <w:tcW w:w="3750" w:type="pct"/>
          </w:tcPr>
          <w:p w14:paraId="6C8B8DF9" w14:textId="77777777" w:rsidR="00106CF8" w:rsidRPr="00AF0ADA" w:rsidRDefault="00106CF8" w:rsidP="00800636">
            <w:pPr>
              <w:pStyle w:val="Agency-body-text"/>
              <w:rPr>
                <w:lang w:val="fr-FR"/>
              </w:rPr>
            </w:pPr>
          </w:p>
        </w:tc>
      </w:tr>
    </w:tbl>
    <w:p w14:paraId="4ADA4953" w14:textId="77777777" w:rsidR="000D3DEA" w:rsidRPr="00AF0ADA" w:rsidRDefault="000D3DEA" w:rsidP="00A73EE6">
      <w:r w:rsidRPr="00AF0ADA">
        <w:rPr>
          <w:lang w:bidi="fr-FR"/>
        </w:rPr>
        <w:br w:type="page"/>
      </w:r>
    </w:p>
    <w:p w14:paraId="333BCBB2" w14:textId="20F906A1" w:rsidR="000D3DEA" w:rsidRPr="00AF0ADA" w:rsidRDefault="00B679BC" w:rsidP="00F87A6C">
      <w:pPr>
        <w:pStyle w:val="Agency-heading-2"/>
        <w:numPr>
          <w:ilvl w:val="0"/>
          <w:numId w:val="39"/>
        </w:numPr>
        <w:ind w:left="284"/>
      </w:pPr>
      <w:bookmarkStart w:id="12" w:name="_Toc499900860"/>
      <w:r w:rsidRPr="00AF0ADA">
        <w:rPr>
          <w:lang w:bidi="fr-FR"/>
        </w:rPr>
        <w:lastRenderedPageBreak/>
        <w:t>E</w:t>
      </w:r>
      <w:r w:rsidR="00117259" w:rsidRPr="00AF0ADA">
        <w:rPr>
          <w:lang w:bidi="fr-FR"/>
        </w:rPr>
        <w:t>nvironnement d’enseignement et d’apprentissage inclusif</w:t>
      </w:r>
      <w:bookmarkEnd w:id="12"/>
    </w:p>
    <w:tbl>
      <w:tblPr>
        <w:tblStyle w:val="TableGrid"/>
        <w:tblW w:w="5000" w:type="pct"/>
        <w:tblLook w:val="04A0" w:firstRow="1" w:lastRow="0" w:firstColumn="1" w:lastColumn="0" w:noHBand="0" w:noVBand="1"/>
        <w:tblDescription w:val="Questions 7.1. Do all children participate in the regular learning activities? 7.2. Does the setting have high expectations for all children? 7.3. How do you acknowledge all children’s efforts and achievements? 7.4. How do you make use of diversity and children’s individual strengths and resources in learning activities? 7.5. How do you observe and monitor children’s engagement, learning and support needs? 7.6. Do staff have opportunities for continuous professional development in inclusive education? 7.7. What would you like to change?"/>
      </w:tblPr>
      <w:tblGrid>
        <w:gridCol w:w="2207"/>
        <w:gridCol w:w="6620"/>
      </w:tblGrid>
      <w:tr w:rsidR="007576D7" w:rsidRPr="00AF0ADA" w14:paraId="3EDC6602" w14:textId="77777777" w:rsidTr="00A73EE6">
        <w:trPr>
          <w:cantSplit/>
          <w:trHeight w:val="567"/>
          <w:tblHeader/>
        </w:trPr>
        <w:tc>
          <w:tcPr>
            <w:tcW w:w="1250" w:type="pct"/>
            <w:shd w:val="clear" w:color="auto" w:fill="F2F2F2" w:themeFill="background1" w:themeFillShade="F2"/>
          </w:tcPr>
          <w:p w14:paraId="3929C7D2" w14:textId="77777777" w:rsidR="007576D7" w:rsidRPr="00AF0ADA" w:rsidRDefault="007576D7" w:rsidP="007A5EA3">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12E38E72" w14:textId="77777777" w:rsidR="007576D7" w:rsidRPr="00AF0ADA" w:rsidRDefault="007576D7" w:rsidP="007A5EA3">
            <w:pPr>
              <w:pStyle w:val="Agency-body-text"/>
              <w:jc w:val="center"/>
              <w:rPr>
                <w:b/>
                <w:lang w:val="fr-FR"/>
              </w:rPr>
            </w:pPr>
            <w:r w:rsidRPr="00AF0ADA">
              <w:rPr>
                <w:b/>
                <w:lang w:val="fr-FR" w:bidi="fr-FR"/>
              </w:rPr>
              <w:t>Vos réponses</w:t>
            </w:r>
          </w:p>
        </w:tc>
      </w:tr>
      <w:tr w:rsidR="007576D7" w:rsidRPr="00AF0ADA" w14:paraId="59DAF951" w14:textId="77777777" w:rsidTr="00A73EE6">
        <w:trPr>
          <w:cantSplit/>
        </w:trPr>
        <w:tc>
          <w:tcPr>
            <w:tcW w:w="1250" w:type="pct"/>
          </w:tcPr>
          <w:p w14:paraId="28423637" w14:textId="4C3BDE67" w:rsidR="007576D7" w:rsidRPr="00AF0ADA" w:rsidRDefault="007576D7" w:rsidP="002E7E86">
            <w:pPr>
              <w:pStyle w:val="Agency-body-text"/>
              <w:numPr>
                <w:ilvl w:val="0"/>
                <w:numId w:val="46"/>
              </w:numPr>
              <w:ind w:left="0" w:firstLine="0"/>
              <w:rPr>
                <w:lang w:val="fr-FR"/>
              </w:rPr>
            </w:pPr>
            <w:r w:rsidRPr="00AF0ADA">
              <w:rPr>
                <w:lang w:val="fr-FR" w:bidi="fr-FR"/>
              </w:rPr>
              <w:t>Tous les enfants participent-ils aux activités d’apprentissage ordinaires ?</w:t>
            </w:r>
          </w:p>
        </w:tc>
        <w:tc>
          <w:tcPr>
            <w:tcW w:w="3750" w:type="pct"/>
          </w:tcPr>
          <w:p w14:paraId="0F26AD81" w14:textId="77777777" w:rsidR="007576D7" w:rsidRPr="00AF0ADA" w:rsidRDefault="007576D7" w:rsidP="007576D7">
            <w:pPr>
              <w:pStyle w:val="Agency-body-text"/>
              <w:rPr>
                <w:lang w:val="fr-FR"/>
              </w:rPr>
            </w:pPr>
          </w:p>
        </w:tc>
      </w:tr>
      <w:tr w:rsidR="007576D7" w:rsidRPr="00AF0ADA" w14:paraId="0598DB30" w14:textId="77777777" w:rsidTr="00A73EE6">
        <w:trPr>
          <w:cantSplit/>
        </w:trPr>
        <w:tc>
          <w:tcPr>
            <w:tcW w:w="1250" w:type="pct"/>
          </w:tcPr>
          <w:p w14:paraId="409B6EE5" w14:textId="2FCFF9C0" w:rsidR="007576D7" w:rsidRPr="00AF0ADA" w:rsidRDefault="007576D7" w:rsidP="002E7E86">
            <w:pPr>
              <w:pStyle w:val="Agency-body-text"/>
              <w:numPr>
                <w:ilvl w:val="0"/>
                <w:numId w:val="46"/>
              </w:numPr>
              <w:ind w:left="0" w:firstLine="0"/>
              <w:rPr>
                <w:lang w:val="fr-FR"/>
              </w:rPr>
            </w:pPr>
            <w:r w:rsidRPr="00AF0ADA">
              <w:rPr>
                <w:lang w:val="fr-FR" w:bidi="fr-FR"/>
              </w:rPr>
              <w:t>Le milieu a-t-il des attentes de haut niveau vis-à-vis de tous les enfants ?</w:t>
            </w:r>
          </w:p>
        </w:tc>
        <w:tc>
          <w:tcPr>
            <w:tcW w:w="3750" w:type="pct"/>
          </w:tcPr>
          <w:p w14:paraId="25FA1232" w14:textId="77777777" w:rsidR="007576D7" w:rsidRPr="00AF0ADA" w:rsidRDefault="007576D7" w:rsidP="007576D7">
            <w:pPr>
              <w:pStyle w:val="Agency-body-text"/>
              <w:rPr>
                <w:lang w:val="fr-FR"/>
              </w:rPr>
            </w:pPr>
          </w:p>
        </w:tc>
      </w:tr>
      <w:tr w:rsidR="007576D7" w:rsidRPr="00AF0ADA" w14:paraId="096CEB2C" w14:textId="77777777" w:rsidTr="00A73EE6">
        <w:trPr>
          <w:cantSplit/>
        </w:trPr>
        <w:tc>
          <w:tcPr>
            <w:tcW w:w="1250" w:type="pct"/>
          </w:tcPr>
          <w:p w14:paraId="541D7DCE" w14:textId="58ACF68B" w:rsidR="007576D7" w:rsidRPr="00AF0ADA" w:rsidRDefault="007576D7" w:rsidP="002E7E86">
            <w:pPr>
              <w:pStyle w:val="Agency-body-text"/>
              <w:numPr>
                <w:ilvl w:val="0"/>
                <w:numId w:val="46"/>
              </w:numPr>
              <w:ind w:left="0" w:firstLine="0"/>
              <w:rPr>
                <w:lang w:val="fr-FR"/>
              </w:rPr>
            </w:pPr>
            <w:r w:rsidRPr="00AF0ADA">
              <w:rPr>
                <w:lang w:val="fr-FR" w:bidi="fr-FR"/>
              </w:rPr>
              <w:t>Comment tenez-vous compte des efforts et des réussites de tous les enfants ?</w:t>
            </w:r>
          </w:p>
        </w:tc>
        <w:tc>
          <w:tcPr>
            <w:tcW w:w="3750" w:type="pct"/>
          </w:tcPr>
          <w:p w14:paraId="0A70189D" w14:textId="77777777" w:rsidR="007576D7" w:rsidRPr="00AF0ADA" w:rsidRDefault="007576D7" w:rsidP="007576D7">
            <w:pPr>
              <w:pStyle w:val="Agency-body-text"/>
              <w:rPr>
                <w:lang w:val="fr-FR"/>
              </w:rPr>
            </w:pPr>
          </w:p>
        </w:tc>
      </w:tr>
      <w:tr w:rsidR="007576D7" w:rsidRPr="00AF0ADA" w14:paraId="65869C49" w14:textId="77777777" w:rsidTr="00A73EE6">
        <w:trPr>
          <w:cantSplit/>
        </w:trPr>
        <w:tc>
          <w:tcPr>
            <w:tcW w:w="1250" w:type="pct"/>
          </w:tcPr>
          <w:p w14:paraId="3286A9F0" w14:textId="3B8BDDCF" w:rsidR="007576D7" w:rsidRPr="00AF0ADA" w:rsidRDefault="007576D7" w:rsidP="00DB6FCC">
            <w:pPr>
              <w:pStyle w:val="Agency-body-text"/>
              <w:numPr>
                <w:ilvl w:val="0"/>
                <w:numId w:val="46"/>
              </w:numPr>
              <w:ind w:left="0" w:firstLine="0"/>
              <w:rPr>
                <w:lang w:val="fr-FR"/>
              </w:rPr>
            </w:pPr>
            <w:r w:rsidRPr="00AF0ADA">
              <w:rPr>
                <w:lang w:val="fr-FR" w:bidi="fr-FR"/>
              </w:rPr>
              <w:t>Comment utilisez-vous la diversité, les forces individuelles des enfants et les ressources lors d’activités d’apprentissage ?</w:t>
            </w:r>
          </w:p>
        </w:tc>
        <w:tc>
          <w:tcPr>
            <w:tcW w:w="3750" w:type="pct"/>
          </w:tcPr>
          <w:p w14:paraId="73322371" w14:textId="77777777" w:rsidR="007576D7" w:rsidRPr="00AF0ADA" w:rsidRDefault="007576D7" w:rsidP="007576D7">
            <w:pPr>
              <w:pStyle w:val="Agency-body-text"/>
              <w:rPr>
                <w:lang w:val="fr-FR"/>
              </w:rPr>
            </w:pPr>
          </w:p>
        </w:tc>
      </w:tr>
      <w:tr w:rsidR="007576D7" w:rsidRPr="00AF0ADA" w14:paraId="3D2B6BD5" w14:textId="77777777" w:rsidTr="00A73EE6">
        <w:trPr>
          <w:cantSplit/>
        </w:trPr>
        <w:tc>
          <w:tcPr>
            <w:tcW w:w="1250" w:type="pct"/>
          </w:tcPr>
          <w:p w14:paraId="78268EA2" w14:textId="7FC927CF" w:rsidR="007576D7" w:rsidRPr="00AF0ADA" w:rsidRDefault="007576D7" w:rsidP="00DB6FCC">
            <w:pPr>
              <w:pStyle w:val="Agency-body-text"/>
              <w:numPr>
                <w:ilvl w:val="0"/>
                <w:numId w:val="46"/>
              </w:numPr>
              <w:ind w:left="0" w:firstLine="0"/>
              <w:rPr>
                <w:lang w:val="fr-FR"/>
              </w:rPr>
            </w:pPr>
            <w:r w:rsidRPr="00AF0ADA">
              <w:rPr>
                <w:lang w:val="fr-FR" w:bidi="fr-FR"/>
              </w:rPr>
              <w:t>Comment observez-vous et suivez-vous l’implication des enfants, leur apprentissage et leurs besoins en matière de soutien ?</w:t>
            </w:r>
          </w:p>
        </w:tc>
        <w:tc>
          <w:tcPr>
            <w:tcW w:w="3750" w:type="pct"/>
          </w:tcPr>
          <w:p w14:paraId="7A3ACF30" w14:textId="77777777" w:rsidR="007576D7" w:rsidRPr="00AF0ADA" w:rsidRDefault="007576D7" w:rsidP="007576D7">
            <w:pPr>
              <w:pStyle w:val="Agency-body-text"/>
              <w:rPr>
                <w:lang w:val="fr-FR"/>
              </w:rPr>
            </w:pPr>
          </w:p>
        </w:tc>
      </w:tr>
      <w:tr w:rsidR="001D7F5D" w:rsidRPr="00AF0ADA" w14:paraId="7FCE1CB3" w14:textId="77777777" w:rsidTr="00A73EE6">
        <w:trPr>
          <w:cantSplit/>
        </w:trPr>
        <w:tc>
          <w:tcPr>
            <w:tcW w:w="1250" w:type="pct"/>
          </w:tcPr>
          <w:p w14:paraId="0030BB87" w14:textId="159F593B" w:rsidR="001D7F5D" w:rsidRPr="00AF0ADA" w:rsidRDefault="001D7F5D" w:rsidP="00DB6FCC">
            <w:pPr>
              <w:pStyle w:val="Agency-body-text"/>
              <w:numPr>
                <w:ilvl w:val="0"/>
                <w:numId w:val="46"/>
              </w:numPr>
              <w:ind w:left="0" w:firstLine="0"/>
              <w:rPr>
                <w:lang w:val="fr-FR" w:bidi="fr-FR"/>
              </w:rPr>
            </w:pPr>
            <w:r w:rsidRPr="00AF0ADA">
              <w:rPr>
                <w:lang w:val="fr-FR" w:bidi="fr-FR"/>
              </w:rPr>
              <w:lastRenderedPageBreak/>
              <w:t>Le personnel a-t-il des opportunités de perfectionnement professionnel en matière d’éducation inclusive ?</w:t>
            </w:r>
          </w:p>
        </w:tc>
        <w:tc>
          <w:tcPr>
            <w:tcW w:w="3750" w:type="pct"/>
          </w:tcPr>
          <w:p w14:paraId="6896E4A2" w14:textId="77777777" w:rsidR="001D7F5D" w:rsidRPr="00AF0ADA" w:rsidRDefault="001D7F5D" w:rsidP="007576D7">
            <w:pPr>
              <w:pStyle w:val="Agency-body-text"/>
              <w:rPr>
                <w:lang w:val="fr-FR"/>
              </w:rPr>
            </w:pPr>
          </w:p>
        </w:tc>
      </w:tr>
      <w:tr w:rsidR="001D7F5D" w:rsidRPr="00AF0ADA" w14:paraId="2DF88FC2" w14:textId="77777777" w:rsidTr="00A73EE6">
        <w:trPr>
          <w:cantSplit/>
          <w:trHeight w:val="5670"/>
        </w:trPr>
        <w:tc>
          <w:tcPr>
            <w:tcW w:w="1250" w:type="pct"/>
          </w:tcPr>
          <w:p w14:paraId="4C3F0257" w14:textId="1D2EE36F" w:rsidR="001D7F5D" w:rsidRPr="00AF0ADA" w:rsidRDefault="001D7F5D" w:rsidP="00DB6FCC">
            <w:pPr>
              <w:pStyle w:val="Agency-body-text"/>
              <w:numPr>
                <w:ilvl w:val="0"/>
                <w:numId w:val="46"/>
              </w:numPr>
              <w:ind w:left="0" w:firstLine="0"/>
              <w:rPr>
                <w:lang w:val="fr-FR" w:bidi="fr-FR"/>
              </w:rPr>
            </w:pPr>
            <w:r w:rsidRPr="00AF0ADA">
              <w:rPr>
                <w:lang w:val="fr-FR" w:bidi="fr-FR"/>
              </w:rPr>
              <w:t>Que souhaiteriez-vous changer ?</w:t>
            </w:r>
          </w:p>
        </w:tc>
        <w:tc>
          <w:tcPr>
            <w:tcW w:w="3750" w:type="pct"/>
          </w:tcPr>
          <w:p w14:paraId="2849B02E" w14:textId="77777777" w:rsidR="001D7F5D" w:rsidRPr="00AF0ADA" w:rsidRDefault="001D7F5D" w:rsidP="007576D7">
            <w:pPr>
              <w:pStyle w:val="Agency-body-text"/>
              <w:rPr>
                <w:lang w:val="fr-FR"/>
              </w:rPr>
            </w:pPr>
          </w:p>
        </w:tc>
      </w:tr>
    </w:tbl>
    <w:p w14:paraId="784C1BEA" w14:textId="77777777" w:rsidR="000D3DEA" w:rsidRPr="00AF0ADA" w:rsidRDefault="000D3DEA" w:rsidP="00A73EE6">
      <w:r w:rsidRPr="00AF0ADA">
        <w:rPr>
          <w:lang w:bidi="fr-FR"/>
        </w:rPr>
        <w:br w:type="page"/>
      </w:r>
    </w:p>
    <w:p w14:paraId="1AD7DF04" w14:textId="3584E50F" w:rsidR="000D3DEA" w:rsidRPr="00AF0ADA" w:rsidRDefault="000C5DC4" w:rsidP="00F87A6C">
      <w:pPr>
        <w:pStyle w:val="Agency-heading-2"/>
        <w:numPr>
          <w:ilvl w:val="0"/>
          <w:numId w:val="39"/>
        </w:numPr>
        <w:ind w:left="284"/>
      </w:pPr>
      <w:bookmarkStart w:id="13" w:name="_Toc499900861"/>
      <w:r w:rsidRPr="00AF0ADA">
        <w:rPr>
          <w:lang w:bidi="fr-FR"/>
        </w:rPr>
        <w:lastRenderedPageBreak/>
        <w:t>Environnement favorable aux familles</w:t>
      </w:r>
      <w:r w:rsidR="00751F8C" w:rsidRPr="00AF0ADA">
        <w:rPr>
          <w:rStyle w:val="FootnoteReference"/>
          <w:lang w:bidi="fr-FR"/>
        </w:rPr>
        <w:footnoteReference w:id="3"/>
      </w:r>
      <w:bookmarkEnd w:id="13"/>
    </w:p>
    <w:tbl>
      <w:tblPr>
        <w:tblStyle w:val="TableGrid"/>
        <w:tblW w:w="5000" w:type="pct"/>
        <w:tblLook w:val="04A0" w:firstRow="1" w:lastRow="0" w:firstColumn="1" w:lastColumn="0" w:noHBand="0" w:noVBand="1"/>
        <w:tblDescription w:val="Questions 8.1. Do parents feel welcome and are they invited to take part in the setting’s activities? 8.2. How is a trustful relationship with families developed? 8.3. Are parents well-informed about everyday activities? 8.4. How are parents involved in decision-making about their child’s learning, development and support needs? 8.5. How are parents involved in planning, implementing and monitoring their children’s engagement and learning? 8.6. What would you like to change?"/>
      </w:tblPr>
      <w:tblGrid>
        <w:gridCol w:w="2207"/>
        <w:gridCol w:w="6620"/>
      </w:tblGrid>
      <w:tr w:rsidR="00827499" w:rsidRPr="00AF0ADA" w14:paraId="00FCB74A" w14:textId="77777777" w:rsidTr="00A73EE6">
        <w:trPr>
          <w:cantSplit/>
          <w:trHeight w:val="567"/>
          <w:tblHeader/>
        </w:trPr>
        <w:tc>
          <w:tcPr>
            <w:tcW w:w="1250" w:type="pct"/>
            <w:shd w:val="clear" w:color="auto" w:fill="F2F2F2" w:themeFill="background1" w:themeFillShade="F2"/>
          </w:tcPr>
          <w:p w14:paraId="493E8C5A" w14:textId="77777777" w:rsidR="00827499" w:rsidRPr="00AF0ADA" w:rsidRDefault="00827499" w:rsidP="007A5EA3">
            <w:pPr>
              <w:pStyle w:val="Agency-body-text"/>
              <w:jc w:val="center"/>
              <w:rPr>
                <w:b/>
                <w:lang w:val="fr-FR"/>
              </w:rPr>
            </w:pPr>
            <w:r w:rsidRPr="00AF0ADA">
              <w:rPr>
                <w:b/>
                <w:lang w:val="fr-FR" w:bidi="fr-FR"/>
              </w:rPr>
              <w:t>Questions</w:t>
            </w:r>
          </w:p>
        </w:tc>
        <w:tc>
          <w:tcPr>
            <w:tcW w:w="3750" w:type="pct"/>
            <w:shd w:val="clear" w:color="auto" w:fill="F2F2F2" w:themeFill="background1" w:themeFillShade="F2"/>
          </w:tcPr>
          <w:p w14:paraId="7F9B3993" w14:textId="77777777" w:rsidR="00827499" w:rsidRPr="00AF0ADA" w:rsidRDefault="00827499" w:rsidP="007A5EA3">
            <w:pPr>
              <w:pStyle w:val="Agency-body-text"/>
              <w:jc w:val="center"/>
              <w:rPr>
                <w:b/>
                <w:lang w:val="fr-FR"/>
              </w:rPr>
            </w:pPr>
            <w:r w:rsidRPr="00AF0ADA">
              <w:rPr>
                <w:b/>
                <w:lang w:val="fr-FR" w:bidi="fr-FR"/>
              </w:rPr>
              <w:t>Vos réponses</w:t>
            </w:r>
          </w:p>
        </w:tc>
      </w:tr>
      <w:tr w:rsidR="00827499" w:rsidRPr="00AF0ADA" w14:paraId="1C0CCFC6" w14:textId="77777777" w:rsidTr="00A73EE6">
        <w:trPr>
          <w:cantSplit/>
        </w:trPr>
        <w:tc>
          <w:tcPr>
            <w:tcW w:w="1250" w:type="pct"/>
          </w:tcPr>
          <w:p w14:paraId="7A104129" w14:textId="630939B1" w:rsidR="00827499" w:rsidRPr="00AF0ADA" w:rsidRDefault="00827499" w:rsidP="001974A8">
            <w:pPr>
              <w:pStyle w:val="Agency-body-text"/>
              <w:numPr>
                <w:ilvl w:val="0"/>
                <w:numId w:val="47"/>
              </w:numPr>
              <w:ind w:left="0" w:firstLine="0"/>
              <w:rPr>
                <w:lang w:val="fr-FR"/>
              </w:rPr>
            </w:pPr>
            <w:r w:rsidRPr="00AF0ADA">
              <w:rPr>
                <w:lang w:val="fr-FR" w:bidi="fr-FR"/>
              </w:rPr>
              <w:t>Les parents se sentent-ils bienvenus et sont-ils invités à participer aux activités du milieu ?</w:t>
            </w:r>
          </w:p>
        </w:tc>
        <w:tc>
          <w:tcPr>
            <w:tcW w:w="3750" w:type="pct"/>
          </w:tcPr>
          <w:p w14:paraId="5CA0B356" w14:textId="77777777" w:rsidR="00827499" w:rsidRPr="00AF0ADA" w:rsidRDefault="00827499" w:rsidP="00827499">
            <w:pPr>
              <w:pStyle w:val="Agency-body-text"/>
              <w:rPr>
                <w:lang w:val="fr-FR"/>
              </w:rPr>
            </w:pPr>
          </w:p>
        </w:tc>
      </w:tr>
      <w:tr w:rsidR="00827499" w:rsidRPr="00AF0ADA" w14:paraId="776D57A4" w14:textId="77777777" w:rsidTr="00A73EE6">
        <w:trPr>
          <w:cantSplit/>
        </w:trPr>
        <w:tc>
          <w:tcPr>
            <w:tcW w:w="1250" w:type="pct"/>
          </w:tcPr>
          <w:p w14:paraId="328B9721" w14:textId="14E1B231" w:rsidR="00827499" w:rsidRPr="00AF0ADA" w:rsidRDefault="00827499" w:rsidP="00777314">
            <w:pPr>
              <w:pStyle w:val="Agency-body-text"/>
              <w:numPr>
                <w:ilvl w:val="0"/>
                <w:numId w:val="47"/>
              </w:numPr>
              <w:ind w:left="0" w:firstLine="0"/>
              <w:rPr>
                <w:lang w:val="fr-FR"/>
              </w:rPr>
            </w:pPr>
            <w:r w:rsidRPr="00AF0ADA">
              <w:rPr>
                <w:lang w:val="fr-FR" w:bidi="fr-FR"/>
              </w:rPr>
              <w:t>Comment une relation de confiance avec les familles est-elle établie ?</w:t>
            </w:r>
          </w:p>
        </w:tc>
        <w:tc>
          <w:tcPr>
            <w:tcW w:w="3750" w:type="pct"/>
          </w:tcPr>
          <w:p w14:paraId="3031894F" w14:textId="77777777" w:rsidR="00827499" w:rsidRPr="00AF0ADA" w:rsidRDefault="00827499" w:rsidP="00827499">
            <w:pPr>
              <w:pStyle w:val="Agency-body-text"/>
              <w:rPr>
                <w:lang w:val="fr-FR"/>
              </w:rPr>
            </w:pPr>
          </w:p>
        </w:tc>
      </w:tr>
      <w:tr w:rsidR="00827499" w:rsidRPr="00AF0ADA" w14:paraId="63F43643" w14:textId="77777777" w:rsidTr="00A73EE6">
        <w:trPr>
          <w:cantSplit/>
        </w:trPr>
        <w:tc>
          <w:tcPr>
            <w:tcW w:w="1250" w:type="pct"/>
          </w:tcPr>
          <w:p w14:paraId="38C81468" w14:textId="73F72120" w:rsidR="00827499" w:rsidRPr="00AF0ADA" w:rsidRDefault="00827499" w:rsidP="00777314">
            <w:pPr>
              <w:pStyle w:val="Agency-body-text"/>
              <w:numPr>
                <w:ilvl w:val="0"/>
                <w:numId w:val="47"/>
              </w:numPr>
              <w:ind w:left="0" w:firstLine="0"/>
              <w:rPr>
                <w:lang w:val="fr-FR"/>
              </w:rPr>
            </w:pPr>
            <w:r w:rsidRPr="00AF0ADA">
              <w:rPr>
                <w:lang w:val="fr-FR" w:bidi="fr-FR"/>
              </w:rPr>
              <w:t>Les parents sont-ils bien informés concernant les activités quotidiennes ?</w:t>
            </w:r>
          </w:p>
        </w:tc>
        <w:tc>
          <w:tcPr>
            <w:tcW w:w="3750" w:type="pct"/>
          </w:tcPr>
          <w:p w14:paraId="6EC3ADEC" w14:textId="77777777" w:rsidR="00827499" w:rsidRPr="00AF0ADA" w:rsidRDefault="00827499" w:rsidP="00827499">
            <w:pPr>
              <w:pStyle w:val="Agency-body-text"/>
              <w:rPr>
                <w:lang w:val="fr-FR"/>
              </w:rPr>
            </w:pPr>
          </w:p>
        </w:tc>
      </w:tr>
      <w:tr w:rsidR="00827499" w:rsidRPr="00AF0ADA" w14:paraId="5B8BD03E" w14:textId="77777777" w:rsidTr="00A73EE6">
        <w:trPr>
          <w:cantSplit/>
        </w:trPr>
        <w:tc>
          <w:tcPr>
            <w:tcW w:w="1250" w:type="pct"/>
          </w:tcPr>
          <w:p w14:paraId="2AD2882D" w14:textId="3FBFA988" w:rsidR="00827499" w:rsidRPr="00AF0ADA" w:rsidRDefault="00827499" w:rsidP="00777314">
            <w:pPr>
              <w:pStyle w:val="Agency-body-text"/>
              <w:numPr>
                <w:ilvl w:val="0"/>
                <w:numId w:val="47"/>
              </w:numPr>
              <w:ind w:left="0" w:firstLine="0"/>
              <w:rPr>
                <w:lang w:val="fr-FR"/>
              </w:rPr>
            </w:pPr>
            <w:r w:rsidRPr="00AF0ADA">
              <w:rPr>
                <w:lang w:val="fr-FR" w:bidi="fr-FR"/>
              </w:rPr>
              <w:t>Comment les parents sont-ils impliqués dans la prise de décisions concernant l’apprentissage de leur enfant, son développement et ses besoins en matière de soutien ?</w:t>
            </w:r>
          </w:p>
        </w:tc>
        <w:tc>
          <w:tcPr>
            <w:tcW w:w="3750" w:type="pct"/>
          </w:tcPr>
          <w:p w14:paraId="69BEE609" w14:textId="77777777" w:rsidR="00827499" w:rsidRPr="00AF0ADA" w:rsidRDefault="00827499" w:rsidP="00827499">
            <w:pPr>
              <w:pStyle w:val="Agency-body-text"/>
              <w:rPr>
                <w:lang w:val="fr-FR"/>
              </w:rPr>
            </w:pPr>
          </w:p>
        </w:tc>
      </w:tr>
      <w:tr w:rsidR="00601D18" w:rsidRPr="00AF0ADA" w14:paraId="2C0C88BC" w14:textId="77777777" w:rsidTr="00A73EE6">
        <w:trPr>
          <w:cantSplit/>
        </w:trPr>
        <w:tc>
          <w:tcPr>
            <w:tcW w:w="1250" w:type="pct"/>
          </w:tcPr>
          <w:p w14:paraId="24C455B7" w14:textId="1BC786A3" w:rsidR="00601D18" w:rsidRPr="00AF0ADA" w:rsidRDefault="00601D18" w:rsidP="00777314">
            <w:pPr>
              <w:pStyle w:val="Agency-body-text"/>
              <w:numPr>
                <w:ilvl w:val="0"/>
                <w:numId w:val="47"/>
              </w:numPr>
              <w:ind w:left="0" w:firstLine="0"/>
              <w:rPr>
                <w:lang w:val="fr-FR" w:bidi="fr-FR"/>
              </w:rPr>
            </w:pPr>
            <w:r w:rsidRPr="00AF0ADA">
              <w:rPr>
                <w:lang w:val="fr-FR" w:bidi="fr-FR"/>
              </w:rPr>
              <w:lastRenderedPageBreak/>
              <w:t>Comment les parents sont-ils impliqués dans la planification, la mise en œuvre et le suivi de l’implication et de l’apprentissage de leur enfant ?</w:t>
            </w:r>
          </w:p>
        </w:tc>
        <w:tc>
          <w:tcPr>
            <w:tcW w:w="3750" w:type="pct"/>
          </w:tcPr>
          <w:p w14:paraId="1B191377" w14:textId="77777777" w:rsidR="00601D18" w:rsidRPr="00AF0ADA" w:rsidRDefault="00601D18" w:rsidP="00827499">
            <w:pPr>
              <w:pStyle w:val="Agency-body-text"/>
              <w:rPr>
                <w:lang w:val="fr-FR"/>
              </w:rPr>
            </w:pPr>
          </w:p>
        </w:tc>
      </w:tr>
      <w:tr w:rsidR="00601D18" w:rsidRPr="00AF0ADA" w14:paraId="0CA00037" w14:textId="77777777" w:rsidTr="00A73EE6">
        <w:trPr>
          <w:cantSplit/>
          <w:trHeight w:val="5670"/>
        </w:trPr>
        <w:tc>
          <w:tcPr>
            <w:tcW w:w="1250" w:type="pct"/>
          </w:tcPr>
          <w:p w14:paraId="457075EF" w14:textId="5084E2EC" w:rsidR="00601D18" w:rsidRPr="00AF0ADA" w:rsidRDefault="00601D18" w:rsidP="00777314">
            <w:pPr>
              <w:pStyle w:val="Agency-body-text"/>
              <w:numPr>
                <w:ilvl w:val="0"/>
                <w:numId w:val="47"/>
              </w:numPr>
              <w:ind w:left="0" w:firstLine="0"/>
              <w:rPr>
                <w:lang w:val="fr-FR" w:bidi="fr-FR"/>
              </w:rPr>
            </w:pPr>
            <w:r w:rsidRPr="00AF0ADA">
              <w:rPr>
                <w:lang w:val="fr-FR" w:bidi="fr-FR"/>
              </w:rPr>
              <w:t>Que souhaiteriez-vous changer ?</w:t>
            </w:r>
          </w:p>
        </w:tc>
        <w:tc>
          <w:tcPr>
            <w:tcW w:w="3750" w:type="pct"/>
          </w:tcPr>
          <w:p w14:paraId="06693196" w14:textId="77777777" w:rsidR="00601D18" w:rsidRPr="00AF0ADA" w:rsidRDefault="00601D18" w:rsidP="00827499">
            <w:pPr>
              <w:pStyle w:val="Agency-body-text"/>
              <w:rPr>
                <w:lang w:val="fr-FR"/>
              </w:rPr>
            </w:pPr>
          </w:p>
        </w:tc>
      </w:tr>
    </w:tbl>
    <w:p w14:paraId="09A7929D" w14:textId="77777777" w:rsidR="00DC0822" w:rsidRPr="00AF0ADA" w:rsidRDefault="00DC0822">
      <w:r w:rsidRPr="00AF0ADA">
        <w:rPr>
          <w:lang w:bidi="fr-FR"/>
        </w:rPr>
        <w:br w:type="page"/>
      </w:r>
    </w:p>
    <w:p w14:paraId="1E311CA2" w14:textId="70BED5B0" w:rsidR="00252CB3" w:rsidRPr="00AF0ADA" w:rsidRDefault="004E1116" w:rsidP="004E1116">
      <w:pPr>
        <w:pStyle w:val="Agency-heading-1"/>
      </w:pPr>
      <w:bookmarkStart w:id="14" w:name="Bibliography"/>
      <w:bookmarkStart w:id="15" w:name="_Toc499900862"/>
      <w:r w:rsidRPr="00AF0ADA">
        <w:rPr>
          <w:lang w:bidi="fr-FR"/>
        </w:rPr>
        <w:lastRenderedPageBreak/>
        <w:t>Bibliographie</w:t>
      </w:r>
      <w:bookmarkEnd w:id="14"/>
      <w:bookmarkEnd w:id="15"/>
    </w:p>
    <w:p w14:paraId="528E0BC5" w14:textId="738F9F1F" w:rsidR="00252CB3" w:rsidRPr="00AF0ADA" w:rsidRDefault="000D3DEA" w:rsidP="00361999">
      <w:pPr>
        <w:pStyle w:val="Agency-body-text"/>
      </w:pPr>
      <w:r w:rsidRPr="00AF0ADA">
        <w:rPr>
          <w:lang w:bidi="fr-FR"/>
        </w:rPr>
        <w:t xml:space="preserve">Farran, D.C. et Bilbrey, C., 2004. </w:t>
      </w:r>
      <w:r w:rsidRPr="00AF0ADA">
        <w:rPr>
          <w:i/>
          <w:lang w:bidi="fr-FR"/>
        </w:rPr>
        <w:t>Narrative Record [Journal narratif]</w:t>
      </w:r>
      <w:r w:rsidRPr="00AF0ADA">
        <w:rPr>
          <w:lang w:bidi="fr-FR"/>
        </w:rPr>
        <w:t>. Instrument non publié disponible auprès de D.C. Farran, Peabody Research Institute, Vanderbilt University, Nashville, Tennessee</w:t>
      </w:r>
    </w:p>
    <w:p w14:paraId="26D65DC0" w14:textId="333DF65E" w:rsidR="00252CB3" w:rsidRPr="00AF0ADA" w:rsidRDefault="000D3DEA" w:rsidP="00361999">
      <w:pPr>
        <w:pStyle w:val="Agency-body-text"/>
        <w:rPr>
          <w:lang w:eastAsia="sv-SE"/>
        </w:rPr>
      </w:pPr>
      <w:r w:rsidRPr="00AF0ADA">
        <w:rPr>
          <w:lang w:bidi="fr-FR"/>
        </w:rPr>
        <w:t>Gra</w:t>
      </w:r>
      <w:r w:rsidR="0096527C" w:rsidRPr="00AF0ADA">
        <w:rPr>
          <w:lang w:bidi="fr-FR"/>
        </w:rPr>
        <w:t>nlund, M. et Olsson, C., 1998. ‘Your experience of interaction with the child’</w:t>
      </w:r>
      <w:r w:rsidRPr="00AF0ADA">
        <w:rPr>
          <w:lang w:bidi="fr-FR"/>
        </w:rPr>
        <w:t xml:space="preserve"> [Votre expérience en matière d’interaction avec l’enfant], dans M. Granlund et C. Olsson (éd.), </w:t>
      </w:r>
      <w:r w:rsidRPr="00AF0ADA">
        <w:rPr>
          <w:i/>
          <w:lang w:bidi="fr-FR"/>
        </w:rPr>
        <w:t>Familjen och habiliteringen</w:t>
      </w:r>
      <w:r w:rsidRPr="00AF0ADA">
        <w:rPr>
          <w:lang w:bidi="fr-FR"/>
        </w:rPr>
        <w:t>. Stockholm: Ala</w:t>
      </w:r>
    </w:p>
    <w:p w14:paraId="4816DA15" w14:textId="1546B229" w:rsidR="00252CB3" w:rsidRPr="00AF0ADA" w:rsidRDefault="000D3DEA" w:rsidP="00361999">
      <w:pPr>
        <w:pStyle w:val="Agency-body-text"/>
      </w:pPr>
      <w:r w:rsidRPr="00AF0ADA">
        <w:rPr>
          <w:lang w:bidi="fr-FR"/>
        </w:rPr>
        <w:t xml:space="preserve">Granlund, M. et Olsson, C., 1998. </w:t>
      </w:r>
      <w:r w:rsidR="00EC78DA" w:rsidRPr="00AF0ADA">
        <w:rPr>
          <w:lang w:bidi="fr-FR"/>
        </w:rPr>
        <w:t xml:space="preserve">‘Other children’s interaction with the child’ </w:t>
      </w:r>
      <w:r w:rsidRPr="00AF0ADA">
        <w:rPr>
          <w:lang w:bidi="fr-FR"/>
        </w:rPr>
        <w:t xml:space="preserve">[L’interaction d’autres enfants avec l’enfant], dans M. Granlund et C. Olsson (éd.), </w:t>
      </w:r>
      <w:r w:rsidRPr="00AF0ADA">
        <w:rPr>
          <w:i/>
          <w:lang w:bidi="fr-FR"/>
        </w:rPr>
        <w:t>Familjen och habiliteringen</w:t>
      </w:r>
      <w:r w:rsidRPr="00AF0ADA">
        <w:rPr>
          <w:lang w:bidi="fr-FR"/>
        </w:rPr>
        <w:t>. Stockholm: Ala</w:t>
      </w:r>
    </w:p>
    <w:p w14:paraId="6FD0CD12" w14:textId="7152FF8C" w:rsidR="00252CB3" w:rsidRPr="00AF0ADA" w:rsidRDefault="000D3DEA" w:rsidP="00361999">
      <w:pPr>
        <w:pStyle w:val="Agency-body-text"/>
      </w:pPr>
      <w:r w:rsidRPr="00AF0ADA">
        <w:rPr>
          <w:lang w:bidi="fr-FR"/>
        </w:rPr>
        <w:t xml:space="preserve">Harms, T., Clifford, R.M. et Cryer, D., 1998. </w:t>
      </w:r>
      <w:r w:rsidRPr="00AF0ADA">
        <w:rPr>
          <w:i/>
          <w:lang w:bidi="fr-FR"/>
        </w:rPr>
        <w:t>Early Childhood Environment Rating Scale [Échelle d’évaluation de l’environnement préscolaire].</w:t>
      </w:r>
      <w:r w:rsidRPr="00AF0ADA">
        <w:rPr>
          <w:lang w:bidi="fr-FR"/>
        </w:rPr>
        <w:t xml:space="preserve"> New York: Teachers College Press</w:t>
      </w:r>
    </w:p>
    <w:p w14:paraId="29C0E7B4" w14:textId="23AE7889" w:rsidR="00252CB3" w:rsidRPr="00AF0ADA" w:rsidRDefault="000D3DEA" w:rsidP="00361999">
      <w:pPr>
        <w:pStyle w:val="Agency-body-text"/>
      </w:pPr>
      <w:r w:rsidRPr="00AF0ADA">
        <w:rPr>
          <w:lang w:bidi="fr-FR"/>
        </w:rPr>
        <w:t>King, G., Rigby, P., Batorow</w:t>
      </w:r>
      <w:r w:rsidR="00A02EB3" w:rsidRPr="00AF0ADA">
        <w:rPr>
          <w:lang w:bidi="fr-FR"/>
        </w:rPr>
        <w:t>icz, B., McMain-Klein, M., Pet</w:t>
      </w:r>
      <w:r w:rsidRPr="00AF0ADA">
        <w:rPr>
          <w:lang w:bidi="fr-FR"/>
        </w:rPr>
        <w:t xml:space="preserve">renchik, T., Thompson, L. et Gibson, M., 2014. </w:t>
      </w:r>
      <w:r w:rsidR="00EC78DA" w:rsidRPr="00AF0ADA">
        <w:rPr>
          <w:lang w:bidi="fr-FR"/>
        </w:rPr>
        <w:t xml:space="preserve">‘Development of a direct observation Measure of Environmental Qualities of Activity Settings’ </w:t>
      </w:r>
      <w:r w:rsidRPr="00AF0ADA">
        <w:rPr>
          <w:lang w:bidi="fr-FR"/>
        </w:rPr>
        <w:t xml:space="preserve">[Développement d’une mesure d’observation directe des qualités environnementales des milieux d’activités] </w:t>
      </w:r>
      <w:r w:rsidRPr="00AF0ADA">
        <w:rPr>
          <w:i/>
          <w:lang w:bidi="fr-FR"/>
        </w:rPr>
        <w:t>Developmental Medicine &amp; Child Neurology</w:t>
      </w:r>
      <w:r w:rsidRPr="00AF0ADA">
        <w:rPr>
          <w:lang w:bidi="fr-FR"/>
        </w:rPr>
        <w:t>, 56 (8), 763–769</w:t>
      </w:r>
    </w:p>
    <w:p w14:paraId="4C47835F" w14:textId="2C9E5BBA" w:rsidR="00252CB3" w:rsidRPr="00AF0ADA" w:rsidRDefault="00252CB3" w:rsidP="00361999">
      <w:pPr>
        <w:pStyle w:val="Agency-body-text"/>
      </w:pPr>
      <w:r w:rsidRPr="00AF0ADA">
        <w:rPr>
          <w:lang w:bidi="fr-FR"/>
        </w:rPr>
        <w:t xml:space="preserve">McWilliam, R. A., 1991. </w:t>
      </w:r>
      <w:r w:rsidRPr="00AF0ADA">
        <w:rPr>
          <w:i/>
          <w:lang w:bidi="fr-FR"/>
        </w:rPr>
        <w:t>Children’s Engagement Questionnaire [Questionnaire sur la participation des enfants]</w:t>
      </w:r>
      <w:r w:rsidRPr="00AF0ADA">
        <w:rPr>
          <w:lang w:bidi="fr-FR"/>
        </w:rPr>
        <w:t>. Chapel Hill, North Carolina: Frank Porter Graham Child Development Center, University of North Carolina at Chapel Hill</w:t>
      </w:r>
    </w:p>
    <w:p w14:paraId="782D0AA5" w14:textId="59D401F9" w:rsidR="00FA35E9" w:rsidRPr="00AF0ADA" w:rsidRDefault="00252CB3" w:rsidP="00DB6FCC">
      <w:pPr>
        <w:pStyle w:val="Agency-body-text"/>
      </w:pPr>
      <w:r w:rsidRPr="00AF0ADA">
        <w:rPr>
          <w:lang w:bidi="fr-FR"/>
        </w:rPr>
        <w:t xml:space="preserve">Pianta, R. C., 2015. </w:t>
      </w:r>
      <w:r w:rsidRPr="00AF0ADA">
        <w:rPr>
          <w:i/>
          <w:lang w:bidi="fr-FR"/>
        </w:rPr>
        <w:t>Classroom Assessment Scoring System</w:t>
      </w:r>
      <w:r w:rsidRPr="00AF0ADA">
        <w:rPr>
          <w:lang w:bidi="fr-FR"/>
        </w:rPr>
        <w:t xml:space="preserve">® (CLASS) </w:t>
      </w:r>
      <w:r w:rsidRPr="00AF0ADA">
        <w:rPr>
          <w:i/>
          <w:lang w:bidi="fr-FR"/>
        </w:rPr>
        <w:t>[Système d’évaluation de l’enseignement</w:t>
      </w:r>
      <w:r w:rsidRPr="00AF0ADA">
        <w:rPr>
          <w:lang w:bidi="fr-FR"/>
        </w:rPr>
        <w:t xml:space="preserve"> (CLASS)</w:t>
      </w:r>
      <w:r w:rsidRPr="00AF0ADA">
        <w:rPr>
          <w:i/>
          <w:lang w:bidi="fr-FR"/>
        </w:rPr>
        <w:t>]</w:t>
      </w:r>
      <w:r w:rsidRPr="00AF0ADA">
        <w:rPr>
          <w:lang w:bidi="fr-FR"/>
        </w:rPr>
        <w:t xml:space="preserve">. Charlottesville, Virginia: Center for Advanced Study of Teaching and Learning. </w:t>
      </w:r>
      <w:hyperlink r:id="rId19" w:history="1">
        <w:r w:rsidR="002864DE" w:rsidRPr="00AF0ADA">
          <w:rPr>
            <w:rStyle w:val="Hyperlink"/>
            <w:lang w:bidi="fr-FR"/>
          </w:rPr>
          <w:t>curry.virginia.edu/about/directory/robert-c.-pianta/measures</w:t>
        </w:r>
      </w:hyperlink>
      <w:r w:rsidR="00FA35E9" w:rsidRPr="00AF0ADA">
        <w:rPr>
          <w:rStyle w:val="Hyperlink"/>
          <w:color w:val="000000" w:themeColor="text1"/>
          <w:u w:val="none"/>
          <w:lang w:bidi="fr-FR"/>
        </w:rPr>
        <w:t xml:space="preserve"> </w:t>
      </w:r>
      <w:r w:rsidRPr="00AF0ADA">
        <w:rPr>
          <w:lang w:bidi="fr-FR"/>
        </w:rPr>
        <w:t>(Dernière visite en avril 2017)</w:t>
      </w:r>
    </w:p>
    <w:p w14:paraId="6AB7F372" w14:textId="7BD55D03" w:rsidR="00252CB3" w:rsidRPr="00AF0ADA" w:rsidRDefault="000D3DEA" w:rsidP="00361999">
      <w:pPr>
        <w:pStyle w:val="Agency-body-text"/>
      </w:pPr>
      <w:r w:rsidRPr="00AF0ADA">
        <w:rPr>
          <w:lang w:bidi="fr-FR"/>
        </w:rPr>
        <w:t xml:space="preserve">Soukakou, E.P., 2012. </w:t>
      </w:r>
      <w:r w:rsidR="00A02EB3" w:rsidRPr="00AF0ADA">
        <w:rPr>
          <w:lang w:bidi="fr-FR"/>
        </w:rPr>
        <w:t>‘</w:t>
      </w:r>
      <w:r w:rsidR="00EC78DA" w:rsidRPr="00AF0ADA">
        <w:rPr>
          <w:lang w:bidi="fr-FR"/>
        </w:rPr>
        <w:t>Measuring Quality in Inclusive Preschool Classrooms: Development and Validation of the Inclusive Classroom Profile (ICP)’</w:t>
      </w:r>
      <w:r w:rsidRPr="00AF0ADA">
        <w:rPr>
          <w:lang w:bidi="fr-FR"/>
        </w:rPr>
        <w:t xml:space="preserve"> [Mesurer la qualité dans les salles de classe préscolaires : développement et validation du profile de la salle de classe inclusive (ICP)] </w:t>
      </w:r>
      <w:r w:rsidRPr="00AF0ADA">
        <w:rPr>
          <w:i/>
          <w:lang w:bidi="fr-FR"/>
        </w:rPr>
        <w:t>Early Childhood Research Quarterly</w:t>
      </w:r>
      <w:r w:rsidRPr="00AF0ADA">
        <w:rPr>
          <w:lang w:bidi="fr-FR"/>
        </w:rPr>
        <w:t>, 27 (3), 478–488</w:t>
      </w:r>
    </w:p>
    <w:p w14:paraId="45DFA7F4" w14:textId="50C173CF" w:rsidR="00671077" w:rsidRPr="00AF0ADA" w:rsidRDefault="000D3DEA" w:rsidP="00361999">
      <w:pPr>
        <w:pStyle w:val="Agency-body-text"/>
      </w:pPr>
      <w:r w:rsidRPr="00AF0ADA">
        <w:rPr>
          <w:lang w:bidi="fr-FR"/>
        </w:rPr>
        <w:t xml:space="preserve">Sylva, K., Siraj-Blatchford, I. et Taggart, B., 2010. </w:t>
      </w:r>
      <w:r w:rsidRPr="00AF0ADA">
        <w:rPr>
          <w:i/>
          <w:lang w:bidi="fr-FR"/>
        </w:rPr>
        <w:t>ECERS-E: The Early Childhood Environment Rating Scale Curricular Extension to ECERS-R [ECERS-E : de l’extension de l</w:t>
      </w:r>
      <w:r w:rsidR="00C8117C" w:rsidRPr="00AF0ADA">
        <w:rPr>
          <w:i/>
          <w:lang w:bidi="fr-FR"/>
        </w:rPr>
        <w:t>’</w:t>
      </w:r>
      <w:r w:rsidRPr="00AF0ADA">
        <w:rPr>
          <w:i/>
          <w:lang w:bidi="fr-FR"/>
        </w:rPr>
        <w:t>échelle d</w:t>
      </w:r>
      <w:r w:rsidR="00C8117C" w:rsidRPr="00AF0ADA">
        <w:rPr>
          <w:i/>
          <w:lang w:bidi="fr-FR"/>
        </w:rPr>
        <w:t>’</w:t>
      </w:r>
      <w:r w:rsidRPr="00AF0ADA">
        <w:rPr>
          <w:i/>
          <w:lang w:bidi="fr-FR"/>
        </w:rPr>
        <w:t>évaluation de l</w:t>
      </w:r>
      <w:r w:rsidR="00C8117C" w:rsidRPr="00AF0ADA">
        <w:rPr>
          <w:i/>
          <w:lang w:bidi="fr-FR"/>
        </w:rPr>
        <w:t>’</w:t>
      </w:r>
      <w:r w:rsidRPr="00AF0ADA">
        <w:rPr>
          <w:i/>
          <w:lang w:bidi="fr-FR"/>
        </w:rPr>
        <w:t>environnement préscolaire à sa révision (ECERS-R)].</w:t>
      </w:r>
      <w:r w:rsidRPr="00AF0ADA">
        <w:rPr>
          <w:lang w:bidi="fr-FR"/>
        </w:rPr>
        <w:t xml:space="preserve"> Stoke-on-Trent: Trentham Books</w:t>
      </w:r>
    </w:p>
    <w:sectPr w:rsidR="00671077" w:rsidRPr="00AF0ADA" w:rsidSect="0022276E">
      <w:pgSz w:w="11899" w:h="16838"/>
      <w:pgMar w:top="1134" w:right="1531" w:bottom="1276" w:left="1531" w:header="709" w:footer="8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0C8E7D" w14:textId="77777777" w:rsidR="00553AF3" w:rsidRDefault="00553AF3">
      <w:r>
        <w:separator/>
      </w:r>
    </w:p>
  </w:endnote>
  <w:endnote w:type="continuationSeparator" w:id="0">
    <w:p w14:paraId="47D9F478" w14:textId="77777777" w:rsidR="00553AF3" w:rsidRDefault="00553A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F19B1" w14:textId="747CF145" w:rsidR="002358C3" w:rsidRPr="00B92015" w:rsidRDefault="002358C3" w:rsidP="005D5C15">
    <w:pPr>
      <w:framePr w:wrap="around" w:vAnchor="text" w:hAnchor="margin" w:xAlign="outside" w:y="1"/>
      <w:jc w:val="right"/>
      <w:rPr>
        <w:rFonts w:asciiTheme="majorHAnsi" w:hAnsiTheme="majorHAnsi"/>
      </w:rPr>
    </w:pPr>
    <w:r w:rsidRPr="00B92015">
      <w:rPr>
        <w:rFonts w:asciiTheme="majorHAnsi" w:hAnsiTheme="majorHAnsi"/>
        <w:lang w:bidi="fr-FR"/>
      </w:rPr>
      <w:fldChar w:fldCharType="begin"/>
    </w:r>
    <w:r w:rsidRPr="00B92015">
      <w:rPr>
        <w:rFonts w:asciiTheme="majorHAnsi" w:hAnsiTheme="majorHAnsi"/>
        <w:lang w:bidi="fr-FR"/>
      </w:rPr>
      <w:instrText xml:space="preserve">PAGE  </w:instrText>
    </w:r>
    <w:r w:rsidRPr="00B92015">
      <w:rPr>
        <w:rFonts w:asciiTheme="majorHAnsi" w:hAnsiTheme="majorHAnsi"/>
        <w:lang w:bidi="fr-FR"/>
      </w:rPr>
      <w:fldChar w:fldCharType="separate"/>
    </w:r>
    <w:r w:rsidR="005A2BA6">
      <w:rPr>
        <w:rFonts w:asciiTheme="majorHAnsi" w:hAnsiTheme="majorHAnsi"/>
        <w:noProof/>
        <w:lang w:bidi="fr-FR"/>
      </w:rPr>
      <w:t>10</w:t>
    </w:r>
    <w:r w:rsidRPr="00B92015">
      <w:rPr>
        <w:rFonts w:asciiTheme="majorHAnsi" w:hAnsiTheme="majorHAnsi"/>
        <w:lang w:bidi="fr-FR"/>
      </w:rPr>
      <w:fldChar w:fldCharType="end"/>
    </w:r>
  </w:p>
  <w:p w14:paraId="05794E2E" w14:textId="6B65B046" w:rsidR="002358C3" w:rsidRDefault="002358C3" w:rsidP="00310724">
    <w:pPr>
      <w:pStyle w:val="Agency-footer"/>
      <w:jc w:val="right"/>
    </w:pPr>
    <w:r>
      <w:rPr>
        <w:lang w:bidi="fr-FR"/>
      </w:rPr>
      <w:t>Outil d’auto-réflexion sur l’environnement d’éducation inclusive préscolaire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8202FE" w14:textId="336F3E12" w:rsidR="002358C3" w:rsidRPr="003E03F2" w:rsidRDefault="002358C3" w:rsidP="004A2584">
    <w:pPr>
      <w:framePr w:wrap="around" w:vAnchor="text" w:hAnchor="margin" w:xAlign="outside" w:y="1"/>
      <w:jc w:val="right"/>
    </w:pPr>
    <w:r w:rsidRPr="003E03F2">
      <w:rPr>
        <w:rFonts w:ascii="Calibri" w:eastAsia="Calibri" w:hAnsi="Calibri" w:cs="Calibri"/>
        <w:lang w:bidi="fr-FR"/>
      </w:rPr>
      <w:fldChar w:fldCharType="begin"/>
    </w:r>
    <w:r w:rsidRPr="003E03F2">
      <w:rPr>
        <w:rFonts w:ascii="Calibri" w:eastAsia="Calibri" w:hAnsi="Calibri" w:cs="Calibri"/>
        <w:lang w:bidi="fr-FR"/>
      </w:rPr>
      <w:instrText xml:space="preserve">PAGE  </w:instrText>
    </w:r>
    <w:r w:rsidRPr="003E03F2">
      <w:rPr>
        <w:rFonts w:ascii="Calibri" w:eastAsia="Calibri" w:hAnsi="Calibri" w:cs="Calibri"/>
        <w:lang w:bidi="fr-FR"/>
      </w:rPr>
      <w:fldChar w:fldCharType="separate"/>
    </w:r>
    <w:r w:rsidR="005A2BA6">
      <w:rPr>
        <w:rFonts w:ascii="Calibri" w:eastAsia="Calibri" w:hAnsi="Calibri" w:cs="Calibri"/>
        <w:noProof/>
        <w:lang w:bidi="fr-FR"/>
      </w:rPr>
      <w:t>9</w:t>
    </w:r>
    <w:r w:rsidRPr="003E03F2">
      <w:rPr>
        <w:rFonts w:ascii="Calibri" w:eastAsia="Calibri" w:hAnsi="Calibri" w:cs="Calibri"/>
        <w:lang w:bidi="fr-FR"/>
      </w:rPr>
      <w:fldChar w:fldCharType="end"/>
    </w:r>
  </w:p>
  <w:p w14:paraId="5EB9BBDD" w14:textId="3ED2EA26" w:rsidR="002358C3" w:rsidRPr="007F1F89" w:rsidRDefault="002358C3" w:rsidP="00EA53FF">
    <w:pPr>
      <w:pStyle w:val="Agency-footer"/>
    </w:pPr>
    <w:r>
      <w:rPr>
        <w:lang w:bidi="fr-FR"/>
      </w:rPr>
      <w:t>Outil d’auto-réflexion sur l’environnement d’éducation inclusive préscolaire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EA740F6" w14:textId="77777777" w:rsidR="00553AF3" w:rsidRDefault="00553AF3">
      <w:r>
        <w:separator/>
      </w:r>
    </w:p>
  </w:footnote>
  <w:footnote w:type="continuationSeparator" w:id="0">
    <w:p w14:paraId="5B46A240" w14:textId="77777777" w:rsidR="00553AF3" w:rsidRDefault="00553AF3">
      <w:r>
        <w:continuationSeparator/>
      </w:r>
    </w:p>
  </w:footnote>
  <w:footnote w:id="1">
    <w:p w14:paraId="1B63EED4" w14:textId="032AA796" w:rsidR="002358C3" w:rsidRPr="002358C3" w:rsidRDefault="002358C3" w:rsidP="008B5984">
      <w:pPr>
        <w:pStyle w:val="Agency-footnote"/>
      </w:pPr>
      <w:r>
        <w:rPr>
          <w:rStyle w:val="FootnoteReference"/>
          <w:lang w:bidi="fr-FR"/>
        </w:rPr>
        <w:footnoteRef/>
      </w:r>
      <w:r>
        <w:rPr>
          <w:lang w:bidi="fr-FR"/>
        </w:rPr>
        <w:t xml:space="preserve"> Le terme « milieu » se rapporte aux infrastructures pour l’éducation des enfants dès l</w:t>
      </w:r>
      <w:r w:rsidR="00B679BC">
        <w:rPr>
          <w:lang w:bidi="fr-FR"/>
        </w:rPr>
        <w:t>’</w:t>
      </w:r>
      <w:r>
        <w:rPr>
          <w:lang w:bidi="fr-FR"/>
        </w:rPr>
        <w:t>âge de trois ans jusqu</w:t>
      </w:r>
      <w:r w:rsidR="00B679BC">
        <w:rPr>
          <w:lang w:bidi="fr-FR"/>
        </w:rPr>
        <w:t>’</w:t>
      </w:r>
      <w:r>
        <w:rPr>
          <w:lang w:bidi="fr-FR"/>
        </w:rPr>
        <w:t>au début de l’enseignement primaire dans les différents pays européens.</w:t>
      </w:r>
    </w:p>
  </w:footnote>
  <w:footnote w:id="2">
    <w:p w14:paraId="71238A78" w14:textId="63896453" w:rsidR="002358C3" w:rsidRPr="00A33966" w:rsidRDefault="002358C3" w:rsidP="00A33966">
      <w:pPr>
        <w:pStyle w:val="Agency-footnote"/>
        <w:rPr>
          <w:lang w:eastAsia="en-GB"/>
        </w:rPr>
      </w:pPr>
      <w:r>
        <w:rPr>
          <w:rStyle w:val="FootnoteReference"/>
          <w:lang w:bidi="fr-FR"/>
        </w:rPr>
        <w:footnoteRef/>
      </w:r>
      <w:r>
        <w:rPr>
          <w:lang w:bidi="fr-FR"/>
        </w:rPr>
        <w:t xml:space="preserve"> Dans l’outil, le terme « personnel » désigne toutes les personnes qui travaillent dans le milieu.</w:t>
      </w:r>
    </w:p>
  </w:footnote>
  <w:footnote w:id="3">
    <w:p w14:paraId="46544D0F" w14:textId="5E9A37E0" w:rsidR="002358C3" w:rsidRPr="002358C3" w:rsidRDefault="002358C3" w:rsidP="00751F8C">
      <w:pPr>
        <w:pStyle w:val="Agency-footnote"/>
      </w:pPr>
      <w:r>
        <w:rPr>
          <w:rStyle w:val="FootnoteReference"/>
          <w:lang w:bidi="fr-FR"/>
        </w:rPr>
        <w:footnoteRef/>
      </w:r>
      <w:r>
        <w:rPr>
          <w:lang w:bidi="fr-FR"/>
        </w:rPr>
        <w:t xml:space="preserve"> Le terme « famille » se rapporte généralement aux parents/tuteurs mais peut également désigner d’autres personnes proches de l’enfant dans la vie quotidienne.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9A6A88" w14:textId="77777777" w:rsidR="002358C3" w:rsidRDefault="002358C3" w:rsidP="00EA53FF">
    <w:pPr>
      <w:jc w:val="center"/>
    </w:pPr>
    <w:r>
      <w:rPr>
        <w:noProof/>
        <w:lang w:val="da-DK" w:eastAsia="da-DK"/>
      </w:rPr>
      <w:drawing>
        <wp:inline distT="0" distB="0" distL="0" distR="0" wp14:anchorId="6D6A6871" wp14:editId="2635A559">
          <wp:extent cx="5672455" cy="474345"/>
          <wp:effectExtent l="0" t="0" r="0" b="8255"/>
          <wp:docPr id="1" name="Picture 1" descr="Header with Agency sun logo on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2455" cy="474345"/>
                  </a:xfrm>
                  <a:prstGeom prst="rect">
                    <a:avLst/>
                  </a:prstGeom>
                  <a:noFill/>
                  <a:ln>
                    <a:noFill/>
                  </a:ln>
                </pic:spPr>
              </pic:pic>
            </a:graphicData>
          </a:graphic>
        </wp:inline>
      </w:drawing>
    </w:r>
  </w:p>
  <w:p w14:paraId="42F5CE67" w14:textId="77777777" w:rsidR="002358C3" w:rsidRDefault="002358C3" w:rsidP="00EA53FF">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7B5F4C" w14:textId="77777777" w:rsidR="002358C3" w:rsidRDefault="002358C3" w:rsidP="00EA53FF">
    <w:pPr>
      <w:jc w:val="center"/>
    </w:pPr>
    <w:r>
      <w:rPr>
        <w:noProof/>
        <w:lang w:val="da-DK" w:eastAsia="da-DK"/>
      </w:rPr>
      <w:drawing>
        <wp:inline distT="0" distB="0" distL="0" distR="0" wp14:anchorId="73150931" wp14:editId="090E900B">
          <wp:extent cx="5611495" cy="451485"/>
          <wp:effectExtent l="0" t="0" r="1905" b="5715"/>
          <wp:docPr id="3" name="Picture 3" descr="Header with Agency sun logo on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rhs.jpg"/>
                  <pic:cNvPicPr/>
                </pic:nvPicPr>
                <pic:blipFill>
                  <a:blip r:embed="rId1">
                    <a:extLst>
                      <a:ext uri="{28A0092B-C50C-407E-A947-70E740481C1C}">
                        <a14:useLocalDpi xmlns:a14="http://schemas.microsoft.com/office/drawing/2010/main" val="0"/>
                      </a:ext>
                    </a:extLst>
                  </a:blip>
                  <a:stretch>
                    <a:fillRect/>
                  </a:stretch>
                </pic:blipFill>
                <pic:spPr>
                  <a:xfrm>
                    <a:off x="0" y="0"/>
                    <a:ext cx="5611495" cy="451485"/>
                  </a:xfrm>
                  <a:prstGeom prst="rect">
                    <a:avLst/>
                  </a:prstGeom>
                </pic:spPr>
              </pic:pic>
            </a:graphicData>
          </a:graphic>
        </wp:inline>
      </w:drawing>
    </w:r>
  </w:p>
  <w:p w14:paraId="0303E46B" w14:textId="77777777" w:rsidR="002358C3" w:rsidRDefault="002358C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D72AF7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BF8F9A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FBD01E2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E6A62D1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CD0EAF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10A4D47E"/>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53EBCC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A384E64"/>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F404CC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31AE335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F6164B0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000001"/>
    <w:multiLevelType w:val="hybridMultilevel"/>
    <w:tmpl w:val="48DEE9A0"/>
    <w:lvl w:ilvl="0" w:tplc="52CE3022">
      <w:numFmt w:val="none"/>
      <w:lvlText w:val=""/>
      <w:lvlJc w:val="left"/>
      <w:pPr>
        <w:tabs>
          <w:tab w:val="num" w:pos="360"/>
        </w:tabs>
      </w:pPr>
    </w:lvl>
    <w:lvl w:ilvl="1" w:tplc="D2A457E8">
      <w:numFmt w:val="decimal"/>
      <w:lvlText w:val=""/>
      <w:lvlJc w:val="left"/>
    </w:lvl>
    <w:lvl w:ilvl="2" w:tplc="CD78F62E">
      <w:numFmt w:val="decimal"/>
      <w:lvlText w:val=""/>
      <w:lvlJc w:val="left"/>
    </w:lvl>
    <w:lvl w:ilvl="3" w:tplc="E1DC45C6">
      <w:numFmt w:val="decimal"/>
      <w:lvlText w:val=""/>
      <w:lvlJc w:val="left"/>
    </w:lvl>
    <w:lvl w:ilvl="4" w:tplc="3CFAB560">
      <w:numFmt w:val="decimal"/>
      <w:lvlText w:val=""/>
      <w:lvlJc w:val="left"/>
    </w:lvl>
    <w:lvl w:ilvl="5" w:tplc="B69613DA">
      <w:numFmt w:val="decimal"/>
      <w:lvlText w:val=""/>
      <w:lvlJc w:val="left"/>
    </w:lvl>
    <w:lvl w:ilvl="6" w:tplc="E3A23ADE">
      <w:numFmt w:val="decimal"/>
      <w:lvlText w:val=""/>
      <w:lvlJc w:val="left"/>
    </w:lvl>
    <w:lvl w:ilvl="7" w:tplc="C70C9F5A">
      <w:numFmt w:val="decimal"/>
      <w:lvlText w:val=""/>
      <w:lvlJc w:val="left"/>
    </w:lvl>
    <w:lvl w:ilvl="8" w:tplc="BA585CCA">
      <w:numFmt w:val="decimal"/>
      <w:lvlText w:val=""/>
      <w:lvlJc w:val="left"/>
    </w:lvl>
  </w:abstractNum>
  <w:abstractNum w:abstractNumId="12" w15:restartNumberingAfterBreak="0">
    <w:nsid w:val="00000002"/>
    <w:multiLevelType w:val="hybridMultilevel"/>
    <w:tmpl w:val="1E46D10C"/>
    <w:lvl w:ilvl="0" w:tplc="3904B738">
      <w:numFmt w:val="none"/>
      <w:lvlText w:val=""/>
      <w:lvlJc w:val="left"/>
      <w:pPr>
        <w:tabs>
          <w:tab w:val="num" w:pos="360"/>
        </w:tabs>
      </w:pPr>
    </w:lvl>
    <w:lvl w:ilvl="1" w:tplc="606809A0">
      <w:numFmt w:val="decimal"/>
      <w:lvlText w:val=""/>
      <w:lvlJc w:val="left"/>
    </w:lvl>
    <w:lvl w:ilvl="2" w:tplc="7B48196A">
      <w:numFmt w:val="decimal"/>
      <w:lvlText w:val=""/>
      <w:lvlJc w:val="left"/>
    </w:lvl>
    <w:lvl w:ilvl="3" w:tplc="6D282C4C">
      <w:numFmt w:val="decimal"/>
      <w:lvlText w:val=""/>
      <w:lvlJc w:val="left"/>
    </w:lvl>
    <w:lvl w:ilvl="4" w:tplc="A7EC872A">
      <w:numFmt w:val="decimal"/>
      <w:lvlText w:val=""/>
      <w:lvlJc w:val="left"/>
    </w:lvl>
    <w:lvl w:ilvl="5" w:tplc="FAE0F860">
      <w:numFmt w:val="decimal"/>
      <w:lvlText w:val=""/>
      <w:lvlJc w:val="left"/>
    </w:lvl>
    <w:lvl w:ilvl="6" w:tplc="0166F06A">
      <w:numFmt w:val="decimal"/>
      <w:lvlText w:val=""/>
      <w:lvlJc w:val="left"/>
    </w:lvl>
    <w:lvl w:ilvl="7" w:tplc="CFBE5A58">
      <w:numFmt w:val="decimal"/>
      <w:lvlText w:val=""/>
      <w:lvlJc w:val="left"/>
    </w:lvl>
    <w:lvl w:ilvl="8" w:tplc="414ED576">
      <w:numFmt w:val="decimal"/>
      <w:lvlText w:val=""/>
      <w:lvlJc w:val="left"/>
    </w:lvl>
  </w:abstractNum>
  <w:abstractNum w:abstractNumId="13" w15:restartNumberingAfterBreak="0">
    <w:nsid w:val="00000003"/>
    <w:multiLevelType w:val="hybridMultilevel"/>
    <w:tmpl w:val="BFE42EF8"/>
    <w:lvl w:ilvl="0" w:tplc="4BAA3F44">
      <w:numFmt w:val="none"/>
      <w:lvlText w:val=""/>
      <w:lvlJc w:val="left"/>
      <w:pPr>
        <w:tabs>
          <w:tab w:val="num" w:pos="360"/>
        </w:tabs>
      </w:pPr>
    </w:lvl>
    <w:lvl w:ilvl="1" w:tplc="A72CB7E2">
      <w:numFmt w:val="decimal"/>
      <w:lvlText w:val=""/>
      <w:lvlJc w:val="left"/>
    </w:lvl>
    <w:lvl w:ilvl="2" w:tplc="120462BE">
      <w:numFmt w:val="decimal"/>
      <w:lvlText w:val=""/>
      <w:lvlJc w:val="left"/>
    </w:lvl>
    <w:lvl w:ilvl="3" w:tplc="9332624E">
      <w:numFmt w:val="decimal"/>
      <w:lvlText w:val=""/>
      <w:lvlJc w:val="left"/>
    </w:lvl>
    <w:lvl w:ilvl="4" w:tplc="DEA630DE">
      <w:numFmt w:val="decimal"/>
      <w:lvlText w:val=""/>
      <w:lvlJc w:val="left"/>
    </w:lvl>
    <w:lvl w:ilvl="5" w:tplc="04DE30FC">
      <w:numFmt w:val="decimal"/>
      <w:lvlText w:val=""/>
      <w:lvlJc w:val="left"/>
    </w:lvl>
    <w:lvl w:ilvl="6" w:tplc="AC6C5436">
      <w:numFmt w:val="decimal"/>
      <w:lvlText w:val=""/>
      <w:lvlJc w:val="left"/>
    </w:lvl>
    <w:lvl w:ilvl="7" w:tplc="FAE00506">
      <w:numFmt w:val="decimal"/>
      <w:lvlText w:val=""/>
      <w:lvlJc w:val="left"/>
    </w:lvl>
    <w:lvl w:ilvl="8" w:tplc="EF366ED4">
      <w:numFmt w:val="decimal"/>
      <w:lvlText w:val=""/>
      <w:lvlJc w:val="left"/>
    </w:lvl>
  </w:abstractNum>
  <w:abstractNum w:abstractNumId="14" w15:restartNumberingAfterBreak="0">
    <w:nsid w:val="05960CA6"/>
    <w:multiLevelType w:val="hybridMultilevel"/>
    <w:tmpl w:val="D55A9CAC"/>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098C6E66"/>
    <w:multiLevelType w:val="hybridMultilevel"/>
    <w:tmpl w:val="4E6AA562"/>
    <w:lvl w:ilvl="0" w:tplc="24F42956">
      <w:start w:val="1"/>
      <w:numFmt w:val="decimal"/>
      <w:lvlText w:val="8.%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1952BE"/>
    <w:multiLevelType w:val="hybridMultilevel"/>
    <w:tmpl w:val="FCAABF5C"/>
    <w:lvl w:ilvl="0" w:tplc="11F6805E">
      <w:start w:val="1"/>
      <w:numFmt w:val="decimal"/>
      <w:lvlText w:val="1.%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2882E26"/>
    <w:multiLevelType w:val="hybridMultilevel"/>
    <w:tmpl w:val="6CC64A9A"/>
    <w:lvl w:ilvl="0" w:tplc="C6F2BCFA">
      <w:start w:val="1"/>
      <w:numFmt w:val="bullet"/>
      <w:lvlText w:val=""/>
      <w:lvlJc w:val="left"/>
      <w:pPr>
        <w:tabs>
          <w:tab w:val="num" w:pos="1353"/>
        </w:tabs>
        <w:ind w:left="1353" w:hanging="1353"/>
      </w:pPr>
      <w:rPr>
        <w:rFonts w:ascii="Symbol" w:hAnsi="Symbol" w:hint="default"/>
      </w:rPr>
    </w:lvl>
    <w:lvl w:ilvl="1" w:tplc="04090003" w:tentative="1">
      <w:start w:val="1"/>
      <w:numFmt w:val="bullet"/>
      <w:lvlText w:val="o"/>
      <w:lvlJc w:val="left"/>
      <w:pPr>
        <w:tabs>
          <w:tab w:val="num" w:pos="731"/>
        </w:tabs>
        <w:ind w:left="731" w:hanging="360"/>
      </w:pPr>
      <w:rPr>
        <w:rFonts w:ascii="Courier New" w:hAnsi="Courier New" w:hint="default"/>
      </w:rPr>
    </w:lvl>
    <w:lvl w:ilvl="2" w:tplc="04090005" w:tentative="1">
      <w:start w:val="1"/>
      <w:numFmt w:val="bullet"/>
      <w:lvlText w:val=""/>
      <w:lvlJc w:val="left"/>
      <w:pPr>
        <w:tabs>
          <w:tab w:val="num" w:pos="1451"/>
        </w:tabs>
        <w:ind w:left="1451" w:hanging="360"/>
      </w:pPr>
      <w:rPr>
        <w:rFonts w:ascii="Wingdings" w:hAnsi="Wingdings" w:hint="default"/>
      </w:rPr>
    </w:lvl>
    <w:lvl w:ilvl="3" w:tplc="04090001" w:tentative="1">
      <w:start w:val="1"/>
      <w:numFmt w:val="bullet"/>
      <w:lvlText w:val=""/>
      <w:lvlJc w:val="left"/>
      <w:pPr>
        <w:tabs>
          <w:tab w:val="num" w:pos="2171"/>
        </w:tabs>
        <w:ind w:left="2171" w:hanging="360"/>
      </w:pPr>
      <w:rPr>
        <w:rFonts w:ascii="Symbol" w:hAnsi="Symbol" w:hint="default"/>
      </w:rPr>
    </w:lvl>
    <w:lvl w:ilvl="4" w:tplc="04090003" w:tentative="1">
      <w:start w:val="1"/>
      <w:numFmt w:val="bullet"/>
      <w:lvlText w:val="o"/>
      <w:lvlJc w:val="left"/>
      <w:pPr>
        <w:tabs>
          <w:tab w:val="num" w:pos="2891"/>
        </w:tabs>
        <w:ind w:left="2891" w:hanging="360"/>
      </w:pPr>
      <w:rPr>
        <w:rFonts w:ascii="Courier New" w:hAnsi="Courier New" w:hint="default"/>
      </w:rPr>
    </w:lvl>
    <w:lvl w:ilvl="5" w:tplc="04090005" w:tentative="1">
      <w:start w:val="1"/>
      <w:numFmt w:val="bullet"/>
      <w:lvlText w:val=""/>
      <w:lvlJc w:val="left"/>
      <w:pPr>
        <w:tabs>
          <w:tab w:val="num" w:pos="3611"/>
        </w:tabs>
        <w:ind w:left="3611" w:hanging="360"/>
      </w:pPr>
      <w:rPr>
        <w:rFonts w:ascii="Wingdings" w:hAnsi="Wingdings" w:hint="default"/>
      </w:rPr>
    </w:lvl>
    <w:lvl w:ilvl="6" w:tplc="04090001" w:tentative="1">
      <w:start w:val="1"/>
      <w:numFmt w:val="bullet"/>
      <w:lvlText w:val=""/>
      <w:lvlJc w:val="left"/>
      <w:pPr>
        <w:tabs>
          <w:tab w:val="num" w:pos="4331"/>
        </w:tabs>
        <w:ind w:left="4331" w:hanging="360"/>
      </w:pPr>
      <w:rPr>
        <w:rFonts w:ascii="Symbol" w:hAnsi="Symbol" w:hint="default"/>
      </w:rPr>
    </w:lvl>
    <w:lvl w:ilvl="7" w:tplc="04090003" w:tentative="1">
      <w:start w:val="1"/>
      <w:numFmt w:val="bullet"/>
      <w:lvlText w:val="o"/>
      <w:lvlJc w:val="left"/>
      <w:pPr>
        <w:tabs>
          <w:tab w:val="num" w:pos="5051"/>
        </w:tabs>
        <w:ind w:left="5051" w:hanging="360"/>
      </w:pPr>
      <w:rPr>
        <w:rFonts w:ascii="Courier New" w:hAnsi="Courier New" w:hint="default"/>
      </w:rPr>
    </w:lvl>
    <w:lvl w:ilvl="8" w:tplc="04090005" w:tentative="1">
      <w:start w:val="1"/>
      <w:numFmt w:val="bullet"/>
      <w:lvlText w:val=""/>
      <w:lvlJc w:val="left"/>
      <w:pPr>
        <w:tabs>
          <w:tab w:val="num" w:pos="5771"/>
        </w:tabs>
        <w:ind w:left="5771" w:hanging="360"/>
      </w:pPr>
      <w:rPr>
        <w:rFonts w:ascii="Wingdings" w:hAnsi="Wingdings" w:hint="default"/>
      </w:rPr>
    </w:lvl>
  </w:abstractNum>
  <w:abstractNum w:abstractNumId="18" w15:restartNumberingAfterBreak="0">
    <w:nsid w:val="194E704E"/>
    <w:multiLevelType w:val="hybridMultilevel"/>
    <w:tmpl w:val="6452F7C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9A463F9"/>
    <w:multiLevelType w:val="hybridMultilevel"/>
    <w:tmpl w:val="DB26E07C"/>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0" w15:restartNumberingAfterBreak="0">
    <w:nsid w:val="1EE271A2"/>
    <w:multiLevelType w:val="hybridMultilevel"/>
    <w:tmpl w:val="68A885B0"/>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1F566E3C"/>
    <w:multiLevelType w:val="hybridMultilevel"/>
    <w:tmpl w:val="9042A08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69147A5"/>
    <w:multiLevelType w:val="hybridMultilevel"/>
    <w:tmpl w:val="B5143F62"/>
    <w:lvl w:ilvl="0" w:tplc="8F00905A">
      <w:start w:val="1"/>
      <w:numFmt w:val="decimal"/>
      <w:lvlText w:val="2.%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7AD48E3"/>
    <w:multiLevelType w:val="hybridMultilevel"/>
    <w:tmpl w:val="F7CAA03E"/>
    <w:lvl w:ilvl="0" w:tplc="01349316">
      <w:start w:val="1"/>
      <w:numFmt w:val="decimal"/>
      <w:lvlText w:val="3.%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28575B87"/>
    <w:multiLevelType w:val="hybridMultilevel"/>
    <w:tmpl w:val="BF3CED12"/>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E216AA"/>
    <w:multiLevelType w:val="hybridMultilevel"/>
    <w:tmpl w:val="37A2BD18"/>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26" w15:restartNumberingAfterBreak="0">
    <w:nsid w:val="2D085925"/>
    <w:multiLevelType w:val="hybridMultilevel"/>
    <w:tmpl w:val="5B02EA0A"/>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2ED3019C"/>
    <w:multiLevelType w:val="hybridMultilevel"/>
    <w:tmpl w:val="F35CBCD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3F92118"/>
    <w:multiLevelType w:val="hybridMultilevel"/>
    <w:tmpl w:val="8E44373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A9931FD"/>
    <w:multiLevelType w:val="hybridMultilevel"/>
    <w:tmpl w:val="E05471E2"/>
    <w:lvl w:ilvl="0" w:tplc="04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E3E006A"/>
    <w:multiLevelType w:val="hybridMultilevel"/>
    <w:tmpl w:val="205243A2"/>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5C54DEB"/>
    <w:multiLevelType w:val="hybridMultilevel"/>
    <w:tmpl w:val="C952E60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5DC434E"/>
    <w:multiLevelType w:val="hybridMultilevel"/>
    <w:tmpl w:val="8C52A274"/>
    <w:lvl w:ilvl="0" w:tplc="5FBC030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7CF2252"/>
    <w:multiLevelType w:val="hybridMultilevel"/>
    <w:tmpl w:val="BD10C0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9A802EC"/>
    <w:multiLevelType w:val="hybridMultilevel"/>
    <w:tmpl w:val="95B017DA"/>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35" w15:restartNumberingAfterBreak="0">
    <w:nsid w:val="4E0A1984"/>
    <w:multiLevelType w:val="hybridMultilevel"/>
    <w:tmpl w:val="175ED3C6"/>
    <w:lvl w:ilvl="0" w:tplc="DEBED5A4">
      <w:start w:val="1"/>
      <w:numFmt w:val="decimal"/>
      <w:lvlText w:val="7.%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0213F45"/>
    <w:multiLevelType w:val="hybridMultilevel"/>
    <w:tmpl w:val="EF18181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18C1C98"/>
    <w:multiLevelType w:val="hybridMultilevel"/>
    <w:tmpl w:val="6F2EC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37B544D"/>
    <w:multiLevelType w:val="hybridMultilevel"/>
    <w:tmpl w:val="535A2FDC"/>
    <w:lvl w:ilvl="0" w:tplc="7A94E7C8">
      <w:start w:val="1"/>
      <w:numFmt w:val="decimal"/>
      <w:lvlText w:val="6.%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55FF60D5"/>
    <w:multiLevelType w:val="hybridMultilevel"/>
    <w:tmpl w:val="D2B4C97C"/>
    <w:lvl w:ilvl="0" w:tplc="CC40339E">
      <w:start w:val="1"/>
      <w:numFmt w:val="decimal"/>
      <w:lvlText w:val="4.%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5C1E305D"/>
    <w:multiLevelType w:val="hybridMultilevel"/>
    <w:tmpl w:val="290282BE"/>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D4B589C"/>
    <w:multiLevelType w:val="hybridMultilevel"/>
    <w:tmpl w:val="44225D4A"/>
    <w:lvl w:ilvl="0" w:tplc="0409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2" w15:restartNumberingAfterBreak="0">
    <w:nsid w:val="641D6EDF"/>
    <w:multiLevelType w:val="hybridMultilevel"/>
    <w:tmpl w:val="3E5231EA"/>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ADB2BF3"/>
    <w:multiLevelType w:val="hybridMultilevel"/>
    <w:tmpl w:val="A22CF8B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C401720"/>
    <w:multiLevelType w:val="multilevel"/>
    <w:tmpl w:val="BD10C00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6D0F33FB"/>
    <w:multiLevelType w:val="hybridMultilevel"/>
    <w:tmpl w:val="CA1659AC"/>
    <w:lvl w:ilvl="0" w:tplc="041D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145F88"/>
    <w:multiLevelType w:val="hybridMultilevel"/>
    <w:tmpl w:val="5DFAC524"/>
    <w:lvl w:ilvl="0" w:tplc="334E6D8C">
      <w:start w:val="1"/>
      <w:numFmt w:val="bullet"/>
      <w:lvlText w:val="-"/>
      <w:lvlJc w:val="left"/>
      <w:pPr>
        <w:tabs>
          <w:tab w:val="num" w:pos="357"/>
        </w:tabs>
        <w:ind w:left="0" w:firstLine="0"/>
      </w:pPr>
      <w:rPr>
        <w:rFonts w:ascii="Arial" w:eastAsia="Times New Roman" w:hAnsi="Arial" w:hint="default"/>
        <w:w w:val="0"/>
      </w:rPr>
    </w:lvl>
    <w:lvl w:ilvl="1" w:tplc="0409000F">
      <w:start w:val="1"/>
      <w:numFmt w:val="decimal"/>
      <w:lvlText w:val="%2."/>
      <w:lvlJc w:val="left"/>
      <w:pPr>
        <w:tabs>
          <w:tab w:val="num" w:pos="1440"/>
        </w:tabs>
        <w:ind w:left="1440" w:hanging="360"/>
      </w:pPr>
      <w:rPr>
        <w:rFonts w:hint="default"/>
        <w:w w:val="0"/>
      </w:rPr>
    </w:lvl>
    <w:lvl w:ilvl="2" w:tplc="CC2482AE">
      <w:start w:val="1"/>
      <w:numFmt w:val="decimal"/>
      <w:lvlText w:val="%3b"/>
      <w:lvlJc w:val="left"/>
      <w:pPr>
        <w:tabs>
          <w:tab w:val="num" w:pos="2160"/>
        </w:tabs>
        <w:ind w:left="2160" w:hanging="36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D484484"/>
    <w:multiLevelType w:val="hybridMultilevel"/>
    <w:tmpl w:val="653AB940"/>
    <w:lvl w:ilvl="0" w:tplc="5FBC0304">
      <w:start w:val="1"/>
      <w:numFmt w:val="bullet"/>
      <w:lvlText w:val=""/>
      <w:lvlJc w:val="left"/>
      <w:pPr>
        <w:tabs>
          <w:tab w:val="num" w:pos="720"/>
        </w:tabs>
        <w:ind w:left="717" w:hanging="357"/>
      </w:pPr>
      <w:rPr>
        <w:rFonts w:ascii="Symbol" w:hAnsi="Symbol" w:hint="default"/>
      </w:rPr>
    </w:lvl>
    <w:lvl w:ilvl="1" w:tplc="04090003" w:tentative="1">
      <w:start w:val="1"/>
      <w:numFmt w:val="bullet"/>
      <w:lvlText w:val="o"/>
      <w:lvlJc w:val="left"/>
      <w:pPr>
        <w:tabs>
          <w:tab w:val="num" w:pos="796"/>
        </w:tabs>
        <w:ind w:left="796" w:hanging="360"/>
      </w:pPr>
      <w:rPr>
        <w:rFonts w:ascii="Courier New" w:hAnsi="Courier New" w:hint="default"/>
      </w:rPr>
    </w:lvl>
    <w:lvl w:ilvl="2" w:tplc="04090005" w:tentative="1">
      <w:start w:val="1"/>
      <w:numFmt w:val="bullet"/>
      <w:lvlText w:val=""/>
      <w:lvlJc w:val="left"/>
      <w:pPr>
        <w:tabs>
          <w:tab w:val="num" w:pos="1516"/>
        </w:tabs>
        <w:ind w:left="1516" w:hanging="360"/>
      </w:pPr>
      <w:rPr>
        <w:rFonts w:ascii="Wingdings" w:hAnsi="Wingdings" w:hint="default"/>
      </w:rPr>
    </w:lvl>
    <w:lvl w:ilvl="3" w:tplc="04090001" w:tentative="1">
      <w:start w:val="1"/>
      <w:numFmt w:val="bullet"/>
      <w:lvlText w:val=""/>
      <w:lvlJc w:val="left"/>
      <w:pPr>
        <w:tabs>
          <w:tab w:val="num" w:pos="2236"/>
        </w:tabs>
        <w:ind w:left="2236" w:hanging="360"/>
      </w:pPr>
      <w:rPr>
        <w:rFonts w:ascii="Symbol" w:hAnsi="Symbol" w:hint="default"/>
      </w:rPr>
    </w:lvl>
    <w:lvl w:ilvl="4" w:tplc="04090003" w:tentative="1">
      <w:start w:val="1"/>
      <w:numFmt w:val="bullet"/>
      <w:lvlText w:val="o"/>
      <w:lvlJc w:val="left"/>
      <w:pPr>
        <w:tabs>
          <w:tab w:val="num" w:pos="2956"/>
        </w:tabs>
        <w:ind w:left="2956" w:hanging="360"/>
      </w:pPr>
      <w:rPr>
        <w:rFonts w:ascii="Courier New" w:hAnsi="Courier New" w:hint="default"/>
      </w:rPr>
    </w:lvl>
    <w:lvl w:ilvl="5" w:tplc="04090005" w:tentative="1">
      <w:start w:val="1"/>
      <w:numFmt w:val="bullet"/>
      <w:lvlText w:val=""/>
      <w:lvlJc w:val="left"/>
      <w:pPr>
        <w:tabs>
          <w:tab w:val="num" w:pos="3676"/>
        </w:tabs>
        <w:ind w:left="3676" w:hanging="360"/>
      </w:pPr>
      <w:rPr>
        <w:rFonts w:ascii="Wingdings" w:hAnsi="Wingdings" w:hint="default"/>
      </w:rPr>
    </w:lvl>
    <w:lvl w:ilvl="6" w:tplc="04090001" w:tentative="1">
      <w:start w:val="1"/>
      <w:numFmt w:val="bullet"/>
      <w:lvlText w:val=""/>
      <w:lvlJc w:val="left"/>
      <w:pPr>
        <w:tabs>
          <w:tab w:val="num" w:pos="4396"/>
        </w:tabs>
        <w:ind w:left="4396" w:hanging="360"/>
      </w:pPr>
      <w:rPr>
        <w:rFonts w:ascii="Symbol" w:hAnsi="Symbol" w:hint="default"/>
      </w:rPr>
    </w:lvl>
    <w:lvl w:ilvl="7" w:tplc="04090003" w:tentative="1">
      <w:start w:val="1"/>
      <w:numFmt w:val="bullet"/>
      <w:lvlText w:val="o"/>
      <w:lvlJc w:val="left"/>
      <w:pPr>
        <w:tabs>
          <w:tab w:val="num" w:pos="5116"/>
        </w:tabs>
        <w:ind w:left="5116" w:hanging="360"/>
      </w:pPr>
      <w:rPr>
        <w:rFonts w:ascii="Courier New" w:hAnsi="Courier New" w:hint="default"/>
      </w:rPr>
    </w:lvl>
    <w:lvl w:ilvl="8" w:tplc="04090005" w:tentative="1">
      <w:start w:val="1"/>
      <w:numFmt w:val="bullet"/>
      <w:lvlText w:val=""/>
      <w:lvlJc w:val="left"/>
      <w:pPr>
        <w:tabs>
          <w:tab w:val="num" w:pos="5836"/>
        </w:tabs>
        <w:ind w:left="5836" w:hanging="360"/>
      </w:pPr>
      <w:rPr>
        <w:rFonts w:ascii="Wingdings" w:hAnsi="Wingdings" w:hint="default"/>
      </w:rPr>
    </w:lvl>
  </w:abstractNum>
  <w:abstractNum w:abstractNumId="48" w15:restartNumberingAfterBreak="0">
    <w:nsid w:val="6EE177D7"/>
    <w:multiLevelType w:val="hybridMultilevel"/>
    <w:tmpl w:val="A66C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33638EC"/>
    <w:multiLevelType w:val="hybridMultilevel"/>
    <w:tmpl w:val="33F0D0B2"/>
    <w:lvl w:ilvl="0" w:tplc="0409000F">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0" w15:restartNumberingAfterBreak="0">
    <w:nsid w:val="77654240"/>
    <w:multiLevelType w:val="hybridMultilevel"/>
    <w:tmpl w:val="AE58D7D6"/>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782872B3"/>
    <w:multiLevelType w:val="hybridMultilevel"/>
    <w:tmpl w:val="019CF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9951CA5"/>
    <w:multiLevelType w:val="hybridMultilevel"/>
    <w:tmpl w:val="038427EC"/>
    <w:lvl w:ilvl="0" w:tplc="D3F02468">
      <w:start w:val="1"/>
      <w:numFmt w:val="decimal"/>
      <w:lvlText w:val="5.%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7C5053B0"/>
    <w:multiLevelType w:val="multilevel"/>
    <w:tmpl w:val="7652A044"/>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4" w15:restartNumberingAfterBreak="0">
    <w:nsid w:val="7E136A20"/>
    <w:multiLevelType w:val="hybridMultilevel"/>
    <w:tmpl w:val="406CE010"/>
    <w:lvl w:ilvl="0" w:tplc="334E6D8C">
      <w:start w:val="1"/>
      <w:numFmt w:val="bullet"/>
      <w:lvlText w:val="-"/>
      <w:lvlJc w:val="left"/>
      <w:pPr>
        <w:tabs>
          <w:tab w:val="num" w:pos="357"/>
        </w:tabs>
        <w:ind w:left="0" w:firstLine="0"/>
      </w:pPr>
      <w:rPr>
        <w:rFonts w:ascii="Arial" w:eastAsia="Times New Roman" w:hAnsi="Arial" w:hint="default"/>
        <w:w w:val="0"/>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44"/>
  </w:num>
  <w:num w:numId="3">
    <w:abstractNumId w:val="14"/>
  </w:num>
  <w:num w:numId="4">
    <w:abstractNumId w:val="50"/>
  </w:num>
  <w:num w:numId="5">
    <w:abstractNumId w:val="11"/>
  </w:num>
  <w:num w:numId="6">
    <w:abstractNumId w:val="12"/>
  </w:num>
  <w:num w:numId="7">
    <w:abstractNumId w:val="13"/>
  </w:num>
  <w:num w:numId="8">
    <w:abstractNumId w:val="46"/>
  </w:num>
  <w:num w:numId="9">
    <w:abstractNumId w:val="42"/>
  </w:num>
  <w:num w:numId="10">
    <w:abstractNumId w:val="21"/>
  </w:num>
  <w:num w:numId="11">
    <w:abstractNumId w:val="18"/>
  </w:num>
  <w:num w:numId="12">
    <w:abstractNumId w:val="34"/>
  </w:num>
  <w:num w:numId="13">
    <w:abstractNumId w:val="25"/>
  </w:num>
  <w:num w:numId="14">
    <w:abstractNumId w:val="47"/>
  </w:num>
  <w:num w:numId="15">
    <w:abstractNumId w:val="17"/>
  </w:num>
  <w:num w:numId="16">
    <w:abstractNumId w:val="49"/>
  </w:num>
  <w:num w:numId="17">
    <w:abstractNumId w:val="19"/>
  </w:num>
  <w:num w:numId="18">
    <w:abstractNumId w:val="27"/>
  </w:num>
  <w:num w:numId="19">
    <w:abstractNumId w:val="31"/>
  </w:num>
  <w:num w:numId="20">
    <w:abstractNumId w:val="28"/>
  </w:num>
  <w:num w:numId="21">
    <w:abstractNumId w:val="20"/>
  </w:num>
  <w:num w:numId="22">
    <w:abstractNumId w:val="36"/>
  </w:num>
  <w:num w:numId="23">
    <w:abstractNumId w:val="54"/>
  </w:num>
  <w:num w:numId="24">
    <w:abstractNumId w:val="24"/>
  </w:num>
  <w:num w:numId="25">
    <w:abstractNumId w:val="0"/>
  </w:num>
  <w:num w:numId="26">
    <w:abstractNumId w:val="10"/>
  </w:num>
  <w:num w:numId="27">
    <w:abstractNumId w:val="8"/>
  </w:num>
  <w:num w:numId="28">
    <w:abstractNumId w:val="7"/>
  </w:num>
  <w:num w:numId="29">
    <w:abstractNumId w:val="6"/>
  </w:num>
  <w:num w:numId="30">
    <w:abstractNumId w:val="5"/>
  </w:num>
  <w:num w:numId="31">
    <w:abstractNumId w:val="9"/>
  </w:num>
  <w:num w:numId="32">
    <w:abstractNumId w:val="4"/>
  </w:num>
  <w:num w:numId="33">
    <w:abstractNumId w:val="3"/>
  </w:num>
  <w:num w:numId="34">
    <w:abstractNumId w:val="2"/>
  </w:num>
  <w:num w:numId="35">
    <w:abstractNumId w:val="1"/>
  </w:num>
  <w:num w:numId="36">
    <w:abstractNumId w:val="51"/>
  </w:num>
  <w:num w:numId="37">
    <w:abstractNumId w:val="41"/>
  </w:num>
  <w:num w:numId="38">
    <w:abstractNumId w:val="53"/>
  </w:num>
  <w:num w:numId="39">
    <w:abstractNumId w:val="43"/>
  </w:num>
  <w:num w:numId="40">
    <w:abstractNumId w:val="16"/>
  </w:num>
  <w:num w:numId="41">
    <w:abstractNumId w:val="22"/>
  </w:num>
  <w:num w:numId="42">
    <w:abstractNumId w:val="23"/>
  </w:num>
  <w:num w:numId="43">
    <w:abstractNumId w:val="39"/>
  </w:num>
  <w:num w:numId="44">
    <w:abstractNumId w:val="52"/>
  </w:num>
  <w:num w:numId="45">
    <w:abstractNumId w:val="38"/>
  </w:num>
  <w:num w:numId="46">
    <w:abstractNumId w:val="35"/>
  </w:num>
  <w:num w:numId="47">
    <w:abstractNumId w:val="15"/>
  </w:num>
  <w:num w:numId="48">
    <w:abstractNumId w:val="37"/>
  </w:num>
  <w:num w:numId="49">
    <w:abstractNumId w:val="48"/>
  </w:num>
  <w:num w:numId="50">
    <w:abstractNumId w:val="40"/>
  </w:num>
  <w:num w:numId="51">
    <w:abstractNumId w:val="45"/>
  </w:num>
  <w:num w:numId="52">
    <w:abstractNumId w:val="30"/>
  </w:num>
  <w:num w:numId="53">
    <w:abstractNumId w:val="29"/>
  </w:num>
  <w:num w:numId="54">
    <w:abstractNumId w:val="26"/>
  </w:num>
  <w:num w:numId="55">
    <w:abstractNumId w:val="32"/>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evenAndOddHeaders/>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823"/>
    <w:rsid w:val="00000091"/>
    <w:rsid w:val="00006670"/>
    <w:rsid w:val="00006C80"/>
    <w:rsid w:val="0000724B"/>
    <w:rsid w:val="000110BC"/>
    <w:rsid w:val="00016C5B"/>
    <w:rsid w:val="000227E6"/>
    <w:rsid w:val="000302FC"/>
    <w:rsid w:val="00032127"/>
    <w:rsid w:val="00033D32"/>
    <w:rsid w:val="00035D48"/>
    <w:rsid w:val="00044C37"/>
    <w:rsid w:val="00047D5A"/>
    <w:rsid w:val="00047DB3"/>
    <w:rsid w:val="00051B53"/>
    <w:rsid w:val="00052278"/>
    <w:rsid w:val="0005449E"/>
    <w:rsid w:val="00055442"/>
    <w:rsid w:val="00057187"/>
    <w:rsid w:val="00063244"/>
    <w:rsid w:val="0006373E"/>
    <w:rsid w:val="00064A4B"/>
    <w:rsid w:val="00074907"/>
    <w:rsid w:val="00083EA1"/>
    <w:rsid w:val="00086189"/>
    <w:rsid w:val="000861B4"/>
    <w:rsid w:val="00086B85"/>
    <w:rsid w:val="00086BA2"/>
    <w:rsid w:val="0009301E"/>
    <w:rsid w:val="00094BDB"/>
    <w:rsid w:val="00095225"/>
    <w:rsid w:val="00096A3D"/>
    <w:rsid w:val="00096B9F"/>
    <w:rsid w:val="000A1C54"/>
    <w:rsid w:val="000A5DA6"/>
    <w:rsid w:val="000A5EE7"/>
    <w:rsid w:val="000A63B3"/>
    <w:rsid w:val="000B1AE0"/>
    <w:rsid w:val="000B1F72"/>
    <w:rsid w:val="000B4F5A"/>
    <w:rsid w:val="000B67D5"/>
    <w:rsid w:val="000B72FD"/>
    <w:rsid w:val="000B772B"/>
    <w:rsid w:val="000C0F11"/>
    <w:rsid w:val="000C14F3"/>
    <w:rsid w:val="000C3570"/>
    <w:rsid w:val="000C5DC4"/>
    <w:rsid w:val="000C64AD"/>
    <w:rsid w:val="000D10C1"/>
    <w:rsid w:val="000D3DEA"/>
    <w:rsid w:val="000D53F3"/>
    <w:rsid w:val="000D634D"/>
    <w:rsid w:val="000E08E0"/>
    <w:rsid w:val="000E1AAE"/>
    <w:rsid w:val="000E3419"/>
    <w:rsid w:val="000F0EEE"/>
    <w:rsid w:val="000F1C01"/>
    <w:rsid w:val="001014AD"/>
    <w:rsid w:val="00101CFD"/>
    <w:rsid w:val="001031C2"/>
    <w:rsid w:val="001038D4"/>
    <w:rsid w:val="001043A4"/>
    <w:rsid w:val="0010694B"/>
    <w:rsid w:val="00106CF8"/>
    <w:rsid w:val="00112E67"/>
    <w:rsid w:val="00115658"/>
    <w:rsid w:val="00117259"/>
    <w:rsid w:val="001179E2"/>
    <w:rsid w:val="00125AEB"/>
    <w:rsid w:val="001336B5"/>
    <w:rsid w:val="00136C79"/>
    <w:rsid w:val="00137A44"/>
    <w:rsid w:val="0014039F"/>
    <w:rsid w:val="001415AF"/>
    <w:rsid w:val="00146A47"/>
    <w:rsid w:val="0015751B"/>
    <w:rsid w:val="001606A4"/>
    <w:rsid w:val="00160C89"/>
    <w:rsid w:val="00162D9D"/>
    <w:rsid w:val="0016470E"/>
    <w:rsid w:val="00165219"/>
    <w:rsid w:val="00166818"/>
    <w:rsid w:val="00173D44"/>
    <w:rsid w:val="001760CD"/>
    <w:rsid w:val="00183911"/>
    <w:rsid w:val="00190FB1"/>
    <w:rsid w:val="001974A8"/>
    <w:rsid w:val="00197A84"/>
    <w:rsid w:val="001A202A"/>
    <w:rsid w:val="001B395A"/>
    <w:rsid w:val="001B425D"/>
    <w:rsid w:val="001B4828"/>
    <w:rsid w:val="001B7E44"/>
    <w:rsid w:val="001C29FE"/>
    <w:rsid w:val="001C47A6"/>
    <w:rsid w:val="001C5009"/>
    <w:rsid w:val="001C7854"/>
    <w:rsid w:val="001C79CD"/>
    <w:rsid w:val="001D11CC"/>
    <w:rsid w:val="001D2C1D"/>
    <w:rsid w:val="001D3156"/>
    <w:rsid w:val="001D3CC9"/>
    <w:rsid w:val="001D3DBA"/>
    <w:rsid w:val="001D4C68"/>
    <w:rsid w:val="001D77FD"/>
    <w:rsid w:val="001D7F5D"/>
    <w:rsid w:val="001E3374"/>
    <w:rsid w:val="001E618D"/>
    <w:rsid w:val="001F0559"/>
    <w:rsid w:val="001F6940"/>
    <w:rsid w:val="0020123A"/>
    <w:rsid w:val="00201823"/>
    <w:rsid w:val="00202F49"/>
    <w:rsid w:val="00203B77"/>
    <w:rsid w:val="00207D0C"/>
    <w:rsid w:val="002209A2"/>
    <w:rsid w:val="002224DC"/>
    <w:rsid w:val="0022276E"/>
    <w:rsid w:val="00222BDA"/>
    <w:rsid w:val="002279B8"/>
    <w:rsid w:val="002331AA"/>
    <w:rsid w:val="002331C2"/>
    <w:rsid w:val="002358C3"/>
    <w:rsid w:val="00244696"/>
    <w:rsid w:val="002450F6"/>
    <w:rsid w:val="00251206"/>
    <w:rsid w:val="0025204F"/>
    <w:rsid w:val="00252CB3"/>
    <w:rsid w:val="00256917"/>
    <w:rsid w:val="00264617"/>
    <w:rsid w:val="00264CD4"/>
    <w:rsid w:val="002821BA"/>
    <w:rsid w:val="0028279F"/>
    <w:rsid w:val="002864DE"/>
    <w:rsid w:val="00286C98"/>
    <w:rsid w:val="00290A92"/>
    <w:rsid w:val="0029755E"/>
    <w:rsid w:val="002A3682"/>
    <w:rsid w:val="002B3766"/>
    <w:rsid w:val="002B39C3"/>
    <w:rsid w:val="002B6DB1"/>
    <w:rsid w:val="002B73FD"/>
    <w:rsid w:val="002C1727"/>
    <w:rsid w:val="002C295F"/>
    <w:rsid w:val="002D08D0"/>
    <w:rsid w:val="002D4103"/>
    <w:rsid w:val="002D53C5"/>
    <w:rsid w:val="002D7CBA"/>
    <w:rsid w:val="002E2278"/>
    <w:rsid w:val="002E3141"/>
    <w:rsid w:val="002E409E"/>
    <w:rsid w:val="002E5919"/>
    <w:rsid w:val="002E7E86"/>
    <w:rsid w:val="002F0639"/>
    <w:rsid w:val="002F78E3"/>
    <w:rsid w:val="00301476"/>
    <w:rsid w:val="00304C6B"/>
    <w:rsid w:val="0030639A"/>
    <w:rsid w:val="00307804"/>
    <w:rsid w:val="00310724"/>
    <w:rsid w:val="0031110E"/>
    <w:rsid w:val="00313591"/>
    <w:rsid w:val="003164AC"/>
    <w:rsid w:val="0031755A"/>
    <w:rsid w:val="00317C60"/>
    <w:rsid w:val="003216B2"/>
    <w:rsid w:val="0032202B"/>
    <w:rsid w:val="003251BD"/>
    <w:rsid w:val="00333DFA"/>
    <w:rsid w:val="00337552"/>
    <w:rsid w:val="00343932"/>
    <w:rsid w:val="00345563"/>
    <w:rsid w:val="003477AB"/>
    <w:rsid w:val="003512BF"/>
    <w:rsid w:val="00351B55"/>
    <w:rsid w:val="00351D16"/>
    <w:rsid w:val="00352DEC"/>
    <w:rsid w:val="00355173"/>
    <w:rsid w:val="003558D2"/>
    <w:rsid w:val="00356254"/>
    <w:rsid w:val="00361999"/>
    <w:rsid w:val="003652DB"/>
    <w:rsid w:val="003658EF"/>
    <w:rsid w:val="00373C7A"/>
    <w:rsid w:val="00374C84"/>
    <w:rsid w:val="00376A9B"/>
    <w:rsid w:val="00381D26"/>
    <w:rsid w:val="00386C54"/>
    <w:rsid w:val="0039546B"/>
    <w:rsid w:val="003A0BA2"/>
    <w:rsid w:val="003A5249"/>
    <w:rsid w:val="003B3972"/>
    <w:rsid w:val="003C12B6"/>
    <w:rsid w:val="003C376D"/>
    <w:rsid w:val="003C5896"/>
    <w:rsid w:val="003C6224"/>
    <w:rsid w:val="003C7A2E"/>
    <w:rsid w:val="003C7BA3"/>
    <w:rsid w:val="003D3669"/>
    <w:rsid w:val="003D43CE"/>
    <w:rsid w:val="003D4B50"/>
    <w:rsid w:val="003E03F2"/>
    <w:rsid w:val="003E045A"/>
    <w:rsid w:val="003E04FB"/>
    <w:rsid w:val="003E1AC9"/>
    <w:rsid w:val="003E2372"/>
    <w:rsid w:val="003E28F3"/>
    <w:rsid w:val="003E4CB4"/>
    <w:rsid w:val="003E560F"/>
    <w:rsid w:val="003E65E0"/>
    <w:rsid w:val="003F1295"/>
    <w:rsid w:val="00402901"/>
    <w:rsid w:val="004059FE"/>
    <w:rsid w:val="0040608B"/>
    <w:rsid w:val="00406696"/>
    <w:rsid w:val="00410132"/>
    <w:rsid w:val="00415BE4"/>
    <w:rsid w:val="004213FB"/>
    <w:rsid w:val="00421AA0"/>
    <w:rsid w:val="00432514"/>
    <w:rsid w:val="0043296C"/>
    <w:rsid w:val="00433B29"/>
    <w:rsid w:val="004341F3"/>
    <w:rsid w:val="00435BC4"/>
    <w:rsid w:val="00440D50"/>
    <w:rsid w:val="00442586"/>
    <w:rsid w:val="00445313"/>
    <w:rsid w:val="00446F78"/>
    <w:rsid w:val="00450ECC"/>
    <w:rsid w:val="00452EEA"/>
    <w:rsid w:val="00455267"/>
    <w:rsid w:val="00456139"/>
    <w:rsid w:val="00460642"/>
    <w:rsid w:val="00463327"/>
    <w:rsid w:val="0046579C"/>
    <w:rsid w:val="00466665"/>
    <w:rsid w:val="0047005E"/>
    <w:rsid w:val="00471FE9"/>
    <w:rsid w:val="00474740"/>
    <w:rsid w:val="004750C9"/>
    <w:rsid w:val="00475152"/>
    <w:rsid w:val="0048041F"/>
    <w:rsid w:val="00480F6E"/>
    <w:rsid w:val="004821D7"/>
    <w:rsid w:val="004821F1"/>
    <w:rsid w:val="00487997"/>
    <w:rsid w:val="00491F23"/>
    <w:rsid w:val="004930CC"/>
    <w:rsid w:val="00497042"/>
    <w:rsid w:val="004975D8"/>
    <w:rsid w:val="00497A7D"/>
    <w:rsid w:val="004A2584"/>
    <w:rsid w:val="004A329C"/>
    <w:rsid w:val="004A49A0"/>
    <w:rsid w:val="004A5928"/>
    <w:rsid w:val="004A6652"/>
    <w:rsid w:val="004B0760"/>
    <w:rsid w:val="004B1E5E"/>
    <w:rsid w:val="004B2977"/>
    <w:rsid w:val="004B397C"/>
    <w:rsid w:val="004B77C8"/>
    <w:rsid w:val="004C177C"/>
    <w:rsid w:val="004C46F3"/>
    <w:rsid w:val="004C66A9"/>
    <w:rsid w:val="004D1A45"/>
    <w:rsid w:val="004D2345"/>
    <w:rsid w:val="004D23F0"/>
    <w:rsid w:val="004D727B"/>
    <w:rsid w:val="004E1116"/>
    <w:rsid w:val="004E477A"/>
    <w:rsid w:val="004F0CE5"/>
    <w:rsid w:val="004F2AFD"/>
    <w:rsid w:val="004F4219"/>
    <w:rsid w:val="004F73D7"/>
    <w:rsid w:val="00500329"/>
    <w:rsid w:val="00504DDB"/>
    <w:rsid w:val="005072CC"/>
    <w:rsid w:val="00510735"/>
    <w:rsid w:val="00513525"/>
    <w:rsid w:val="0051463D"/>
    <w:rsid w:val="00515D6D"/>
    <w:rsid w:val="005166B9"/>
    <w:rsid w:val="0052148A"/>
    <w:rsid w:val="00522916"/>
    <w:rsid w:val="00527BA1"/>
    <w:rsid w:val="0053162F"/>
    <w:rsid w:val="00533FD9"/>
    <w:rsid w:val="00534F26"/>
    <w:rsid w:val="00537C7C"/>
    <w:rsid w:val="00537D01"/>
    <w:rsid w:val="00543EED"/>
    <w:rsid w:val="005457FB"/>
    <w:rsid w:val="00553AF3"/>
    <w:rsid w:val="00553BD8"/>
    <w:rsid w:val="00553F48"/>
    <w:rsid w:val="00555E51"/>
    <w:rsid w:val="005624B7"/>
    <w:rsid w:val="00564356"/>
    <w:rsid w:val="00571935"/>
    <w:rsid w:val="00573CEE"/>
    <w:rsid w:val="00574308"/>
    <w:rsid w:val="00576A3E"/>
    <w:rsid w:val="005874E6"/>
    <w:rsid w:val="005945D6"/>
    <w:rsid w:val="005A1D53"/>
    <w:rsid w:val="005A1ECE"/>
    <w:rsid w:val="005A2BA6"/>
    <w:rsid w:val="005A3AE6"/>
    <w:rsid w:val="005A526E"/>
    <w:rsid w:val="005A64DF"/>
    <w:rsid w:val="005B50C7"/>
    <w:rsid w:val="005B5DA4"/>
    <w:rsid w:val="005B5F20"/>
    <w:rsid w:val="005B6173"/>
    <w:rsid w:val="005C1C45"/>
    <w:rsid w:val="005C5E5B"/>
    <w:rsid w:val="005C720C"/>
    <w:rsid w:val="005C7B36"/>
    <w:rsid w:val="005D5AC7"/>
    <w:rsid w:val="005D5C15"/>
    <w:rsid w:val="005D73A1"/>
    <w:rsid w:val="005D7B91"/>
    <w:rsid w:val="005E5855"/>
    <w:rsid w:val="005E75FA"/>
    <w:rsid w:val="005F5FB3"/>
    <w:rsid w:val="00600F6F"/>
    <w:rsid w:val="00601D18"/>
    <w:rsid w:val="0060458D"/>
    <w:rsid w:val="00604D51"/>
    <w:rsid w:val="00606878"/>
    <w:rsid w:val="006250EF"/>
    <w:rsid w:val="00630271"/>
    <w:rsid w:val="006334B8"/>
    <w:rsid w:val="006344B7"/>
    <w:rsid w:val="0064187E"/>
    <w:rsid w:val="006430B7"/>
    <w:rsid w:val="00643B8C"/>
    <w:rsid w:val="006518DB"/>
    <w:rsid w:val="006551A0"/>
    <w:rsid w:val="00667788"/>
    <w:rsid w:val="0067045E"/>
    <w:rsid w:val="00671077"/>
    <w:rsid w:val="00672021"/>
    <w:rsid w:val="006731D7"/>
    <w:rsid w:val="006820E1"/>
    <w:rsid w:val="00682407"/>
    <w:rsid w:val="006825AE"/>
    <w:rsid w:val="0069760E"/>
    <w:rsid w:val="006A10BD"/>
    <w:rsid w:val="006A2022"/>
    <w:rsid w:val="006A2AA8"/>
    <w:rsid w:val="006A3A0D"/>
    <w:rsid w:val="006A3FF6"/>
    <w:rsid w:val="006B050B"/>
    <w:rsid w:val="006B0A2A"/>
    <w:rsid w:val="006B3092"/>
    <w:rsid w:val="006B3A14"/>
    <w:rsid w:val="006B794E"/>
    <w:rsid w:val="006B7CE5"/>
    <w:rsid w:val="006C41CD"/>
    <w:rsid w:val="006C66E7"/>
    <w:rsid w:val="006C6AD7"/>
    <w:rsid w:val="006D45A3"/>
    <w:rsid w:val="006D574F"/>
    <w:rsid w:val="006D65A4"/>
    <w:rsid w:val="006E03A1"/>
    <w:rsid w:val="006E14DE"/>
    <w:rsid w:val="006E5597"/>
    <w:rsid w:val="006E5782"/>
    <w:rsid w:val="006E65C1"/>
    <w:rsid w:val="006F04AF"/>
    <w:rsid w:val="006F1F8E"/>
    <w:rsid w:val="006F3E2F"/>
    <w:rsid w:val="006F4657"/>
    <w:rsid w:val="006F5AF7"/>
    <w:rsid w:val="006F749F"/>
    <w:rsid w:val="00703996"/>
    <w:rsid w:val="0070533C"/>
    <w:rsid w:val="0071464E"/>
    <w:rsid w:val="00717E2A"/>
    <w:rsid w:val="007209C5"/>
    <w:rsid w:val="00721F6B"/>
    <w:rsid w:val="00724CA2"/>
    <w:rsid w:val="00730A92"/>
    <w:rsid w:val="0073499D"/>
    <w:rsid w:val="00737A85"/>
    <w:rsid w:val="007415B8"/>
    <w:rsid w:val="0074676E"/>
    <w:rsid w:val="007469E0"/>
    <w:rsid w:val="00747A1A"/>
    <w:rsid w:val="007518BE"/>
    <w:rsid w:val="00751F8C"/>
    <w:rsid w:val="00752A70"/>
    <w:rsid w:val="007576D7"/>
    <w:rsid w:val="007629DB"/>
    <w:rsid w:val="00766B42"/>
    <w:rsid w:val="00767F3B"/>
    <w:rsid w:val="00773C30"/>
    <w:rsid w:val="00776429"/>
    <w:rsid w:val="00777314"/>
    <w:rsid w:val="007879BF"/>
    <w:rsid w:val="007900B2"/>
    <w:rsid w:val="00791EAF"/>
    <w:rsid w:val="007953BC"/>
    <w:rsid w:val="007A4520"/>
    <w:rsid w:val="007A5EA3"/>
    <w:rsid w:val="007B5C01"/>
    <w:rsid w:val="007B6A2E"/>
    <w:rsid w:val="007B7AAE"/>
    <w:rsid w:val="007C17E1"/>
    <w:rsid w:val="007C43CE"/>
    <w:rsid w:val="007C61D2"/>
    <w:rsid w:val="007D1172"/>
    <w:rsid w:val="007D1FA9"/>
    <w:rsid w:val="007D2811"/>
    <w:rsid w:val="007D5993"/>
    <w:rsid w:val="007D759A"/>
    <w:rsid w:val="007E052A"/>
    <w:rsid w:val="007E2593"/>
    <w:rsid w:val="007E5C9B"/>
    <w:rsid w:val="007F0304"/>
    <w:rsid w:val="007F4733"/>
    <w:rsid w:val="007F5589"/>
    <w:rsid w:val="007F7D06"/>
    <w:rsid w:val="00800636"/>
    <w:rsid w:val="008063B9"/>
    <w:rsid w:val="00806803"/>
    <w:rsid w:val="00811681"/>
    <w:rsid w:val="0081454F"/>
    <w:rsid w:val="00823F38"/>
    <w:rsid w:val="00825545"/>
    <w:rsid w:val="00825E6D"/>
    <w:rsid w:val="00827499"/>
    <w:rsid w:val="00830FFD"/>
    <w:rsid w:val="00833BA0"/>
    <w:rsid w:val="00834FE1"/>
    <w:rsid w:val="008352C7"/>
    <w:rsid w:val="00837795"/>
    <w:rsid w:val="00840CD2"/>
    <w:rsid w:val="008426F9"/>
    <w:rsid w:val="008437CA"/>
    <w:rsid w:val="00843FD9"/>
    <w:rsid w:val="008448C9"/>
    <w:rsid w:val="00847CC8"/>
    <w:rsid w:val="0085040A"/>
    <w:rsid w:val="00853963"/>
    <w:rsid w:val="008555FF"/>
    <w:rsid w:val="00857993"/>
    <w:rsid w:val="00857EEF"/>
    <w:rsid w:val="008669CF"/>
    <w:rsid w:val="0086768F"/>
    <w:rsid w:val="00872453"/>
    <w:rsid w:val="00876630"/>
    <w:rsid w:val="008808BF"/>
    <w:rsid w:val="00882268"/>
    <w:rsid w:val="00883816"/>
    <w:rsid w:val="00884FFD"/>
    <w:rsid w:val="00893A3E"/>
    <w:rsid w:val="0089408B"/>
    <w:rsid w:val="00894C62"/>
    <w:rsid w:val="008A02F3"/>
    <w:rsid w:val="008A0714"/>
    <w:rsid w:val="008A2889"/>
    <w:rsid w:val="008A2B7E"/>
    <w:rsid w:val="008A411B"/>
    <w:rsid w:val="008B11C6"/>
    <w:rsid w:val="008B273C"/>
    <w:rsid w:val="008B36F5"/>
    <w:rsid w:val="008B4E36"/>
    <w:rsid w:val="008B5984"/>
    <w:rsid w:val="008C5ECE"/>
    <w:rsid w:val="008D1E65"/>
    <w:rsid w:val="008D4BC1"/>
    <w:rsid w:val="008D6DF8"/>
    <w:rsid w:val="008E282D"/>
    <w:rsid w:val="008E37DF"/>
    <w:rsid w:val="008E51A4"/>
    <w:rsid w:val="008F004A"/>
    <w:rsid w:val="008F04DB"/>
    <w:rsid w:val="008F0700"/>
    <w:rsid w:val="008F365B"/>
    <w:rsid w:val="008F4E30"/>
    <w:rsid w:val="008F6548"/>
    <w:rsid w:val="008F6991"/>
    <w:rsid w:val="008F6DB9"/>
    <w:rsid w:val="00901A70"/>
    <w:rsid w:val="00901CED"/>
    <w:rsid w:val="00906159"/>
    <w:rsid w:val="0090795B"/>
    <w:rsid w:val="00915F55"/>
    <w:rsid w:val="00920E51"/>
    <w:rsid w:val="0092244F"/>
    <w:rsid w:val="00923FF6"/>
    <w:rsid w:val="0092545B"/>
    <w:rsid w:val="009364F2"/>
    <w:rsid w:val="00937204"/>
    <w:rsid w:val="00937DE4"/>
    <w:rsid w:val="00944D37"/>
    <w:rsid w:val="0094715A"/>
    <w:rsid w:val="009539AA"/>
    <w:rsid w:val="00954B17"/>
    <w:rsid w:val="00957EB0"/>
    <w:rsid w:val="00960A13"/>
    <w:rsid w:val="00963257"/>
    <w:rsid w:val="0096527C"/>
    <w:rsid w:val="0096624A"/>
    <w:rsid w:val="0096631E"/>
    <w:rsid w:val="00976592"/>
    <w:rsid w:val="009774BD"/>
    <w:rsid w:val="009943DF"/>
    <w:rsid w:val="009A2223"/>
    <w:rsid w:val="009A745F"/>
    <w:rsid w:val="009B0D2C"/>
    <w:rsid w:val="009B3AAD"/>
    <w:rsid w:val="009B4A1A"/>
    <w:rsid w:val="009B5A48"/>
    <w:rsid w:val="009C11C0"/>
    <w:rsid w:val="009C1FA6"/>
    <w:rsid w:val="009C268C"/>
    <w:rsid w:val="009C57D9"/>
    <w:rsid w:val="009D0E8A"/>
    <w:rsid w:val="009D2CE9"/>
    <w:rsid w:val="009E0CB9"/>
    <w:rsid w:val="009E6E4D"/>
    <w:rsid w:val="009E73CF"/>
    <w:rsid w:val="009E77AF"/>
    <w:rsid w:val="009F0A4A"/>
    <w:rsid w:val="009F3DD3"/>
    <w:rsid w:val="009F622B"/>
    <w:rsid w:val="009F6627"/>
    <w:rsid w:val="00A02B29"/>
    <w:rsid w:val="00A02EB3"/>
    <w:rsid w:val="00A03B63"/>
    <w:rsid w:val="00A042CF"/>
    <w:rsid w:val="00A061A5"/>
    <w:rsid w:val="00A11485"/>
    <w:rsid w:val="00A13607"/>
    <w:rsid w:val="00A1433F"/>
    <w:rsid w:val="00A2487B"/>
    <w:rsid w:val="00A259E0"/>
    <w:rsid w:val="00A27CD9"/>
    <w:rsid w:val="00A3378A"/>
    <w:rsid w:val="00A33966"/>
    <w:rsid w:val="00A40273"/>
    <w:rsid w:val="00A41077"/>
    <w:rsid w:val="00A4520C"/>
    <w:rsid w:val="00A46404"/>
    <w:rsid w:val="00A46920"/>
    <w:rsid w:val="00A51337"/>
    <w:rsid w:val="00A51C2E"/>
    <w:rsid w:val="00A5511F"/>
    <w:rsid w:val="00A566DA"/>
    <w:rsid w:val="00A64542"/>
    <w:rsid w:val="00A66982"/>
    <w:rsid w:val="00A70551"/>
    <w:rsid w:val="00A72C41"/>
    <w:rsid w:val="00A73EE6"/>
    <w:rsid w:val="00A7729F"/>
    <w:rsid w:val="00A803A5"/>
    <w:rsid w:val="00A8402E"/>
    <w:rsid w:val="00A8782E"/>
    <w:rsid w:val="00A9382B"/>
    <w:rsid w:val="00A942C7"/>
    <w:rsid w:val="00A94FCB"/>
    <w:rsid w:val="00AA371B"/>
    <w:rsid w:val="00AA40A8"/>
    <w:rsid w:val="00AB04BC"/>
    <w:rsid w:val="00AB1861"/>
    <w:rsid w:val="00AB27F0"/>
    <w:rsid w:val="00AB5AAF"/>
    <w:rsid w:val="00AB6360"/>
    <w:rsid w:val="00AC0E47"/>
    <w:rsid w:val="00AC49BD"/>
    <w:rsid w:val="00AC5779"/>
    <w:rsid w:val="00AC7A43"/>
    <w:rsid w:val="00AD2F6D"/>
    <w:rsid w:val="00AD4186"/>
    <w:rsid w:val="00AD46F7"/>
    <w:rsid w:val="00AD5581"/>
    <w:rsid w:val="00AE04C6"/>
    <w:rsid w:val="00AE2406"/>
    <w:rsid w:val="00AE4727"/>
    <w:rsid w:val="00AE6843"/>
    <w:rsid w:val="00AF0ADA"/>
    <w:rsid w:val="00AF0BFA"/>
    <w:rsid w:val="00AF1827"/>
    <w:rsid w:val="00AF6DAE"/>
    <w:rsid w:val="00B115AF"/>
    <w:rsid w:val="00B134F4"/>
    <w:rsid w:val="00B154A4"/>
    <w:rsid w:val="00B17421"/>
    <w:rsid w:val="00B23A4C"/>
    <w:rsid w:val="00B2693F"/>
    <w:rsid w:val="00B27501"/>
    <w:rsid w:val="00B30A9D"/>
    <w:rsid w:val="00B45346"/>
    <w:rsid w:val="00B46118"/>
    <w:rsid w:val="00B4721E"/>
    <w:rsid w:val="00B535C8"/>
    <w:rsid w:val="00B55F3C"/>
    <w:rsid w:val="00B63205"/>
    <w:rsid w:val="00B64287"/>
    <w:rsid w:val="00B65336"/>
    <w:rsid w:val="00B679BC"/>
    <w:rsid w:val="00B70BAD"/>
    <w:rsid w:val="00B712B1"/>
    <w:rsid w:val="00B778BC"/>
    <w:rsid w:val="00B779D1"/>
    <w:rsid w:val="00B873CC"/>
    <w:rsid w:val="00B92015"/>
    <w:rsid w:val="00B9303D"/>
    <w:rsid w:val="00B957C7"/>
    <w:rsid w:val="00B96318"/>
    <w:rsid w:val="00B969BD"/>
    <w:rsid w:val="00BA7F4E"/>
    <w:rsid w:val="00BB097D"/>
    <w:rsid w:val="00BB6A9B"/>
    <w:rsid w:val="00BC01C1"/>
    <w:rsid w:val="00BC45E8"/>
    <w:rsid w:val="00BC6E67"/>
    <w:rsid w:val="00BC7BC6"/>
    <w:rsid w:val="00BD0FB3"/>
    <w:rsid w:val="00BD2ADF"/>
    <w:rsid w:val="00BD3BA9"/>
    <w:rsid w:val="00BD5153"/>
    <w:rsid w:val="00BD78C9"/>
    <w:rsid w:val="00BD7DD2"/>
    <w:rsid w:val="00BE0A39"/>
    <w:rsid w:val="00BE5965"/>
    <w:rsid w:val="00BE6039"/>
    <w:rsid w:val="00BF13BA"/>
    <w:rsid w:val="00BF29C0"/>
    <w:rsid w:val="00BF2A03"/>
    <w:rsid w:val="00BF4BBC"/>
    <w:rsid w:val="00C01509"/>
    <w:rsid w:val="00C064B7"/>
    <w:rsid w:val="00C1061E"/>
    <w:rsid w:val="00C15909"/>
    <w:rsid w:val="00C17030"/>
    <w:rsid w:val="00C34C8D"/>
    <w:rsid w:val="00C34EE2"/>
    <w:rsid w:val="00C37313"/>
    <w:rsid w:val="00C470E5"/>
    <w:rsid w:val="00C50DF6"/>
    <w:rsid w:val="00C560DD"/>
    <w:rsid w:val="00C56823"/>
    <w:rsid w:val="00C57711"/>
    <w:rsid w:val="00C622D3"/>
    <w:rsid w:val="00C62A23"/>
    <w:rsid w:val="00C80661"/>
    <w:rsid w:val="00C80F69"/>
    <w:rsid w:val="00C8117C"/>
    <w:rsid w:val="00C87902"/>
    <w:rsid w:val="00C87EED"/>
    <w:rsid w:val="00C94196"/>
    <w:rsid w:val="00C96976"/>
    <w:rsid w:val="00C971D5"/>
    <w:rsid w:val="00CA104E"/>
    <w:rsid w:val="00CA59C7"/>
    <w:rsid w:val="00CA7E64"/>
    <w:rsid w:val="00CB2B51"/>
    <w:rsid w:val="00CB49A7"/>
    <w:rsid w:val="00CB608B"/>
    <w:rsid w:val="00CB688D"/>
    <w:rsid w:val="00CC2516"/>
    <w:rsid w:val="00CC3FC7"/>
    <w:rsid w:val="00CC6AE3"/>
    <w:rsid w:val="00CC78F2"/>
    <w:rsid w:val="00CD1B93"/>
    <w:rsid w:val="00CD2FAA"/>
    <w:rsid w:val="00CD6CCA"/>
    <w:rsid w:val="00CE1A01"/>
    <w:rsid w:val="00CE1F90"/>
    <w:rsid w:val="00CE384D"/>
    <w:rsid w:val="00CE5A53"/>
    <w:rsid w:val="00CE75A3"/>
    <w:rsid w:val="00CE794C"/>
    <w:rsid w:val="00CF3AED"/>
    <w:rsid w:val="00CF5E8A"/>
    <w:rsid w:val="00CF6A5F"/>
    <w:rsid w:val="00D00365"/>
    <w:rsid w:val="00D01AF1"/>
    <w:rsid w:val="00D02C7C"/>
    <w:rsid w:val="00D040F7"/>
    <w:rsid w:val="00D06423"/>
    <w:rsid w:val="00D0646D"/>
    <w:rsid w:val="00D14173"/>
    <w:rsid w:val="00D15A56"/>
    <w:rsid w:val="00D21DDA"/>
    <w:rsid w:val="00D25C1B"/>
    <w:rsid w:val="00D31607"/>
    <w:rsid w:val="00D351C0"/>
    <w:rsid w:val="00D37E0B"/>
    <w:rsid w:val="00D414D4"/>
    <w:rsid w:val="00D41CFB"/>
    <w:rsid w:val="00D422B4"/>
    <w:rsid w:val="00D533AC"/>
    <w:rsid w:val="00D61810"/>
    <w:rsid w:val="00D63CA3"/>
    <w:rsid w:val="00D64D95"/>
    <w:rsid w:val="00D66CE5"/>
    <w:rsid w:val="00D671C1"/>
    <w:rsid w:val="00D705E9"/>
    <w:rsid w:val="00D71B76"/>
    <w:rsid w:val="00D8531A"/>
    <w:rsid w:val="00D915A2"/>
    <w:rsid w:val="00D92C94"/>
    <w:rsid w:val="00DA1464"/>
    <w:rsid w:val="00DA192C"/>
    <w:rsid w:val="00DA6974"/>
    <w:rsid w:val="00DB21C2"/>
    <w:rsid w:val="00DB374D"/>
    <w:rsid w:val="00DB5477"/>
    <w:rsid w:val="00DB6F91"/>
    <w:rsid w:val="00DB6FCC"/>
    <w:rsid w:val="00DB7503"/>
    <w:rsid w:val="00DB7AB3"/>
    <w:rsid w:val="00DB7EEF"/>
    <w:rsid w:val="00DC0822"/>
    <w:rsid w:val="00DC3A44"/>
    <w:rsid w:val="00DD2D0D"/>
    <w:rsid w:val="00DD6453"/>
    <w:rsid w:val="00DE107E"/>
    <w:rsid w:val="00DE3B90"/>
    <w:rsid w:val="00DE56C2"/>
    <w:rsid w:val="00DE5F7C"/>
    <w:rsid w:val="00DF2032"/>
    <w:rsid w:val="00DF2DE2"/>
    <w:rsid w:val="00DF3E35"/>
    <w:rsid w:val="00E0562C"/>
    <w:rsid w:val="00E109C4"/>
    <w:rsid w:val="00E11430"/>
    <w:rsid w:val="00E20E95"/>
    <w:rsid w:val="00E2210B"/>
    <w:rsid w:val="00E33354"/>
    <w:rsid w:val="00E33880"/>
    <w:rsid w:val="00E35B5F"/>
    <w:rsid w:val="00E35DE2"/>
    <w:rsid w:val="00E40F85"/>
    <w:rsid w:val="00E43E03"/>
    <w:rsid w:val="00E45CC7"/>
    <w:rsid w:val="00E54B31"/>
    <w:rsid w:val="00E56220"/>
    <w:rsid w:val="00E61458"/>
    <w:rsid w:val="00E61800"/>
    <w:rsid w:val="00E63B6A"/>
    <w:rsid w:val="00E65175"/>
    <w:rsid w:val="00E65E97"/>
    <w:rsid w:val="00E755C1"/>
    <w:rsid w:val="00E868A6"/>
    <w:rsid w:val="00E91B4A"/>
    <w:rsid w:val="00E92C98"/>
    <w:rsid w:val="00EA53FF"/>
    <w:rsid w:val="00EA5F0A"/>
    <w:rsid w:val="00EA67E4"/>
    <w:rsid w:val="00EA6A34"/>
    <w:rsid w:val="00EB6BB0"/>
    <w:rsid w:val="00EB7C2C"/>
    <w:rsid w:val="00EC08FE"/>
    <w:rsid w:val="00EC62DB"/>
    <w:rsid w:val="00EC6B67"/>
    <w:rsid w:val="00EC78DA"/>
    <w:rsid w:val="00EC7BA2"/>
    <w:rsid w:val="00ED0290"/>
    <w:rsid w:val="00EE0353"/>
    <w:rsid w:val="00EE25E8"/>
    <w:rsid w:val="00EE6D17"/>
    <w:rsid w:val="00EF5610"/>
    <w:rsid w:val="00EF6C39"/>
    <w:rsid w:val="00F007D3"/>
    <w:rsid w:val="00F02BFC"/>
    <w:rsid w:val="00F054FA"/>
    <w:rsid w:val="00F055E3"/>
    <w:rsid w:val="00F05DA7"/>
    <w:rsid w:val="00F13FD9"/>
    <w:rsid w:val="00F17CE8"/>
    <w:rsid w:val="00F2058E"/>
    <w:rsid w:val="00F20AE4"/>
    <w:rsid w:val="00F218DB"/>
    <w:rsid w:val="00F2223E"/>
    <w:rsid w:val="00F23939"/>
    <w:rsid w:val="00F243E9"/>
    <w:rsid w:val="00F24F38"/>
    <w:rsid w:val="00F25589"/>
    <w:rsid w:val="00F25E4F"/>
    <w:rsid w:val="00F27EC0"/>
    <w:rsid w:val="00F33736"/>
    <w:rsid w:val="00F348A6"/>
    <w:rsid w:val="00F41B52"/>
    <w:rsid w:val="00F41EDE"/>
    <w:rsid w:val="00F47690"/>
    <w:rsid w:val="00F47CAD"/>
    <w:rsid w:val="00F51EFA"/>
    <w:rsid w:val="00F5736C"/>
    <w:rsid w:val="00F624CF"/>
    <w:rsid w:val="00F6313F"/>
    <w:rsid w:val="00F74E0E"/>
    <w:rsid w:val="00F8746C"/>
    <w:rsid w:val="00F87A6C"/>
    <w:rsid w:val="00F9287A"/>
    <w:rsid w:val="00F97C43"/>
    <w:rsid w:val="00FA1EBB"/>
    <w:rsid w:val="00FA35E9"/>
    <w:rsid w:val="00FA40A2"/>
    <w:rsid w:val="00FA584E"/>
    <w:rsid w:val="00FA7229"/>
    <w:rsid w:val="00FB0723"/>
    <w:rsid w:val="00FB34D8"/>
    <w:rsid w:val="00FB51B3"/>
    <w:rsid w:val="00FC31A8"/>
    <w:rsid w:val="00FC6844"/>
    <w:rsid w:val="00FC7DD3"/>
    <w:rsid w:val="00FD3394"/>
    <w:rsid w:val="00FD4945"/>
    <w:rsid w:val="00FF26D8"/>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oNotEmbedSmartTags/>
  <w:decimalSymbol w:val=","/>
  <w:listSeparator w:val=";"/>
  <w14:docId w14:val="2AF4F916"/>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4">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7415B8"/>
    <w:rPr>
      <w:sz w:val="24"/>
      <w:szCs w:val="24"/>
      <w:lang w:eastAsia="en-GB"/>
    </w:rPr>
  </w:style>
  <w:style w:type="paragraph" w:styleId="Heading1">
    <w:name w:val="heading 1"/>
    <w:basedOn w:val="Normal"/>
    <w:next w:val="Normal"/>
    <w:qFormat/>
    <w:rsid w:val="00480F6E"/>
    <w:pPr>
      <w:keepNext/>
      <w:outlineLvl w:val="0"/>
    </w:pPr>
    <w:rPr>
      <w:b/>
      <w:szCs w:val="20"/>
      <w:lang w:eastAsia="en-US"/>
    </w:rPr>
  </w:style>
  <w:style w:type="paragraph" w:styleId="Heading2">
    <w:name w:val="heading 2"/>
    <w:basedOn w:val="Normal"/>
    <w:next w:val="Normal"/>
    <w:qFormat/>
    <w:rsid w:val="00D8211A"/>
    <w:pPr>
      <w:keepNext/>
      <w:spacing w:before="240" w:after="60"/>
      <w:outlineLvl w:val="1"/>
    </w:pPr>
    <w:rPr>
      <w:rFonts w:ascii="Arial" w:hAnsi="Arial"/>
      <w:b/>
      <w:i/>
      <w:sz w:val="28"/>
      <w:szCs w:val="28"/>
      <w:lang w:eastAsia="en-US"/>
    </w:rPr>
  </w:style>
  <w:style w:type="paragraph" w:styleId="Heading3">
    <w:name w:val="heading 3"/>
    <w:basedOn w:val="Normal"/>
    <w:next w:val="Normal"/>
    <w:qFormat/>
    <w:rsid w:val="00D8211A"/>
    <w:pPr>
      <w:keepNext/>
      <w:spacing w:before="240" w:after="60"/>
      <w:outlineLvl w:val="2"/>
    </w:pPr>
    <w:rPr>
      <w:rFonts w:ascii="Arial" w:hAnsi="Arial"/>
      <w:b/>
      <w:sz w:val="26"/>
      <w:szCs w:val="26"/>
      <w:lang w:eastAsia="en-US"/>
    </w:rPr>
  </w:style>
  <w:style w:type="paragraph" w:styleId="Heading4">
    <w:name w:val="heading 4"/>
    <w:basedOn w:val="Normal"/>
    <w:next w:val="Normal"/>
    <w:link w:val="Heading4Char"/>
    <w:qFormat/>
    <w:rsid w:val="00A55552"/>
    <w:pPr>
      <w:keepNext/>
      <w:spacing w:before="240" w:after="60"/>
      <w:outlineLvl w:val="3"/>
    </w:pPr>
    <w:rPr>
      <w:rFonts w:ascii="Cambria" w:hAnsi="Cambria"/>
      <w:b/>
      <w:bCs/>
      <w:sz w:val="28"/>
      <w:szCs w:val="28"/>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3658EF"/>
    <w:pPr>
      <w:tabs>
        <w:tab w:val="center" w:pos="4320"/>
        <w:tab w:val="right" w:pos="8640"/>
      </w:tabs>
    </w:pPr>
    <w:rPr>
      <w:szCs w:val="20"/>
      <w:lang w:eastAsia="en-US"/>
    </w:rPr>
  </w:style>
  <w:style w:type="paragraph" w:styleId="BalloonText">
    <w:name w:val="Balloon Text"/>
    <w:basedOn w:val="Normal"/>
    <w:link w:val="BalloonTextChar"/>
    <w:rsid w:val="003658EF"/>
    <w:rPr>
      <w:rFonts w:ascii="Lucida Grande" w:hAnsi="Lucida Grande" w:cs="Lucida Grande"/>
      <w:sz w:val="18"/>
      <w:szCs w:val="18"/>
      <w:lang w:eastAsia="en-US"/>
    </w:rPr>
  </w:style>
  <w:style w:type="character" w:customStyle="1" w:styleId="BalloonTextChar">
    <w:name w:val="Balloon Text Char"/>
    <w:link w:val="BalloonText"/>
    <w:rsid w:val="003658EF"/>
    <w:rPr>
      <w:rFonts w:ascii="Lucida Grande" w:hAnsi="Lucida Grande" w:cs="Lucida Grande"/>
      <w:sz w:val="18"/>
      <w:szCs w:val="18"/>
      <w:lang w:val="en-GB"/>
    </w:rPr>
  </w:style>
  <w:style w:type="character" w:customStyle="1" w:styleId="HeaderChar">
    <w:name w:val="Header Char"/>
    <w:link w:val="Header"/>
    <w:rsid w:val="003658EF"/>
    <w:rPr>
      <w:sz w:val="24"/>
      <w:lang w:val="en-GB"/>
    </w:rPr>
  </w:style>
  <w:style w:type="paragraph" w:styleId="Footer">
    <w:name w:val="footer"/>
    <w:basedOn w:val="Normal"/>
    <w:link w:val="FooterChar"/>
    <w:rsid w:val="003658EF"/>
    <w:pPr>
      <w:tabs>
        <w:tab w:val="center" w:pos="4320"/>
        <w:tab w:val="right" w:pos="8640"/>
      </w:tabs>
    </w:pPr>
    <w:rPr>
      <w:szCs w:val="20"/>
      <w:lang w:eastAsia="en-US"/>
    </w:rPr>
  </w:style>
  <w:style w:type="character" w:customStyle="1" w:styleId="FooterChar">
    <w:name w:val="Footer Char"/>
    <w:link w:val="Footer"/>
    <w:rsid w:val="003658EF"/>
    <w:rPr>
      <w:sz w:val="24"/>
      <w:lang w:val="en-GB"/>
    </w:rPr>
  </w:style>
  <w:style w:type="paragraph" w:styleId="TOC1">
    <w:name w:val="toc 1"/>
    <w:basedOn w:val="Normal"/>
    <w:next w:val="Normal"/>
    <w:autoRedefine/>
    <w:uiPriority w:val="39"/>
    <w:qFormat/>
    <w:rsid w:val="00FD3394"/>
    <w:pPr>
      <w:spacing w:before="120"/>
    </w:pPr>
    <w:rPr>
      <w:rFonts w:ascii="Calibri" w:hAnsi="Calibri"/>
      <w:b/>
      <w:caps/>
      <w:lang w:eastAsia="en-US"/>
    </w:rPr>
  </w:style>
  <w:style w:type="paragraph" w:styleId="TOC2">
    <w:name w:val="toc 2"/>
    <w:basedOn w:val="Normal"/>
    <w:next w:val="Normal"/>
    <w:autoRedefine/>
    <w:uiPriority w:val="39"/>
    <w:qFormat/>
    <w:rsid w:val="00FD3394"/>
    <w:pPr>
      <w:spacing w:before="120" w:after="120"/>
    </w:pPr>
    <w:rPr>
      <w:rFonts w:ascii="Calibri" w:hAnsi="Calibri"/>
      <w:szCs w:val="20"/>
      <w:lang w:eastAsia="en-US"/>
    </w:rPr>
  </w:style>
  <w:style w:type="paragraph" w:styleId="TOC3">
    <w:name w:val="toc 3"/>
    <w:basedOn w:val="Normal"/>
    <w:next w:val="Normal"/>
    <w:autoRedefine/>
    <w:uiPriority w:val="39"/>
    <w:qFormat/>
    <w:rsid w:val="00FD3394"/>
    <w:pPr>
      <w:ind w:left="238"/>
    </w:pPr>
    <w:rPr>
      <w:rFonts w:ascii="Calibri" w:hAnsi="Calibri"/>
      <w:i/>
      <w:szCs w:val="20"/>
      <w:lang w:eastAsia="en-US"/>
    </w:rPr>
  </w:style>
  <w:style w:type="paragraph" w:styleId="TOC4">
    <w:name w:val="toc 4"/>
    <w:basedOn w:val="Normal"/>
    <w:next w:val="Normal"/>
    <w:autoRedefine/>
    <w:semiHidden/>
    <w:rsid w:val="000F3BA2"/>
    <w:pPr>
      <w:ind w:left="480"/>
    </w:pPr>
    <w:rPr>
      <w:sz w:val="20"/>
      <w:szCs w:val="20"/>
      <w:lang w:eastAsia="en-US"/>
    </w:rPr>
  </w:style>
  <w:style w:type="paragraph" w:styleId="TOC5">
    <w:name w:val="toc 5"/>
    <w:basedOn w:val="Normal"/>
    <w:next w:val="Normal"/>
    <w:autoRedefine/>
    <w:semiHidden/>
    <w:rsid w:val="000F3BA2"/>
    <w:pPr>
      <w:ind w:left="720"/>
    </w:pPr>
    <w:rPr>
      <w:sz w:val="20"/>
      <w:szCs w:val="20"/>
      <w:lang w:eastAsia="en-US"/>
    </w:rPr>
  </w:style>
  <w:style w:type="paragraph" w:styleId="TOC6">
    <w:name w:val="toc 6"/>
    <w:basedOn w:val="Normal"/>
    <w:next w:val="Normal"/>
    <w:autoRedefine/>
    <w:semiHidden/>
    <w:rsid w:val="000F3BA2"/>
    <w:pPr>
      <w:ind w:left="960"/>
    </w:pPr>
    <w:rPr>
      <w:sz w:val="20"/>
      <w:szCs w:val="20"/>
      <w:lang w:eastAsia="en-US"/>
    </w:rPr>
  </w:style>
  <w:style w:type="paragraph" w:styleId="TOC7">
    <w:name w:val="toc 7"/>
    <w:basedOn w:val="Normal"/>
    <w:next w:val="Normal"/>
    <w:autoRedefine/>
    <w:semiHidden/>
    <w:rsid w:val="000F3BA2"/>
    <w:pPr>
      <w:ind w:left="1200"/>
    </w:pPr>
    <w:rPr>
      <w:sz w:val="20"/>
      <w:szCs w:val="20"/>
      <w:lang w:eastAsia="en-US"/>
    </w:rPr>
  </w:style>
  <w:style w:type="paragraph" w:styleId="TOC8">
    <w:name w:val="toc 8"/>
    <w:basedOn w:val="Normal"/>
    <w:next w:val="Normal"/>
    <w:autoRedefine/>
    <w:semiHidden/>
    <w:rsid w:val="000F3BA2"/>
    <w:pPr>
      <w:ind w:left="1440"/>
    </w:pPr>
    <w:rPr>
      <w:sz w:val="20"/>
      <w:szCs w:val="20"/>
      <w:lang w:eastAsia="en-US"/>
    </w:rPr>
  </w:style>
  <w:style w:type="paragraph" w:styleId="TOC9">
    <w:name w:val="toc 9"/>
    <w:basedOn w:val="Normal"/>
    <w:next w:val="Normal"/>
    <w:autoRedefine/>
    <w:semiHidden/>
    <w:rsid w:val="000F3BA2"/>
    <w:pPr>
      <w:ind w:left="1680"/>
    </w:pPr>
    <w:rPr>
      <w:sz w:val="20"/>
      <w:szCs w:val="20"/>
      <w:lang w:eastAsia="en-US"/>
    </w:rPr>
  </w:style>
  <w:style w:type="character" w:customStyle="1" w:styleId="Heading4Char">
    <w:name w:val="Heading 4 Char"/>
    <w:link w:val="Heading4"/>
    <w:rsid w:val="00A55552"/>
    <w:rPr>
      <w:rFonts w:ascii="Cambria" w:eastAsia="Times New Roman" w:hAnsi="Cambria" w:cs="Times New Roman"/>
      <w:b/>
      <w:bCs/>
      <w:sz w:val="28"/>
      <w:szCs w:val="28"/>
    </w:rPr>
  </w:style>
  <w:style w:type="paragraph" w:customStyle="1" w:styleId="Agency-heading-1">
    <w:name w:val="Agency-heading-1"/>
    <w:basedOn w:val="Normal"/>
    <w:next w:val="Agency-body-text"/>
    <w:qFormat/>
    <w:rsid w:val="00137A44"/>
    <w:pPr>
      <w:keepNext/>
      <w:pBdr>
        <w:bottom w:val="single" w:sz="4" w:space="1" w:color="auto"/>
      </w:pBdr>
      <w:spacing w:before="400" w:after="400"/>
      <w:outlineLvl w:val="0"/>
    </w:pPr>
    <w:rPr>
      <w:rFonts w:ascii="Calibri" w:hAnsi="Calibri"/>
      <w:b/>
      <w:bCs/>
      <w:caps/>
      <w:color w:val="000000" w:themeColor="text1"/>
      <w:sz w:val="40"/>
      <w:szCs w:val="40"/>
      <w:lang w:eastAsia="en-US"/>
    </w:rPr>
  </w:style>
  <w:style w:type="paragraph" w:customStyle="1" w:styleId="Agency-heading-2">
    <w:name w:val="Agency-heading-2"/>
    <w:basedOn w:val="Normal"/>
    <w:next w:val="Agency-body-text"/>
    <w:qFormat/>
    <w:rsid w:val="0043296C"/>
    <w:pPr>
      <w:keepNext/>
      <w:pBdr>
        <w:bottom w:val="single" w:sz="8" w:space="1" w:color="auto"/>
      </w:pBdr>
      <w:spacing w:before="320" w:after="240"/>
      <w:outlineLvl w:val="1"/>
    </w:pPr>
    <w:rPr>
      <w:rFonts w:ascii="Calibri" w:hAnsi="Calibri"/>
      <w:b/>
      <w:color w:val="000000"/>
      <w:sz w:val="32"/>
      <w:szCs w:val="28"/>
      <w:lang w:eastAsia="en-US"/>
    </w:rPr>
  </w:style>
  <w:style w:type="paragraph" w:customStyle="1" w:styleId="Agency-heading-3">
    <w:name w:val="Agency-heading-3"/>
    <w:basedOn w:val="Normal"/>
    <w:next w:val="Agency-body-text"/>
    <w:qFormat/>
    <w:rsid w:val="00137A44"/>
    <w:pPr>
      <w:keepNext/>
      <w:spacing w:before="240" w:after="120"/>
      <w:outlineLvl w:val="2"/>
    </w:pPr>
    <w:rPr>
      <w:rFonts w:ascii="Calibri" w:hAnsi="Calibri"/>
      <w:b/>
      <w:color w:val="000000" w:themeColor="text1"/>
      <w:szCs w:val="26"/>
      <w:lang w:eastAsia="en-US"/>
    </w:rPr>
  </w:style>
  <w:style w:type="paragraph" w:customStyle="1" w:styleId="Agency-heading-4">
    <w:name w:val="Agency-heading-4"/>
    <w:basedOn w:val="Normal"/>
    <w:next w:val="Agency-body-text"/>
    <w:qFormat/>
    <w:rsid w:val="008F04DB"/>
    <w:pPr>
      <w:keepNext/>
      <w:spacing w:before="240" w:after="120"/>
      <w:outlineLvl w:val="3"/>
    </w:pPr>
    <w:rPr>
      <w:rFonts w:ascii="Calibri" w:hAnsi="Calibri"/>
      <w:bCs/>
      <w:i/>
      <w:szCs w:val="28"/>
      <w:lang w:eastAsia="en-US"/>
    </w:rPr>
  </w:style>
  <w:style w:type="paragraph" w:customStyle="1" w:styleId="Agency-caption">
    <w:name w:val="Agency-caption"/>
    <w:basedOn w:val="Normal"/>
    <w:next w:val="Agency-body-text"/>
    <w:qFormat/>
    <w:rsid w:val="003D4B50"/>
    <w:pPr>
      <w:spacing w:before="240" w:after="240"/>
    </w:pPr>
    <w:rPr>
      <w:rFonts w:ascii="Calibri" w:hAnsi="Calibri"/>
      <w:b/>
      <w:bCs/>
      <w:sz w:val="22"/>
      <w:szCs w:val="18"/>
      <w:lang w:eastAsia="en-US"/>
    </w:rPr>
  </w:style>
  <w:style w:type="paragraph" w:customStyle="1" w:styleId="Agency-footer">
    <w:name w:val="Agency-footer"/>
    <w:basedOn w:val="Normal"/>
    <w:qFormat/>
    <w:rsid w:val="00137A44"/>
    <w:rPr>
      <w:rFonts w:ascii="Calibri" w:hAnsi="Calibri"/>
      <w:color w:val="000000" w:themeColor="text1"/>
      <w:sz w:val="22"/>
      <w:szCs w:val="20"/>
      <w:lang w:eastAsia="en-US"/>
    </w:rPr>
  </w:style>
  <w:style w:type="paragraph" w:customStyle="1" w:styleId="Agency-footnote">
    <w:name w:val="Agency-footnote"/>
    <w:basedOn w:val="Normal"/>
    <w:qFormat/>
    <w:rsid w:val="005C1C45"/>
    <w:pPr>
      <w:spacing w:before="120" w:after="120"/>
    </w:pPr>
    <w:rPr>
      <w:rFonts w:ascii="Calibri" w:hAnsi="Calibri"/>
      <w:color w:val="000000"/>
      <w:sz w:val="20"/>
      <w:lang w:eastAsia="en-US"/>
    </w:rPr>
  </w:style>
  <w:style w:type="paragraph" w:customStyle="1" w:styleId="Agency-body-text">
    <w:name w:val="Agency-body-text"/>
    <w:basedOn w:val="Normal"/>
    <w:qFormat/>
    <w:rsid w:val="002F78E3"/>
    <w:pPr>
      <w:spacing w:before="120" w:after="120"/>
    </w:pPr>
    <w:rPr>
      <w:rFonts w:ascii="Calibri" w:hAnsi="Calibri"/>
      <w:color w:val="000000" w:themeColor="text1"/>
      <w:szCs w:val="20"/>
      <w:lang w:eastAsia="en-US"/>
    </w:rPr>
  </w:style>
  <w:style w:type="paragraph" w:styleId="FootnoteText">
    <w:name w:val="footnote text"/>
    <w:basedOn w:val="Normal"/>
    <w:link w:val="FootnoteTextChar"/>
    <w:uiPriority w:val="99"/>
    <w:rsid w:val="00A8402E"/>
    <w:rPr>
      <w:lang w:eastAsia="en-US"/>
    </w:rPr>
  </w:style>
  <w:style w:type="character" w:customStyle="1" w:styleId="FootnoteTextChar">
    <w:name w:val="Footnote Text Char"/>
    <w:link w:val="FootnoteText"/>
    <w:uiPriority w:val="99"/>
    <w:rsid w:val="00A8402E"/>
    <w:rPr>
      <w:sz w:val="24"/>
      <w:szCs w:val="24"/>
      <w:lang w:val="en-GB"/>
    </w:rPr>
  </w:style>
  <w:style w:type="character" w:styleId="FootnoteReference">
    <w:name w:val="footnote reference"/>
    <w:uiPriority w:val="99"/>
    <w:rsid w:val="00A8402E"/>
    <w:rPr>
      <w:vertAlign w:val="superscript"/>
    </w:rPr>
  </w:style>
  <w:style w:type="table" w:styleId="TableGrid">
    <w:name w:val="Table Grid"/>
    <w:basedOn w:val="TableNormal"/>
    <w:uiPriority w:val="59"/>
    <w:rsid w:val="000D3DEA"/>
    <w:rPr>
      <w:rFonts w:asciiTheme="minorHAnsi" w:eastAsiaTheme="minorEastAsia" w:hAnsiTheme="minorHAnsi" w:cstheme="minorBidi"/>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D3DEA"/>
    <w:pPr>
      <w:ind w:left="720"/>
      <w:contextualSpacing/>
    </w:pPr>
    <w:rPr>
      <w:rFonts w:asciiTheme="minorHAnsi" w:eastAsiaTheme="minorEastAsia" w:hAnsiTheme="minorHAnsi" w:cstheme="minorBidi"/>
      <w:lang w:val="en-US" w:eastAsia="en-US"/>
    </w:rPr>
  </w:style>
  <w:style w:type="character" w:styleId="Hyperlink">
    <w:name w:val="Hyperlink"/>
    <w:basedOn w:val="DefaultParagraphFont"/>
    <w:uiPriority w:val="99"/>
    <w:unhideWhenUsed/>
    <w:rsid w:val="000D3DEA"/>
    <w:rPr>
      <w:color w:val="0000FF"/>
      <w:u w:val="single"/>
    </w:rPr>
  </w:style>
  <w:style w:type="paragraph" w:customStyle="1" w:styleId="Default">
    <w:name w:val="Default"/>
    <w:rsid w:val="000D3DEA"/>
    <w:pPr>
      <w:autoSpaceDE w:val="0"/>
      <w:autoSpaceDN w:val="0"/>
      <w:adjustRightInd w:val="0"/>
    </w:pPr>
    <w:rPr>
      <w:rFonts w:ascii="Calibri" w:eastAsiaTheme="minorEastAsia" w:hAnsi="Calibri" w:cs="Calibri"/>
      <w:color w:val="000000"/>
      <w:sz w:val="24"/>
      <w:szCs w:val="24"/>
      <w:lang w:val="da-DK"/>
    </w:rPr>
  </w:style>
  <w:style w:type="paragraph" w:styleId="Revision">
    <w:name w:val="Revision"/>
    <w:hidden/>
    <w:semiHidden/>
    <w:rsid w:val="00DB6FCC"/>
    <w:rPr>
      <w:sz w:val="24"/>
    </w:rPr>
  </w:style>
  <w:style w:type="paragraph" w:styleId="EndnoteText">
    <w:name w:val="endnote text"/>
    <w:basedOn w:val="Normal"/>
    <w:link w:val="EndnoteTextChar"/>
    <w:unhideWhenUsed/>
    <w:rsid w:val="00F41B52"/>
    <w:rPr>
      <w:lang w:eastAsia="en-US"/>
    </w:rPr>
  </w:style>
  <w:style w:type="character" w:customStyle="1" w:styleId="EndnoteTextChar">
    <w:name w:val="Endnote Text Char"/>
    <w:basedOn w:val="DefaultParagraphFont"/>
    <w:link w:val="EndnoteText"/>
    <w:rsid w:val="00F41B52"/>
    <w:rPr>
      <w:sz w:val="24"/>
      <w:szCs w:val="24"/>
    </w:rPr>
  </w:style>
  <w:style w:type="character" w:styleId="EndnoteReference">
    <w:name w:val="endnote reference"/>
    <w:basedOn w:val="DefaultParagraphFont"/>
    <w:unhideWhenUsed/>
    <w:rsid w:val="00F41B52"/>
    <w:rPr>
      <w:vertAlign w:val="superscript"/>
    </w:rPr>
  </w:style>
  <w:style w:type="paragraph" w:customStyle="1" w:styleId="ICT4IAL-body-text">
    <w:name w:val="ICT4IAL-body-text"/>
    <w:basedOn w:val="BodyText"/>
    <w:qFormat/>
    <w:rsid w:val="00057187"/>
    <w:pPr>
      <w:spacing w:before="120"/>
    </w:pPr>
    <w:rPr>
      <w:rFonts w:ascii="Verdana" w:hAnsi="Verdana"/>
      <w:color w:val="000000"/>
      <w:szCs w:val="24"/>
    </w:rPr>
  </w:style>
  <w:style w:type="paragraph" w:styleId="BodyText">
    <w:name w:val="Body Text"/>
    <w:basedOn w:val="Normal"/>
    <w:link w:val="BodyTextChar"/>
    <w:semiHidden/>
    <w:unhideWhenUsed/>
    <w:rsid w:val="00057187"/>
    <w:pPr>
      <w:spacing w:after="120"/>
    </w:pPr>
    <w:rPr>
      <w:szCs w:val="20"/>
      <w:lang w:eastAsia="en-US"/>
    </w:rPr>
  </w:style>
  <w:style w:type="character" w:customStyle="1" w:styleId="BodyTextChar">
    <w:name w:val="Body Text Char"/>
    <w:basedOn w:val="DefaultParagraphFont"/>
    <w:link w:val="BodyText"/>
    <w:semiHidden/>
    <w:rsid w:val="00057187"/>
    <w:rPr>
      <w:sz w:val="24"/>
    </w:rPr>
  </w:style>
  <w:style w:type="character" w:styleId="FollowedHyperlink">
    <w:name w:val="FollowedHyperlink"/>
    <w:basedOn w:val="DefaultParagraphFont"/>
    <w:semiHidden/>
    <w:unhideWhenUsed/>
    <w:rsid w:val="00DB21C2"/>
    <w:rPr>
      <w:color w:val="800080" w:themeColor="followedHyperlink"/>
      <w:u w:val="single"/>
    </w:rPr>
  </w:style>
  <w:style w:type="paragraph" w:styleId="DocumentMap">
    <w:name w:val="Document Map"/>
    <w:basedOn w:val="Normal"/>
    <w:link w:val="DocumentMapChar"/>
    <w:semiHidden/>
    <w:unhideWhenUsed/>
    <w:rsid w:val="00B679BC"/>
  </w:style>
  <w:style w:type="character" w:customStyle="1" w:styleId="DocumentMapChar">
    <w:name w:val="Document Map Char"/>
    <w:basedOn w:val="DefaultParagraphFont"/>
    <w:link w:val="DocumentMap"/>
    <w:semiHidden/>
    <w:rsid w:val="00B679BC"/>
    <w:rPr>
      <w:sz w:val="24"/>
      <w:szCs w:val="24"/>
      <w:lang w:eastAsia="en-GB"/>
    </w:rPr>
  </w:style>
  <w:style w:type="character" w:styleId="CommentReference">
    <w:name w:val="annotation reference"/>
    <w:basedOn w:val="DefaultParagraphFont"/>
    <w:semiHidden/>
    <w:unhideWhenUsed/>
    <w:rsid w:val="00A042CF"/>
    <w:rPr>
      <w:sz w:val="18"/>
      <w:szCs w:val="18"/>
    </w:rPr>
  </w:style>
  <w:style w:type="paragraph" w:styleId="CommentText">
    <w:name w:val="annotation text"/>
    <w:basedOn w:val="Normal"/>
    <w:link w:val="CommentTextChar"/>
    <w:semiHidden/>
    <w:unhideWhenUsed/>
    <w:rsid w:val="00A042CF"/>
  </w:style>
  <w:style w:type="character" w:customStyle="1" w:styleId="CommentTextChar">
    <w:name w:val="Comment Text Char"/>
    <w:basedOn w:val="DefaultParagraphFont"/>
    <w:link w:val="CommentText"/>
    <w:semiHidden/>
    <w:rsid w:val="00A042CF"/>
    <w:rPr>
      <w:sz w:val="24"/>
      <w:szCs w:val="24"/>
      <w:lang w:eastAsia="en-GB"/>
    </w:rPr>
  </w:style>
  <w:style w:type="paragraph" w:styleId="CommentSubject">
    <w:name w:val="annotation subject"/>
    <w:basedOn w:val="CommentText"/>
    <w:next w:val="CommentText"/>
    <w:link w:val="CommentSubjectChar"/>
    <w:semiHidden/>
    <w:unhideWhenUsed/>
    <w:rsid w:val="00A042CF"/>
    <w:rPr>
      <w:b/>
      <w:bCs/>
      <w:sz w:val="20"/>
      <w:szCs w:val="20"/>
    </w:rPr>
  </w:style>
  <w:style w:type="character" w:customStyle="1" w:styleId="CommentSubjectChar">
    <w:name w:val="Comment Subject Char"/>
    <w:basedOn w:val="CommentTextChar"/>
    <w:link w:val="CommentSubject"/>
    <w:semiHidden/>
    <w:rsid w:val="00A042CF"/>
    <w:rPr>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554831">
      <w:bodyDiv w:val="1"/>
      <w:marLeft w:val="0"/>
      <w:marRight w:val="0"/>
      <w:marTop w:val="0"/>
      <w:marBottom w:val="0"/>
      <w:divBdr>
        <w:top w:val="none" w:sz="0" w:space="0" w:color="auto"/>
        <w:left w:val="none" w:sz="0" w:space="0" w:color="auto"/>
        <w:bottom w:val="none" w:sz="0" w:space="0" w:color="auto"/>
        <w:right w:val="none" w:sz="0" w:space="0" w:color="auto"/>
      </w:divBdr>
    </w:div>
    <w:div w:id="126363567">
      <w:bodyDiv w:val="1"/>
      <w:marLeft w:val="0"/>
      <w:marRight w:val="0"/>
      <w:marTop w:val="0"/>
      <w:marBottom w:val="0"/>
      <w:divBdr>
        <w:top w:val="none" w:sz="0" w:space="0" w:color="auto"/>
        <w:left w:val="none" w:sz="0" w:space="0" w:color="auto"/>
        <w:bottom w:val="none" w:sz="0" w:space="0" w:color="auto"/>
        <w:right w:val="none" w:sz="0" w:space="0" w:color="auto"/>
      </w:divBdr>
    </w:div>
    <w:div w:id="7038220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brussels.office@european-agency.org" TargetMode="External"/><Relationship Id="rId18" Type="http://schemas.openxmlformats.org/officeDocument/2006/relationships/hyperlink" Target="https://www.european-agency.org/agency-projects/inclusive-early-childhood-education"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ecretariat@european-agency.org"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www.european-agency.org" TargetMode="External"/><Relationship Id="rId19" Type="http://schemas.openxmlformats.org/officeDocument/2006/relationships/hyperlink" Target="http://curry.virginia.edu/about/directory/robert-c.-pianta/measures"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DFC78B-5DBD-4C73-807C-2F0CE708F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50ABFC81</Template>
  <TotalTime>44</TotalTime>
  <Pages>27</Pages>
  <Words>2861</Words>
  <Characters>17455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Outil d’auto-réflexion sur l’environnement d’éducation inclusive préscolaire</vt:lpstr>
    </vt:vector>
  </TitlesOfParts>
  <Manager/>
  <Company>European Agency for Special Needs and Inclusive Education</Company>
  <LinksUpToDate>false</LinksUpToDate>
  <CharactersWithSpaces>20276</CharactersWithSpaces>
  <SharedDoc>false</SharedDoc>
  <HyperlinkBase/>
  <HLinks>
    <vt:vector size="12" baseType="variant">
      <vt:variant>
        <vt:i4>3276915</vt:i4>
      </vt:variant>
      <vt:variant>
        <vt:i4>2927</vt:i4>
      </vt:variant>
      <vt:variant>
        <vt:i4>1026</vt:i4>
      </vt:variant>
      <vt:variant>
        <vt:i4>1</vt:i4>
      </vt:variant>
      <vt:variant>
        <vt:lpwstr>Logo A4 header</vt:lpwstr>
      </vt:variant>
      <vt:variant>
        <vt:lpwstr/>
      </vt:variant>
      <vt:variant>
        <vt:i4>3276915</vt:i4>
      </vt:variant>
      <vt:variant>
        <vt:i4>2930</vt:i4>
      </vt:variant>
      <vt:variant>
        <vt:i4>1025</vt:i4>
      </vt:variant>
      <vt:variant>
        <vt:i4>1</vt:i4>
      </vt:variant>
      <vt:variant>
        <vt:lpwstr>Logo A4 header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Outil d’auto-réflexion sur l’environnement d’éducation inclusive préscolaire</dc:title>
  <dc:subject>Éducation inclusive préscolaire (IECE)</dc:subject>
  <dc:creator>European Agency for Special Needs and Inclusive Education</dc:creator>
  <cp:keywords>child-centred; collaboration; culturally responsive education; early childhood education (ECE); early childhood education and care (ECEC); early detection; early intervention; nursery school; pre-primary; pre-school; self-assessment tool</cp:keywords>
  <dc:description/>
  <cp:revision>39</cp:revision>
  <cp:lastPrinted>2017-07-10T12:08:00Z</cp:lastPrinted>
  <dcterms:created xsi:type="dcterms:W3CDTF">2017-10-26T13:01:00Z</dcterms:created>
  <dcterms:modified xsi:type="dcterms:W3CDTF">2017-12-05T11:19:00Z</dcterms:modified>
  <cp:category/>
</cp:coreProperties>
</file>