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1E46" w14:textId="77777777" w:rsidR="00E67C02" w:rsidRPr="00446ED4" w:rsidRDefault="00E67C02" w:rsidP="00E67C02">
      <w:pPr>
        <w:pStyle w:val="Agency-heading-1"/>
        <w:rPr>
          <w:noProof/>
          <w:lang w:val="cs-CZ"/>
        </w:rPr>
      </w:pPr>
      <w:bookmarkStart w:id="0" w:name="_Toc105590460"/>
      <w:bookmarkStart w:id="1" w:name="_Toc242352480"/>
      <w:bookmarkStart w:id="2" w:name="_Toc96671627"/>
      <w:bookmarkStart w:id="3" w:name="_Toc96675672"/>
      <w:r w:rsidRPr="00446ED4">
        <w:rPr>
          <w:noProof/>
          <w:lang w:val="cs-CZ"/>
        </w:rPr>
        <w:t>řešení regionálních nerovností v českém vzdělávacím systému</w:t>
      </w:r>
    </w:p>
    <w:p w14:paraId="3138406B" w14:textId="77777777" w:rsidR="00E67C02" w:rsidRPr="00446ED4" w:rsidRDefault="00E67C02" w:rsidP="00E67C02">
      <w:pPr>
        <w:pStyle w:val="Agency-heading-2"/>
        <w:rPr>
          <w:noProof/>
          <w:lang w:val="cs-CZ"/>
        </w:rPr>
      </w:pPr>
      <w:r w:rsidRPr="00446ED4">
        <w:rPr>
          <w:noProof/>
          <w:lang w:val="cs-CZ"/>
        </w:rPr>
        <w:t>Podpora realizace opatření k zajištění inkluzivnějších a spravedlivějších příležitostí pro všechny žáky v Karlovarském a Ústeckém kraji</w:t>
      </w:r>
    </w:p>
    <w:p w14:paraId="560C0C4E" w14:textId="119A85E0" w:rsidR="00E67C02" w:rsidRPr="00446ED4" w:rsidRDefault="00E67C02" w:rsidP="00E67C02">
      <w:pPr>
        <w:pStyle w:val="Agency-heading-3"/>
        <w:rPr>
          <w:noProof/>
          <w:lang w:val="cs-CZ"/>
        </w:rPr>
      </w:pPr>
      <w:r w:rsidRPr="00446ED4">
        <w:rPr>
          <w:noProof/>
          <w:lang w:val="cs-CZ"/>
        </w:rPr>
        <w:t>Aktivita vzájemného učení na téma řízení a financování (peer learning)</w:t>
      </w:r>
    </w:p>
    <w:p w14:paraId="2740F876" w14:textId="7D8E7BB9" w:rsidR="00E67C02" w:rsidRPr="00446ED4" w:rsidRDefault="00E67C02" w:rsidP="00E67C02">
      <w:pPr>
        <w:pStyle w:val="Agency-heading-3"/>
        <w:rPr>
          <w:noProof/>
          <w:lang w:val="cs-CZ"/>
        </w:rPr>
      </w:pPr>
      <w:r w:rsidRPr="00446ED4">
        <w:rPr>
          <w:noProof/>
          <w:lang w:val="cs-CZ"/>
        </w:rPr>
        <w:t>Podněty k diskuzi (</w:t>
      </w:r>
      <w:r w:rsidRPr="00446ED4">
        <w:rPr>
          <w:i/>
          <w:noProof/>
          <w:lang w:val="cs-CZ"/>
        </w:rPr>
        <w:t>pracovní verze</w:t>
      </w:r>
      <w:r w:rsidRPr="00446ED4">
        <w:rPr>
          <w:noProof/>
          <w:lang w:val="cs-CZ"/>
        </w:rPr>
        <w:t>)</w:t>
      </w:r>
    </w:p>
    <w:p w14:paraId="02887E78" w14:textId="28944262" w:rsidR="00E67C02" w:rsidRPr="00446ED4" w:rsidRDefault="00E67C02" w:rsidP="00E67C02">
      <w:pPr>
        <w:pStyle w:val="Agency-body-text"/>
        <w:rPr>
          <w:noProof/>
          <w:lang w:val="cs-CZ"/>
        </w:rPr>
      </w:pPr>
      <w:r w:rsidRPr="00446ED4">
        <w:rPr>
          <w:noProof/>
          <w:lang w:val="cs-CZ"/>
        </w:rPr>
        <w:t>Zpracování: Judith Hollenweger Haskell</w:t>
      </w:r>
    </w:p>
    <w:p w14:paraId="49686C87" w14:textId="77777777" w:rsidR="00E67C02" w:rsidRPr="00446ED4" w:rsidRDefault="00E67C02" w:rsidP="00E67C02">
      <w:pPr>
        <w:pStyle w:val="Agency-body-text"/>
        <w:rPr>
          <w:i/>
          <w:iCs/>
          <w:noProof/>
          <w:lang w:val="cs-CZ"/>
        </w:rPr>
      </w:pPr>
      <w:r w:rsidRPr="00446ED4">
        <w:rPr>
          <w:rFonts w:cs="Calibri"/>
          <w:i/>
          <w:iCs/>
          <w:noProof/>
          <w:lang w:val="cs-CZ"/>
        </w:rPr>
        <w:t>Výňatek z úplné verze k příslušné akci SRSP. Úplná verze je k dispozici jen v anglickém jazyce</w:t>
      </w:r>
      <w:r w:rsidRPr="00446ED4">
        <w:rPr>
          <w:i/>
          <w:iCs/>
          <w:noProof/>
          <w:lang w:val="cs-CZ"/>
        </w:rPr>
        <w:t>.</w:t>
      </w:r>
    </w:p>
    <w:p w14:paraId="461853F5" w14:textId="77777777" w:rsidR="00E67C02" w:rsidRPr="00446ED4" w:rsidRDefault="00E67C02" w:rsidP="00E67C02">
      <w:pPr>
        <w:pStyle w:val="Agency-heading-3"/>
        <w:rPr>
          <w:rFonts w:cs="Calibri"/>
          <w:b w:val="0"/>
          <w:i/>
          <w:iCs/>
          <w:noProof/>
          <w:szCs w:val="24"/>
          <w:lang w:val="cs-CZ"/>
        </w:rPr>
      </w:pPr>
    </w:p>
    <w:p w14:paraId="2E59B17A" w14:textId="77777777" w:rsidR="00E67C02" w:rsidRPr="00446ED4" w:rsidRDefault="00E67C02" w:rsidP="00E67C02">
      <w:pPr>
        <w:pStyle w:val="Agency-heading-3"/>
        <w:rPr>
          <w:noProof/>
          <w:lang w:val="cs-CZ"/>
        </w:rPr>
      </w:pPr>
      <w:r w:rsidRPr="00446ED4">
        <w:rPr>
          <w:noProof/>
          <w:lang w:val="cs-CZ"/>
        </w:rPr>
        <w:t>Podněty k diskuzi o vzdělávacích systémech</w:t>
      </w:r>
    </w:p>
    <w:p w14:paraId="41FA5622" w14:textId="5AC37D25" w:rsidR="00E67C02" w:rsidRPr="00446ED4" w:rsidRDefault="00E67C02" w:rsidP="00E67C02">
      <w:pPr>
        <w:pStyle w:val="Agency-body-text"/>
        <w:rPr>
          <w:noProof/>
          <w:lang w:val="cs-CZ"/>
        </w:rPr>
      </w:pPr>
      <w:r w:rsidRPr="00446ED4">
        <w:rPr>
          <w:noProof/>
          <w:lang w:val="cs-CZ"/>
        </w:rPr>
        <w:t>Vzdělávací systémy v Evropě směřují k inkluzivnímu, spravedlivému a kvalitnímu vzdělávání pro všechny. Pro jednotlivé země, regiony a místní samosprávy tento proces obnáší různé výzvy vzhledem k jejich konkrétnímu historickému, sociálnímu, ekonomickému a politickému kontextu. Z této skutečnosti vyplývá, že je obtížné srovnávat či jednoduše implementovat řešení jedné země v podmínkách jiné země. Současně se však nabízí jedinečná příležitost, jak se vzájemně od sebe učit.</w:t>
      </w:r>
    </w:p>
    <w:p w14:paraId="3BC734C3" w14:textId="0871BD76" w:rsidR="00E67C02" w:rsidRPr="00446ED4" w:rsidRDefault="00E67C02" w:rsidP="00E67C02">
      <w:pPr>
        <w:pStyle w:val="Agency-body-text"/>
        <w:rPr>
          <w:noProof/>
          <w:lang w:val="cs-CZ"/>
        </w:rPr>
      </w:pPr>
      <w:r w:rsidRPr="00446ED4">
        <w:rPr>
          <w:noProof/>
          <w:lang w:val="cs-CZ"/>
        </w:rPr>
        <w:t>Výchozím bodem pro diskuzi jsou existující silné stránky a výzvy, které byly definovány v České republice v souvislosti se zajišťováním přístupu ke kvalitnímu vzdělávání pro všechny děti a mladé lidi ve všech regionech, obcích a školách. Tyto silné stránky a výzvy jsou uvedeny v Analýze dokumentů (Výstup 3) a odvíjejí se od 7 standardů, které byly předmětem dohody s národními aktéry. Těchto 7 standardů zajišťuje strukturu diskuzí a propojení s koncepčními a strategickými materiály, které byly zdrojem dat obsažených v analýze.</w:t>
      </w:r>
    </w:p>
    <w:p w14:paraId="643FF195" w14:textId="5571C3CF" w:rsidR="00E67C02" w:rsidRPr="00446ED4" w:rsidRDefault="00E67C02" w:rsidP="00E67C02">
      <w:pPr>
        <w:pStyle w:val="Agency-body-text"/>
        <w:rPr>
          <w:noProof/>
          <w:lang w:val="cs-CZ"/>
        </w:rPr>
      </w:pPr>
      <w:r w:rsidRPr="00446ED4">
        <w:rPr>
          <w:noProof/>
          <w:lang w:val="cs-CZ"/>
        </w:rPr>
        <w:t>Zmíněných 7 standardů dává tomuto dokumentu základní strukturu a zajišťuje návaznost na předchozí diskuze. Přepokládá se, že podpoří účastníky v dalším zkoumání současné situace ve světle nynějšího i budoucího vývoje politiky (např. Strategie 2030+). V první řadě má tento dokument poskytnout základní informace, které umožní orientaci v tématu a zároveň dialog o řízení vzdělávání a systémech a mechanismech financování na podporu inkluzivního vzdělávání v České republice. Zmírňování nerovností ve vzdělávání a zvyšování účasti dětí ze sociálně znevýhodněných prostředí je jednou z priorit již od roku 2015 a k posledním dokumentům, které toto téma vyzdvihují, patří Strategie 2020 a Strategie 2030+.</w:t>
      </w:r>
    </w:p>
    <w:p w14:paraId="0423CBAE" w14:textId="4FFFA647" w:rsidR="00E67C02" w:rsidRPr="00446ED4" w:rsidRDefault="00E67C02" w:rsidP="00E67C02">
      <w:pPr>
        <w:pStyle w:val="Agency-body-text"/>
        <w:rPr>
          <w:noProof/>
          <w:lang w:val="cs-CZ"/>
        </w:rPr>
      </w:pPr>
      <w:r w:rsidRPr="00446ED4">
        <w:rPr>
          <w:noProof/>
          <w:lang w:val="cs-CZ"/>
        </w:rPr>
        <w:t>I když má svůj význam definovat odlišnosti a podobnosti mezi zeměmi, regiony a obcemi, k</w:t>
      </w:r>
      <w:r w:rsidR="00D335D2" w:rsidRPr="00446ED4">
        <w:rPr>
          <w:noProof/>
          <w:lang w:val="cs-CZ"/>
        </w:rPr>
        <w:t> </w:t>
      </w:r>
      <w:r w:rsidRPr="00446ED4">
        <w:rPr>
          <w:noProof/>
          <w:lang w:val="cs-CZ"/>
        </w:rPr>
        <w:t>zahájení</w:t>
      </w:r>
      <w:r w:rsidR="00D335D2" w:rsidRPr="00446ED4">
        <w:rPr>
          <w:noProof/>
          <w:lang w:val="cs-CZ"/>
        </w:rPr>
        <w:t xml:space="preserve"> </w:t>
      </w:r>
      <w:r w:rsidRPr="00446ED4">
        <w:rPr>
          <w:noProof/>
          <w:lang w:val="cs-CZ"/>
        </w:rPr>
        <w:t xml:space="preserve">diskuze nebude použito mezinárodní srovnání ukazatelů. To by totiž mohlo </w:t>
      </w:r>
      <w:r w:rsidRPr="00446ED4">
        <w:rPr>
          <w:noProof/>
          <w:lang w:val="cs-CZ"/>
        </w:rPr>
        <w:lastRenderedPageBreak/>
        <w:t>bránit odpovídajícímu</w:t>
      </w:r>
      <w:r w:rsidR="00D335D2" w:rsidRPr="00446ED4">
        <w:rPr>
          <w:noProof/>
          <w:lang w:val="cs-CZ"/>
        </w:rPr>
        <w:t xml:space="preserve"> </w:t>
      </w:r>
      <w:r w:rsidRPr="00446ED4">
        <w:rPr>
          <w:noProof/>
          <w:lang w:val="cs-CZ"/>
        </w:rPr>
        <w:t>vhledu a chápání složité dynamiky a rozličných faktorů, které přispívají k</w:t>
      </w:r>
      <w:r w:rsidR="00D335D2" w:rsidRPr="00446ED4">
        <w:rPr>
          <w:noProof/>
          <w:lang w:val="cs-CZ"/>
        </w:rPr>
        <w:t> </w:t>
      </w:r>
      <w:r w:rsidRPr="00446ED4">
        <w:rPr>
          <w:noProof/>
          <w:lang w:val="cs-CZ"/>
        </w:rPr>
        <w:t>odlišnosti</w:t>
      </w:r>
      <w:r w:rsidR="00D335D2" w:rsidRPr="00446ED4">
        <w:rPr>
          <w:noProof/>
          <w:lang w:val="cs-CZ"/>
        </w:rPr>
        <w:t xml:space="preserve"> </w:t>
      </w:r>
      <w:r w:rsidRPr="00446ED4">
        <w:rPr>
          <w:noProof/>
          <w:lang w:val="cs-CZ"/>
        </w:rPr>
        <w:t>vzdělávacích systémů. Kromě toho ukazatele poskytují náhled do minulosti a nemusí nutně zohledňovat poslední vývoj. Dalším důvodem je, že ne všechna fakta lze jednoduše kvantifikovat, a tudíž by některá mohla být snadno opomenuta.</w:t>
      </w:r>
    </w:p>
    <w:p w14:paraId="6C4990EC" w14:textId="1D9AC484" w:rsidR="00E67C02" w:rsidRPr="00446ED4" w:rsidRDefault="00E67C02" w:rsidP="00E67C02">
      <w:pPr>
        <w:pStyle w:val="Agency-body-text"/>
        <w:rPr>
          <w:noProof/>
          <w:lang w:val="cs-CZ"/>
        </w:rPr>
      </w:pPr>
      <w:r w:rsidRPr="00446ED4">
        <w:rPr>
          <w:noProof/>
          <w:lang w:val="cs-CZ"/>
        </w:rPr>
        <w:t>Reformy pochopitelně zohledňují minulost, ale ve výsledku musejí vycházet z komplexní vize budoucnosti a neomezovat se na vylepšování konkrétních ukazatelů. Tento materiál, který má podnítit diskuzi, proto nepředkládá seznam ukazatelů, ale nabízí soubor otázek vycházejících z analýzy dokumentů a shromážděných dat od aktérů (souhrn výsledků analytické činnosti je obsahem Výstupu 4).</w:t>
      </w:r>
    </w:p>
    <w:p w14:paraId="5D49AF36" w14:textId="75CB4ABF" w:rsidR="00E67C02" w:rsidRPr="00446ED4" w:rsidRDefault="00E67C02" w:rsidP="00E67C02">
      <w:pPr>
        <w:pStyle w:val="Agency-body-text"/>
        <w:rPr>
          <w:noProof/>
          <w:lang w:val="cs-CZ"/>
        </w:rPr>
      </w:pPr>
      <w:r w:rsidRPr="00446ED4">
        <w:rPr>
          <w:noProof/>
          <w:lang w:val="cs-CZ"/>
        </w:rPr>
        <w:t>Otázky nadnesené v tomto dokumentu mají podpořit diskuzi a dialog. Některé mohou účastníci vnímat jako důležitější než jiné. Prvním výstupem tohoto procesu tedy může být definování tematických priorit, oblastí chybějících informací, a tudíž potřeby doplnění příslušných dat.</w:t>
      </w:r>
    </w:p>
    <w:p w14:paraId="6ED37FA9" w14:textId="77777777" w:rsidR="00E67C02" w:rsidRPr="00446ED4" w:rsidRDefault="00E67C02" w:rsidP="00E67C02">
      <w:pPr>
        <w:pStyle w:val="Agency-heading-3"/>
        <w:rPr>
          <w:noProof/>
          <w:lang w:val="cs-CZ"/>
        </w:rPr>
      </w:pPr>
      <w:r w:rsidRPr="00446ED4">
        <w:rPr>
          <w:noProof/>
          <w:lang w:val="cs-CZ"/>
        </w:rPr>
        <w:t>Provázanost řízení a financování vzdělávání</w:t>
      </w:r>
    </w:p>
    <w:p w14:paraId="42D55674" w14:textId="0E7E0281" w:rsidR="00E67C02" w:rsidRPr="00446ED4" w:rsidRDefault="00E67C02" w:rsidP="00E67C02">
      <w:pPr>
        <w:pStyle w:val="Agency-body-text"/>
        <w:rPr>
          <w:noProof/>
          <w:lang w:val="cs-CZ"/>
        </w:rPr>
      </w:pPr>
      <w:r w:rsidRPr="00446ED4">
        <w:rPr>
          <w:noProof/>
          <w:lang w:val="cs-CZ"/>
        </w:rPr>
        <w:t>Řízení a financování jsou oblasti, které jsou vzájemně propojené, dalo by se dokonce říci, že jde o dvě strany jedné mince. Příkladem může být změna politiky nebo implementace nových mechanismů řízení, která není možná bez příslušných finančních prostředků. Financování tedy „pohání“ struktury řízení. Ovšem ani dostupnost zdrojů nezaručí úplnou implementaci, pokud nebudou existovat jasné mechanismy odpovědnosti. A pokud nastane jakákoliv změna financování, změní se i dynamika řízení, protože změna s sebou přinese nové pobídky pro některé aktéry (a již ne pro jiné).</w:t>
      </w:r>
    </w:p>
    <w:p w14:paraId="0D6274E3" w14:textId="3C30E47F" w:rsidR="00E67C02" w:rsidRPr="00446ED4" w:rsidRDefault="00E67C02" w:rsidP="00E67C02">
      <w:pPr>
        <w:pStyle w:val="Agency-body-text"/>
        <w:rPr>
          <w:noProof/>
          <w:lang w:val="cs-CZ"/>
        </w:rPr>
      </w:pPr>
      <w:r w:rsidRPr="00446ED4">
        <w:rPr>
          <w:noProof/>
          <w:lang w:val="cs-CZ"/>
        </w:rPr>
        <w:t>Účinnost nových systémů financování mohou nečekaně a nepředvídatelným způsobem měnit různé faktory jako je motivace aktérů a charakter jejich činnosti, místní kultura a hierarchie hodnot. Zásahy do řízení mohou mít i nechtěné účinky. Například politika cílená na snížení počtů studentů ve speciálních školách může vést ke zvýšení míry předčasných odchodů ze vzdělávání namísto inkluze od běžných škol, jak ukazuje příklad Nizozemí (</w:t>
      </w:r>
      <w:hyperlink r:id="rId11" w:history="1">
        <w:r w:rsidRPr="00446ED4">
          <w:rPr>
            <w:rStyle w:val="Hypertextovodkaz"/>
            <w:noProof/>
            <w:lang w:val="cs-CZ"/>
          </w:rPr>
          <w:t xml:space="preserve">Gubbels </w:t>
        </w:r>
        <w:r w:rsidR="00D335D2" w:rsidRPr="00446ED4">
          <w:rPr>
            <w:rStyle w:val="Hypertextovodkaz"/>
            <w:noProof/>
            <w:lang w:val="cs-CZ"/>
          </w:rPr>
          <w:t>a kol</w:t>
        </w:r>
        <w:r w:rsidRPr="00446ED4">
          <w:rPr>
            <w:rStyle w:val="Hypertextovodkaz"/>
            <w:noProof/>
            <w:lang w:val="cs-CZ"/>
          </w:rPr>
          <w:t>. 2017</w:t>
        </w:r>
      </w:hyperlink>
      <w:r w:rsidRPr="00446ED4">
        <w:rPr>
          <w:noProof/>
          <w:lang w:val="cs-CZ"/>
        </w:rPr>
        <w:t>).</w:t>
      </w:r>
    </w:p>
    <w:p w14:paraId="152AECA7" w14:textId="465032EF" w:rsidR="00E67C02" w:rsidRPr="00446ED4" w:rsidRDefault="00E67C02" w:rsidP="00E67C02">
      <w:pPr>
        <w:pStyle w:val="Agency-body-text"/>
        <w:rPr>
          <w:noProof/>
          <w:lang w:val="cs-CZ"/>
        </w:rPr>
      </w:pPr>
      <w:r w:rsidRPr="00446ED4">
        <w:rPr>
          <w:noProof/>
          <w:lang w:val="cs-CZ"/>
        </w:rPr>
        <w:t xml:space="preserve">K zajištění nezbytné podpory mohou být potřeba samostatné systémy financování dětí, žáků a studentů se speciálními vzdělávacími potřebami, což ale pravděpodobně povede k nárůstu míry jejich identifikace, pokud nebudou současně zavedeny mechanismy, které tomuto zabrání </w:t>
      </w:r>
      <w:r w:rsidR="00D335D2" w:rsidRPr="00446ED4">
        <w:rPr>
          <w:noProof/>
          <w:lang w:val="cs-CZ"/>
        </w:rPr>
        <w:t>–</w:t>
      </w:r>
      <w:r w:rsidRPr="00446ED4">
        <w:rPr>
          <w:noProof/>
          <w:lang w:val="cs-CZ"/>
        </w:rPr>
        <w:t xml:space="preserve"> například</w:t>
      </w:r>
      <w:r w:rsidR="00D335D2" w:rsidRPr="00446ED4">
        <w:rPr>
          <w:noProof/>
          <w:lang w:val="cs-CZ"/>
        </w:rPr>
        <w:t xml:space="preserve"> </w:t>
      </w:r>
      <w:r w:rsidRPr="00446ED4">
        <w:rPr>
          <w:noProof/>
          <w:lang w:val="cs-CZ"/>
        </w:rPr>
        <w:t>kombinace financování se zohledněním vstupů, procesů a výstupů (Meijer</w:t>
      </w:r>
      <w:r w:rsidR="00D335D2" w:rsidRPr="00446ED4">
        <w:rPr>
          <w:noProof/>
          <w:lang w:val="cs-CZ"/>
        </w:rPr>
        <w:t xml:space="preserve"> a </w:t>
      </w:r>
      <w:r w:rsidRPr="00446ED4">
        <w:rPr>
          <w:noProof/>
          <w:lang w:val="cs-CZ"/>
        </w:rPr>
        <w:t xml:space="preserve">Watkins 2019, </w:t>
      </w:r>
      <w:hyperlink r:id="rId12" w:history="1">
        <w:r w:rsidRPr="00446ED4">
          <w:rPr>
            <w:rStyle w:val="Hypertextovodkaz"/>
            <w:noProof/>
            <w:lang w:val="cs-CZ"/>
          </w:rPr>
          <w:t>Resourcing</w:t>
        </w:r>
        <w:r w:rsidR="00D335D2" w:rsidRPr="00446ED4">
          <w:rPr>
            <w:rStyle w:val="Hypertextovodkaz"/>
            <w:noProof/>
            <w:lang w:val="cs-CZ"/>
          </w:rPr>
          <w:t xml:space="preserve"> </w:t>
        </w:r>
        <w:r w:rsidRPr="00446ED4">
          <w:rPr>
            <w:rStyle w:val="Hypertextovodkaz"/>
            <w:noProof/>
            <w:lang w:val="cs-CZ"/>
          </w:rPr>
          <w:t>Inclusive</w:t>
        </w:r>
        <w:r w:rsidR="00D335D2" w:rsidRPr="00446ED4">
          <w:rPr>
            <w:rStyle w:val="Hypertextovodkaz"/>
            <w:noProof/>
            <w:lang w:val="cs-CZ"/>
          </w:rPr>
          <w:t xml:space="preserve"> </w:t>
        </w:r>
        <w:r w:rsidRPr="00446ED4">
          <w:rPr>
            <w:rStyle w:val="Hypertextovodkaz"/>
            <w:noProof/>
            <w:lang w:val="cs-CZ"/>
          </w:rPr>
          <w:t>Education</w:t>
        </w:r>
      </w:hyperlink>
      <w:r w:rsidRPr="00446ED4">
        <w:rPr>
          <w:noProof/>
          <w:lang w:val="cs-CZ"/>
        </w:rPr>
        <w:t xml:space="preserve"> </w:t>
      </w:r>
      <w:r w:rsidR="000D7FFD" w:rsidRPr="00446ED4">
        <w:rPr>
          <w:noProof/>
          <w:lang w:val="cs-CZ"/>
        </w:rPr>
        <w:t>od kolektivu autorů</w:t>
      </w:r>
      <w:r w:rsidRPr="00446ED4">
        <w:rPr>
          <w:noProof/>
          <w:lang w:val="cs-CZ"/>
        </w:rPr>
        <w:t xml:space="preserve"> Goldan, Lambrecht</w:t>
      </w:r>
      <w:r w:rsidR="000D7FFD" w:rsidRPr="00446ED4">
        <w:rPr>
          <w:noProof/>
          <w:lang w:val="cs-CZ"/>
        </w:rPr>
        <w:t xml:space="preserve"> a</w:t>
      </w:r>
      <w:r w:rsidRPr="00446ED4">
        <w:rPr>
          <w:noProof/>
          <w:lang w:val="cs-CZ"/>
        </w:rPr>
        <w:t xml:space="preserve"> Loreman 2021). Podobně může být nezbytné vyvažovat mezi kritérii pro konkrétní podporu (např. podpora studentů s postižením) a podporu obecnou (např. znevýhodněná škola) nebo mezi centralizovanými a decentralizovanými mechanismy financování (tamtéž).</w:t>
      </w:r>
    </w:p>
    <w:p w14:paraId="2AC58162" w14:textId="77777777" w:rsidR="00E67C02" w:rsidRPr="00446ED4" w:rsidRDefault="00E67C02" w:rsidP="00E67C02">
      <w:pPr>
        <w:pStyle w:val="Agency-heading-3"/>
        <w:rPr>
          <w:noProof/>
          <w:lang w:val="cs-CZ"/>
        </w:rPr>
      </w:pPr>
      <w:r w:rsidRPr="00446ED4">
        <w:rPr>
          <w:noProof/>
          <w:lang w:val="cs-CZ"/>
        </w:rPr>
        <w:t>Dynamika shora dolů a zdola nahoru</w:t>
      </w:r>
    </w:p>
    <w:p w14:paraId="760167B6" w14:textId="0DBEE0CE" w:rsidR="00E67C02" w:rsidRPr="00446ED4" w:rsidRDefault="00E67C02" w:rsidP="00E67C02">
      <w:pPr>
        <w:pStyle w:val="Agency-body-text"/>
        <w:rPr>
          <w:noProof/>
          <w:lang w:val="cs-CZ"/>
        </w:rPr>
      </w:pPr>
      <w:r w:rsidRPr="00446ED4">
        <w:rPr>
          <w:noProof/>
          <w:lang w:val="cs-CZ"/>
        </w:rPr>
        <w:t>Národní vzdělávací systémy jsou víceúrovňové systémy, které umožňují řízení vzdělávání na národní, regionální a místní úrovni. Je to nezbytné k udržení ucelenosti a spravedlivosti přidělování zdrojů a implementace procesů a výstupů při současném zohledňování odlišností mezi regiony a obcemi, které plynou z demografických skutečností či dalších ekonomických, sociálních a územních faktorů.</w:t>
      </w:r>
    </w:p>
    <w:p w14:paraId="2EF4AC87" w14:textId="77777777" w:rsidR="00E67C02" w:rsidRPr="00446ED4" w:rsidRDefault="00E67C02" w:rsidP="00E67C02">
      <w:pPr>
        <w:pStyle w:val="Agency-body-text"/>
        <w:rPr>
          <w:noProof/>
          <w:lang w:val="cs-CZ"/>
        </w:rPr>
      </w:pPr>
      <w:r w:rsidRPr="00446ED4">
        <w:rPr>
          <w:noProof/>
          <w:lang w:val="cs-CZ"/>
        </w:rPr>
        <w:lastRenderedPageBreak/>
        <w:t>Inkluzivní vzdělávání závisí na účasti všech aktérů a společné motivaci a úsilí proaktivně zavádět inkluzi do praxe. K tomu je nutná iniciativa odborníků důvěřujících ve vlastní kompetentnost a vliv, kteří jsou schopni podněcovat procesy změny ve svých školách a třídách. Ředitelé škol musí vést vzdělávací proces, a tudíž potřebují určitou míru autonomie.</w:t>
      </w:r>
    </w:p>
    <w:p w14:paraId="7B8B70CF" w14:textId="6EC2FA7A" w:rsidR="00E67C02" w:rsidRPr="00446ED4" w:rsidRDefault="00E67C02" w:rsidP="00E67C02">
      <w:pPr>
        <w:pStyle w:val="Agency-body-text"/>
        <w:rPr>
          <w:noProof/>
          <w:lang w:val="cs-CZ"/>
        </w:rPr>
      </w:pPr>
      <w:r w:rsidRPr="00446ED4">
        <w:rPr>
          <w:noProof/>
          <w:lang w:val="cs-CZ"/>
        </w:rPr>
        <w:t>Mechanismy řízení, které spoléhají pouze na procesy shora dolů, se proto s vizí inkluzivního vzdělání neslučují. Ovšem přístupy zdola nahoru vedou k nerovnostem, které také nejsou žádoucí. Důležitou roli při propojování národních a místních aktérů a vyvažování místní míry autonomie a odpovědnosti tedy má střední článek řízení. V České republice proto může být důležité posílit kraje, aby zajišťovaly tento střední mechanismus financování a řízení.</w:t>
      </w:r>
    </w:p>
    <w:p w14:paraId="2F73B720" w14:textId="77777777" w:rsidR="00E67C02" w:rsidRPr="00446ED4" w:rsidRDefault="00E67C02" w:rsidP="00E67C02">
      <w:pPr>
        <w:pStyle w:val="Agency-heading-3"/>
        <w:rPr>
          <w:noProof/>
          <w:lang w:val="cs-CZ"/>
        </w:rPr>
      </w:pPr>
      <w:r w:rsidRPr="00446ED4">
        <w:rPr>
          <w:noProof/>
          <w:lang w:val="cs-CZ"/>
        </w:rPr>
        <w:t>Provázanost různých oblastí politiky</w:t>
      </w:r>
    </w:p>
    <w:p w14:paraId="05451F45" w14:textId="49100AA3" w:rsidR="00E67C02" w:rsidRPr="00446ED4" w:rsidRDefault="00E67C02" w:rsidP="00E67C02">
      <w:pPr>
        <w:pStyle w:val="Agency-body-text"/>
        <w:rPr>
          <w:noProof/>
          <w:lang w:val="cs-CZ"/>
        </w:rPr>
      </w:pPr>
      <w:r w:rsidRPr="00446ED4">
        <w:rPr>
          <w:noProof/>
          <w:lang w:val="cs-CZ"/>
        </w:rPr>
        <w:t>Řízení a financování inkluzivního vzdělávání by nemělo být vnímáno jako samostatná oblast politiky, ale jako aspekt prostupující napříč celým systémem. Například zavedení nové role (např. asistent pedagoga) nebo nového mechanismu podpory (např. odborná podpora na běžných školách) bude vyžadovat změny v systému přípravy pedagogů a odborných pracovníků ve školách, v pracovních profilech a kompetencích učitelů a ředitelů škol, a současně ve způsobech spolupráce a výuky.</w:t>
      </w:r>
    </w:p>
    <w:p w14:paraId="47CD48F9" w14:textId="0F42885E" w:rsidR="00E67C02" w:rsidRPr="00446ED4" w:rsidRDefault="00E67C02" w:rsidP="00E67C02">
      <w:pPr>
        <w:pStyle w:val="Agency-body-text"/>
        <w:rPr>
          <w:noProof/>
          <w:lang w:val="cs-CZ"/>
        </w:rPr>
      </w:pPr>
      <w:r w:rsidRPr="00446ED4">
        <w:rPr>
          <w:noProof/>
          <w:lang w:val="cs-CZ"/>
        </w:rPr>
        <w:t>Konkrétní iniciativy, které řeší jednu problémovou oblast (např. inkluze Romů, nerovnosti mezi regiony), mohou vést k roztříštěnosti, a tudíž vzniku problémů v jiné oblasti. Označování konkrétních skupin (např. děti s autismem, talentované děti) může vést ke znevýhodňování skupin, které nebyly identifikovány z důvodu nedostatku odborníků, kteří jsou schopni odpovídajícím způsobem uplatňovat zavedená a smysluplná kritéria.</w:t>
      </w:r>
    </w:p>
    <w:p w14:paraId="2975470F" w14:textId="602890D1" w:rsidR="00E67C02" w:rsidRPr="00446ED4" w:rsidRDefault="00E67C02" w:rsidP="00E67C02">
      <w:pPr>
        <w:pStyle w:val="Agency-body-text"/>
        <w:rPr>
          <w:noProof/>
          <w:lang w:val="cs-CZ"/>
        </w:rPr>
      </w:pPr>
      <w:r w:rsidRPr="00446ED4">
        <w:rPr>
          <w:noProof/>
          <w:lang w:val="cs-CZ"/>
        </w:rPr>
        <w:t>Změna mechanismů řízení a financován tudíž vyžaduje jak přístup orientovaný na systém, tak přístup orientovaný na člověka, aby bylo možné analyzovat potenciální problémy, které tyto změny mohou mít pro ostatní oblasti politiky (např. vzdělání pedagogů, tvorbu kurikula, digitalizaci) nebo skupiny aktérů.</w:t>
      </w:r>
    </w:p>
    <w:p w14:paraId="0B0D3E64" w14:textId="22178DAE" w:rsidR="00E45C3F" w:rsidRPr="00446ED4" w:rsidRDefault="00E67C02" w:rsidP="00B10C7B">
      <w:pPr>
        <w:pStyle w:val="Agency-heading-3"/>
        <w:rPr>
          <w:noProof/>
          <w:lang w:val="cs-CZ"/>
        </w:rPr>
      </w:pPr>
      <w:r w:rsidRPr="00446ED4">
        <w:rPr>
          <w:rFonts w:cs="Calibri"/>
          <w:noProof/>
          <w:lang w:val="cs-CZ"/>
        </w:rPr>
        <w:t>Podněty k diskusi</w:t>
      </w:r>
    </w:p>
    <w:p w14:paraId="161F3E33" w14:textId="09966425" w:rsidR="00B9351D" w:rsidRPr="00446ED4" w:rsidRDefault="00540BA3" w:rsidP="00B9351D">
      <w:pPr>
        <w:pStyle w:val="Agency-body-text"/>
        <w:rPr>
          <w:rFonts w:cs="Calibri"/>
          <w:noProof/>
          <w:lang w:val="cs-CZ"/>
        </w:rPr>
      </w:pPr>
      <w:r w:rsidRPr="00446ED4">
        <w:rPr>
          <w:rFonts w:cs="Calibri"/>
          <w:noProof/>
          <w:lang w:val="cs-CZ"/>
        </w:rPr>
        <w:t>Tento dokument si klade za cíl podpořit p</w:t>
      </w:r>
      <w:r w:rsidR="00B9351D" w:rsidRPr="00446ED4">
        <w:rPr>
          <w:rFonts w:cs="Calibri"/>
          <w:noProof/>
          <w:lang w:val="cs-CZ"/>
        </w:rPr>
        <w:t>roces</w:t>
      </w:r>
      <w:r w:rsidRPr="00446ED4">
        <w:rPr>
          <w:rFonts w:cs="Calibri"/>
          <w:noProof/>
          <w:lang w:val="cs-CZ"/>
        </w:rPr>
        <w:t xml:space="preserve"> sdílení</w:t>
      </w:r>
      <w:r w:rsidR="00691162" w:rsidRPr="00446ED4">
        <w:rPr>
          <w:rFonts w:cs="Calibri"/>
          <w:noProof/>
          <w:lang w:val="cs-CZ"/>
        </w:rPr>
        <w:t>,</w:t>
      </w:r>
      <w:r w:rsidRPr="00446ED4">
        <w:rPr>
          <w:rFonts w:cs="Calibri"/>
          <w:noProof/>
          <w:lang w:val="cs-CZ"/>
        </w:rPr>
        <w:t xml:space="preserve"> výměny a vzájemného učení na národní i mezinárodní úrovni</w:t>
      </w:r>
      <w:r w:rsidR="00B9351D" w:rsidRPr="00446ED4">
        <w:rPr>
          <w:rFonts w:cs="Calibri"/>
          <w:noProof/>
          <w:lang w:val="cs-CZ"/>
        </w:rPr>
        <w:t xml:space="preserve">. </w:t>
      </w:r>
      <w:r w:rsidRPr="00446ED4">
        <w:rPr>
          <w:rFonts w:cs="Calibri"/>
          <w:noProof/>
          <w:lang w:val="cs-CZ"/>
        </w:rPr>
        <w:t xml:space="preserve">Přestože je důležité porozumět </w:t>
      </w:r>
      <w:r w:rsidR="00B9351D" w:rsidRPr="00446ED4">
        <w:rPr>
          <w:rFonts w:cs="Calibri"/>
          <w:noProof/>
          <w:lang w:val="cs-CZ"/>
        </w:rPr>
        <w:t>probl</w:t>
      </w:r>
      <w:r w:rsidRPr="00446ED4">
        <w:rPr>
          <w:rFonts w:cs="Calibri"/>
          <w:noProof/>
          <w:lang w:val="cs-CZ"/>
        </w:rPr>
        <w:t>émům, existuje zde vždy riziko, že když se budeme soustřeďovat výhradně na</w:t>
      </w:r>
      <w:r w:rsidR="00B9351D" w:rsidRPr="00446ED4">
        <w:rPr>
          <w:rFonts w:cs="Calibri"/>
          <w:noProof/>
          <w:lang w:val="cs-CZ"/>
        </w:rPr>
        <w:t xml:space="preserve"> probl</w:t>
      </w:r>
      <w:r w:rsidRPr="00446ED4">
        <w:rPr>
          <w:rFonts w:cs="Calibri"/>
          <w:noProof/>
          <w:lang w:val="cs-CZ"/>
        </w:rPr>
        <w:t xml:space="preserve">émy, můžeme tím vytvořit překážky pro </w:t>
      </w:r>
      <w:r w:rsidR="00DD7BBE" w:rsidRPr="00446ED4">
        <w:rPr>
          <w:rFonts w:cs="Calibri"/>
          <w:noProof/>
          <w:lang w:val="cs-CZ"/>
        </w:rPr>
        <w:t xml:space="preserve">jejich </w:t>
      </w:r>
      <w:r w:rsidRPr="00446ED4">
        <w:rPr>
          <w:rFonts w:cs="Calibri"/>
          <w:noProof/>
          <w:lang w:val="cs-CZ"/>
        </w:rPr>
        <w:t xml:space="preserve">řešení. Jinými slovy, zjištěné </w:t>
      </w:r>
      <w:r w:rsidR="00B9351D" w:rsidRPr="00446ED4">
        <w:rPr>
          <w:rFonts w:cs="Calibri"/>
          <w:noProof/>
          <w:lang w:val="cs-CZ"/>
        </w:rPr>
        <w:t>probl</w:t>
      </w:r>
      <w:r w:rsidRPr="00446ED4">
        <w:rPr>
          <w:rFonts w:cs="Calibri"/>
          <w:noProof/>
          <w:lang w:val="cs-CZ"/>
        </w:rPr>
        <w:t>émy nejsou vždy tou nejlepší pákou pro změnu a označování určitých skupin</w:t>
      </w:r>
      <w:r w:rsidR="00B9351D" w:rsidRPr="00446ED4">
        <w:rPr>
          <w:rFonts w:cs="Calibri"/>
          <w:noProof/>
          <w:lang w:val="cs-CZ"/>
        </w:rPr>
        <w:t xml:space="preserve">, </w:t>
      </w:r>
      <w:r w:rsidRPr="00446ED4">
        <w:rPr>
          <w:rFonts w:cs="Calibri"/>
          <w:noProof/>
          <w:lang w:val="cs-CZ"/>
        </w:rPr>
        <w:t>subjektů nebo skutečností jako p</w:t>
      </w:r>
      <w:r w:rsidR="00B9351D" w:rsidRPr="00446ED4">
        <w:rPr>
          <w:rFonts w:cs="Calibri"/>
          <w:noProof/>
          <w:lang w:val="cs-CZ"/>
        </w:rPr>
        <w:t>roblematic</w:t>
      </w:r>
      <w:r w:rsidRPr="00446ED4">
        <w:rPr>
          <w:rFonts w:cs="Calibri"/>
          <w:noProof/>
          <w:lang w:val="cs-CZ"/>
        </w:rPr>
        <w:t xml:space="preserve">kých vytváří silové rozdíly, které narušují spolupráci nezbytnou pro překonání složitých </w:t>
      </w:r>
      <w:r w:rsidR="00B9351D" w:rsidRPr="00446ED4">
        <w:rPr>
          <w:rFonts w:cs="Calibri"/>
          <w:noProof/>
          <w:lang w:val="cs-CZ"/>
        </w:rPr>
        <w:t>probl</w:t>
      </w:r>
      <w:r w:rsidRPr="00446ED4">
        <w:rPr>
          <w:rFonts w:cs="Calibri"/>
          <w:noProof/>
          <w:lang w:val="cs-CZ"/>
        </w:rPr>
        <w:t>émů.</w:t>
      </w:r>
    </w:p>
    <w:p w14:paraId="47A1E306" w14:textId="2F16F054" w:rsidR="00B9351D" w:rsidRPr="00446ED4" w:rsidRDefault="00DD4F95" w:rsidP="00B9351D">
      <w:pPr>
        <w:pStyle w:val="Agency-body-text"/>
        <w:rPr>
          <w:rFonts w:cs="Calibri"/>
          <w:noProof/>
          <w:lang w:val="cs-CZ"/>
        </w:rPr>
      </w:pPr>
      <w:r w:rsidRPr="00446ED4">
        <w:rPr>
          <w:rFonts w:cs="Calibri"/>
          <w:noProof/>
          <w:lang w:val="cs-CZ"/>
        </w:rPr>
        <w:t xml:space="preserve">Hlavní výzvy, s nimiž se český vzdělávací systém potýká </w:t>
      </w:r>
      <w:r w:rsidR="00DD7BBE" w:rsidRPr="00446ED4">
        <w:rPr>
          <w:rFonts w:cs="Calibri"/>
          <w:noProof/>
          <w:lang w:val="cs-CZ"/>
        </w:rPr>
        <w:t xml:space="preserve">napříč všemi kraji </w:t>
      </w:r>
      <w:r w:rsidRPr="00446ED4">
        <w:rPr>
          <w:rFonts w:cs="Calibri"/>
          <w:noProof/>
          <w:lang w:val="cs-CZ"/>
        </w:rPr>
        <w:t>v souvislosti se zrovnoprávňováním příležitostí všech dětí, žáků a studentů</w:t>
      </w:r>
      <w:r w:rsidR="00A1350D" w:rsidRPr="00446ED4">
        <w:rPr>
          <w:rFonts w:cs="Calibri"/>
          <w:noProof/>
          <w:lang w:val="cs-CZ"/>
        </w:rPr>
        <w:t>, jsou dobře známy</w:t>
      </w:r>
      <w:r w:rsidR="00B9351D" w:rsidRPr="00446ED4">
        <w:rPr>
          <w:rFonts w:cs="Calibri"/>
          <w:noProof/>
          <w:lang w:val="cs-CZ"/>
        </w:rPr>
        <w:t xml:space="preserve">. </w:t>
      </w:r>
      <w:r w:rsidR="001F6E23" w:rsidRPr="00446ED4">
        <w:rPr>
          <w:rFonts w:cs="Calibri"/>
          <w:noProof/>
          <w:lang w:val="cs-CZ"/>
        </w:rPr>
        <w:t>Za posledních 10 let shromáždily a zpracovaly m</w:t>
      </w:r>
      <w:r w:rsidR="00A1350D" w:rsidRPr="00446ED4">
        <w:rPr>
          <w:rFonts w:cs="Calibri"/>
          <w:noProof/>
          <w:lang w:val="cs-CZ"/>
        </w:rPr>
        <w:t>ezinárodní organizace, MŠMT a další subjekty celou řadu dat. D</w:t>
      </w:r>
      <w:r w:rsidR="00691162" w:rsidRPr="00446ED4">
        <w:rPr>
          <w:rFonts w:cs="Calibri"/>
          <w:noProof/>
          <w:lang w:val="cs-CZ"/>
        </w:rPr>
        <w:t xml:space="preserve">ata </w:t>
      </w:r>
      <w:r w:rsidR="00A1350D" w:rsidRPr="00446ED4">
        <w:rPr>
          <w:rFonts w:cs="Calibri"/>
          <w:noProof/>
          <w:lang w:val="cs-CZ"/>
        </w:rPr>
        <w:t xml:space="preserve">jsou k dispozici ve formě mezinárodních i národních ukazatelů, </w:t>
      </w:r>
      <w:r w:rsidR="00B9351D" w:rsidRPr="00446ED4">
        <w:rPr>
          <w:rFonts w:cs="Calibri"/>
          <w:noProof/>
          <w:lang w:val="cs-CZ"/>
        </w:rPr>
        <w:t>statisti</w:t>
      </w:r>
      <w:r w:rsidR="00A1350D" w:rsidRPr="00446ED4">
        <w:rPr>
          <w:rFonts w:cs="Calibri"/>
          <w:noProof/>
          <w:lang w:val="cs-CZ"/>
        </w:rPr>
        <w:t>k</w:t>
      </w:r>
      <w:r w:rsidR="00B9351D" w:rsidRPr="00446ED4">
        <w:rPr>
          <w:rFonts w:cs="Calibri"/>
          <w:noProof/>
          <w:lang w:val="cs-CZ"/>
        </w:rPr>
        <w:t xml:space="preserve">, </w:t>
      </w:r>
      <w:r w:rsidR="003000FF" w:rsidRPr="00446ED4">
        <w:rPr>
          <w:rFonts w:cs="Calibri"/>
          <w:noProof/>
          <w:lang w:val="cs-CZ"/>
        </w:rPr>
        <w:t>přezkumů</w:t>
      </w:r>
      <w:r w:rsidR="00A1350D" w:rsidRPr="00446ED4">
        <w:rPr>
          <w:rFonts w:cs="Calibri"/>
          <w:noProof/>
          <w:lang w:val="cs-CZ"/>
        </w:rPr>
        <w:t xml:space="preserve"> politik i hodnoticích zpráv</w:t>
      </w:r>
      <w:r w:rsidR="00B9351D" w:rsidRPr="00446ED4">
        <w:rPr>
          <w:rFonts w:cs="Calibri"/>
          <w:noProof/>
          <w:lang w:val="cs-CZ"/>
        </w:rPr>
        <w:t xml:space="preserve">. </w:t>
      </w:r>
      <w:r w:rsidR="00A1350D" w:rsidRPr="00446ED4">
        <w:rPr>
          <w:rFonts w:cs="Calibri"/>
          <w:noProof/>
          <w:lang w:val="cs-CZ"/>
        </w:rPr>
        <w:t>Z těchto nepřeberných dokladů lze získat i</w:t>
      </w:r>
      <w:r w:rsidR="00B9351D" w:rsidRPr="00446ED4">
        <w:rPr>
          <w:rFonts w:cs="Calibri"/>
          <w:noProof/>
          <w:lang w:val="cs-CZ"/>
        </w:rPr>
        <w:t>nforma</w:t>
      </w:r>
      <w:r w:rsidR="00A1350D" w:rsidRPr="00446ED4">
        <w:rPr>
          <w:rFonts w:cs="Calibri"/>
          <w:noProof/>
          <w:lang w:val="cs-CZ"/>
        </w:rPr>
        <w:t>ce umožňující reagovat na konkrétní otázky, jež mohou v diskusích vyvstat, a</w:t>
      </w:r>
      <w:r w:rsidR="003000FF" w:rsidRPr="00446ED4">
        <w:rPr>
          <w:rFonts w:cs="Calibri"/>
          <w:noProof/>
          <w:lang w:val="cs-CZ"/>
        </w:rPr>
        <w:t>však</w:t>
      </w:r>
      <w:r w:rsidR="00A1350D" w:rsidRPr="00446ED4">
        <w:rPr>
          <w:rFonts w:cs="Calibri"/>
          <w:noProof/>
          <w:lang w:val="cs-CZ"/>
        </w:rPr>
        <w:t xml:space="preserve"> dialog by měl vycházet z výzev, které aktéři určili společně.</w:t>
      </w:r>
    </w:p>
    <w:p w14:paraId="74EA1DDA" w14:textId="3EC7786E" w:rsidR="002A58C7" w:rsidRPr="00446ED4" w:rsidRDefault="00A1350D" w:rsidP="00B9351D">
      <w:pPr>
        <w:pStyle w:val="Agency-body-text"/>
        <w:rPr>
          <w:rFonts w:cs="Calibri"/>
          <w:noProof/>
          <w:lang w:val="cs-CZ"/>
        </w:rPr>
      </w:pPr>
      <w:r w:rsidRPr="00446ED4">
        <w:rPr>
          <w:rFonts w:cs="Calibri"/>
          <w:noProof/>
          <w:lang w:val="cs-CZ"/>
        </w:rPr>
        <w:lastRenderedPageBreak/>
        <w:t xml:space="preserve">Aktéři z ministerstva považují za hlavní problematickou oblast řízení vzdělávání, financování a </w:t>
      </w:r>
      <w:r w:rsidR="00B9351D" w:rsidRPr="00446ED4">
        <w:rPr>
          <w:rFonts w:cs="Calibri"/>
          <w:noProof/>
          <w:lang w:val="cs-CZ"/>
        </w:rPr>
        <w:t>mechanism</w:t>
      </w:r>
      <w:r w:rsidRPr="00446ED4">
        <w:rPr>
          <w:rFonts w:cs="Calibri"/>
          <w:noProof/>
          <w:lang w:val="cs-CZ"/>
        </w:rPr>
        <w:t>y financování</w:t>
      </w:r>
      <w:r w:rsidR="00B9351D" w:rsidRPr="00446ED4">
        <w:rPr>
          <w:rFonts w:cs="Calibri"/>
          <w:noProof/>
          <w:lang w:val="cs-CZ"/>
        </w:rPr>
        <w:t xml:space="preserve">. </w:t>
      </w:r>
      <w:r w:rsidRPr="00446ED4">
        <w:rPr>
          <w:rFonts w:cs="Calibri"/>
          <w:noProof/>
          <w:lang w:val="cs-CZ"/>
        </w:rPr>
        <w:t>Existuje zde silná provázanost mezi mechanismy řízení a financování, a je tudíž důležité zahrnout do diskusí obojí</w:t>
      </w:r>
      <w:r w:rsidR="00B9351D" w:rsidRPr="00446ED4">
        <w:rPr>
          <w:rFonts w:cs="Calibri"/>
          <w:noProof/>
          <w:lang w:val="cs-CZ"/>
        </w:rPr>
        <w:t xml:space="preserve">. </w:t>
      </w:r>
      <w:r w:rsidRPr="00446ED4">
        <w:rPr>
          <w:rFonts w:cs="Calibri"/>
          <w:noProof/>
          <w:lang w:val="cs-CZ"/>
        </w:rPr>
        <w:t xml:space="preserve">Složité vztahy a vzájemná provázanost mezi </w:t>
      </w:r>
      <w:r w:rsidR="00B9351D" w:rsidRPr="00446ED4">
        <w:rPr>
          <w:rFonts w:cs="Calibri"/>
          <w:noProof/>
          <w:lang w:val="cs-CZ"/>
        </w:rPr>
        <w:t>mechanism</w:t>
      </w:r>
      <w:r w:rsidRPr="00446ED4">
        <w:rPr>
          <w:rFonts w:cs="Calibri"/>
          <w:noProof/>
          <w:lang w:val="cs-CZ"/>
        </w:rPr>
        <w:t xml:space="preserve">y řízení, programy financování a účinným poskytováním inkluzivního vzdělání </w:t>
      </w:r>
      <w:r w:rsidR="002A58C7" w:rsidRPr="00446ED4">
        <w:rPr>
          <w:rFonts w:cs="Calibri"/>
          <w:noProof/>
          <w:lang w:val="cs-CZ"/>
        </w:rPr>
        <w:t>budou řešeny z různých úhlů pohledu, které odráží</w:t>
      </w:r>
      <w:r w:rsidR="00B9351D" w:rsidRPr="00446ED4">
        <w:rPr>
          <w:rFonts w:cs="Calibri"/>
          <w:noProof/>
          <w:lang w:val="cs-CZ"/>
        </w:rPr>
        <w:t xml:space="preserve"> </w:t>
      </w:r>
      <w:r w:rsidR="00541D3E" w:rsidRPr="00446ED4">
        <w:rPr>
          <w:rFonts w:cs="Calibri"/>
          <w:noProof/>
          <w:lang w:val="cs-CZ"/>
        </w:rPr>
        <w:t xml:space="preserve">zmíněných </w:t>
      </w:r>
      <w:r w:rsidR="00B9351D" w:rsidRPr="00446ED4">
        <w:rPr>
          <w:rFonts w:cs="Calibri"/>
          <w:noProof/>
          <w:lang w:val="cs-CZ"/>
        </w:rPr>
        <w:t>7 standard</w:t>
      </w:r>
      <w:r w:rsidR="002A58C7" w:rsidRPr="00446ED4">
        <w:rPr>
          <w:rFonts w:cs="Calibri"/>
          <w:noProof/>
          <w:lang w:val="cs-CZ"/>
        </w:rPr>
        <w:t>ů</w:t>
      </w:r>
      <w:r w:rsidR="00B9351D" w:rsidRPr="00446ED4">
        <w:rPr>
          <w:rFonts w:cs="Calibri"/>
          <w:noProof/>
          <w:lang w:val="cs-CZ"/>
        </w:rPr>
        <w:t xml:space="preserve">. </w:t>
      </w:r>
      <w:r w:rsidR="002A58C7" w:rsidRPr="00446ED4">
        <w:rPr>
          <w:rFonts w:cs="Calibri"/>
          <w:noProof/>
          <w:lang w:val="cs-CZ"/>
        </w:rPr>
        <w:t xml:space="preserve">Těchto </w:t>
      </w:r>
      <w:r w:rsidR="00B9351D" w:rsidRPr="00446ED4">
        <w:rPr>
          <w:rFonts w:cs="Calibri"/>
          <w:noProof/>
          <w:lang w:val="cs-CZ"/>
        </w:rPr>
        <w:t>7 standard</w:t>
      </w:r>
      <w:r w:rsidR="002A58C7" w:rsidRPr="00446ED4">
        <w:rPr>
          <w:rFonts w:cs="Calibri"/>
          <w:noProof/>
          <w:lang w:val="cs-CZ"/>
        </w:rPr>
        <w:t xml:space="preserve">ů se již </w:t>
      </w:r>
      <w:r w:rsidR="00541D3E" w:rsidRPr="00446ED4">
        <w:rPr>
          <w:rFonts w:cs="Calibri"/>
          <w:noProof/>
          <w:lang w:val="cs-CZ"/>
        </w:rPr>
        <w:t xml:space="preserve">úspěšně </w:t>
      </w:r>
      <w:r w:rsidR="002A58C7" w:rsidRPr="00446ED4">
        <w:rPr>
          <w:rFonts w:cs="Calibri"/>
          <w:noProof/>
          <w:lang w:val="cs-CZ"/>
        </w:rPr>
        <w:t>použilo k </w:t>
      </w:r>
      <w:r w:rsidR="00B9351D" w:rsidRPr="00446ED4">
        <w:rPr>
          <w:rFonts w:cs="Calibri"/>
          <w:noProof/>
          <w:lang w:val="cs-CZ"/>
        </w:rPr>
        <w:t>pre</w:t>
      </w:r>
      <w:r w:rsidR="002A58C7" w:rsidRPr="00446ED4">
        <w:rPr>
          <w:rFonts w:cs="Calibri"/>
          <w:noProof/>
          <w:lang w:val="cs-CZ"/>
        </w:rPr>
        <w:t>zentaci hlavních zjištění z analýzy dokumentů, a poskytuj</w:t>
      </w:r>
      <w:r w:rsidR="00A34E83" w:rsidRPr="00446ED4">
        <w:rPr>
          <w:rFonts w:cs="Calibri"/>
          <w:noProof/>
          <w:lang w:val="cs-CZ"/>
        </w:rPr>
        <w:t>e</w:t>
      </w:r>
      <w:r w:rsidR="002A58C7" w:rsidRPr="00446ED4">
        <w:rPr>
          <w:rFonts w:cs="Calibri"/>
          <w:noProof/>
          <w:lang w:val="cs-CZ"/>
        </w:rPr>
        <w:t xml:space="preserve"> tudíž užitečnou vazbu mezi širším pohledem na silné stránky a výzvy a základními mechanismy řízení a financování.</w:t>
      </w:r>
    </w:p>
    <w:p w14:paraId="18FF4F56" w14:textId="4914A4F6" w:rsidR="00B9351D" w:rsidRPr="00446ED4" w:rsidRDefault="00E72A42" w:rsidP="00B9351D">
      <w:pPr>
        <w:pStyle w:val="Agency-body-text"/>
        <w:rPr>
          <w:rFonts w:cs="Calibri"/>
          <w:noProof/>
          <w:lang w:val="cs-CZ"/>
        </w:rPr>
      </w:pPr>
      <w:r w:rsidRPr="00446ED4">
        <w:rPr>
          <w:rFonts w:cs="Calibri"/>
          <w:noProof/>
          <w:lang w:val="cs-CZ"/>
        </w:rPr>
        <w:t xml:space="preserve">Tvorba tohoto </w:t>
      </w:r>
      <w:r w:rsidR="00D36789" w:rsidRPr="00446ED4">
        <w:rPr>
          <w:rFonts w:cs="Calibri"/>
          <w:noProof/>
          <w:lang w:val="cs-CZ"/>
        </w:rPr>
        <w:t>dokumentu se odvíjí od dialogu, jemuž chce napomoci, aby se zaručilo, že se zohlední názory všech aktérů a že se budou řešit všechna zásadní témata</w:t>
      </w:r>
      <w:r w:rsidR="00B9351D" w:rsidRPr="00446ED4">
        <w:rPr>
          <w:rFonts w:cs="Calibri"/>
          <w:noProof/>
          <w:lang w:val="cs-CZ"/>
        </w:rPr>
        <w:t xml:space="preserve">. </w:t>
      </w:r>
      <w:r w:rsidRPr="00446ED4">
        <w:rPr>
          <w:rFonts w:cs="Calibri"/>
          <w:noProof/>
          <w:lang w:val="cs-CZ"/>
        </w:rPr>
        <w:t xml:space="preserve">Za tímto účelem se v červnu 2021 pro hlavní aktéry na národní úrovni uskuteční </w:t>
      </w:r>
      <w:r w:rsidR="00B9351D" w:rsidRPr="00446ED4">
        <w:rPr>
          <w:rFonts w:cs="Calibri"/>
          <w:noProof/>
          <w:lang w:val="cs-CZ"/>
        </w:rPr>
        <w:t>semin</w:t>
      </w:r>
      <w:r w:rsidRPr="00446ED4">
        <w:rPr>
          <w:rFonts w:cs="Calibri"/>
          <w:noProof/>
          <w:lang w:val="cs-CZ"/>
        </w:rPr>
        <w:t>ář pořádaný online</w:t>
      </w:r>
      <w:r w:rsidR="00D91721" w:rsidRPr="00446ED4">
        <w:rPr>
          <w:rFonts w:cs="Calibri"/>
          <w:noProof/>
          <w:lang w:val="cs-CZ"/>
        </w:rPr>
        <w:t>.</w:t>
      </w:r>
      <w:r w:rsidR="00B9351D" w:rsidRPr="00446ED4">
        <w:rPr>
          <w:rFonts w:cs="Calibri"/>
          <w:noProof/>
          <w:lang w:val="cs-CZ"/>
        </w:rPr>
        <w:t xml:space="preserve"> </w:t>
      </w:r>
      <w:r w:rsidRPr="00446ED4">
        <w:rPr>
          <w:rFonts w:cs="Calibri"/>
          <w:noProof/>
          <w:lang w:val="cs-CZ"/>
        </w:rPr>
        <w:t xml:space="preserve">Následně </w:t>
      </w:r>
      <w:r w:rsidR="00B67D0B" w:rsidRPr="00446ED4">
        <w:rPr>
          <w:rFonts w:cs="Calibri"/>
          <w:noProof/>
          <w:lang w:val="cs-CZ"/>
        </w:rPr>
        <w:t>bud</w:t>
      </w:r>
      <w:r w:rsidR="00FF7A27" w:rsidRPr="00446ED4">
        <w:rPr>
          <w:rFonts w:cs="Calibri"/>
          <w:noProof/>
          <w:lang w:val="cs-CZ"/>
        </w:rPr>
        <w:t>e tento dokument obohacen o</w:t>
      </w:r>
      <w:r w:rsidR="00D36789" w:rsidRPr="00446ED4">
        <w:rPr>
          <w:rFonts w:cs="Calibri"/>
          <w:noProof/>
          <w:lang w:val="cs-CZ"/>
        </w:rPr>
        <w:t xml:space="preserve"> zkušenosti z ostatních zem</w:t>
      </w:r>
      <w:r w:rsidR="00FF7A27" w:rsidRPr="00446ED4">
        <w:rPr>
          <w:rFonts w:cs="Calibri"/>
          <w:noProof/>
          <w:lang w:val="cs-CZ"/>
        </w:rPr>
        <w:t>í</w:t>
      </w:r>
      <w:r w:rsidR="00B67D0B" w:rsidRPr="00446ED4">
        <w:rPr>
          <w:rFonts w:cs="Calibri"/>
          <w:noProof/>
          <w:lang w:val="cs-CZ"/>
        </w:rPr>
        <w:t xml:space="preserve"> v návaznosti na aktivitu vzájemného učení (peer learning) plánovanou na červen </w:t>
      </w:r>
      <w:r w:rsidR="00B9351D" w:rsidRPr="00446ED4">
        <w:rPr>
          <w:rFonts w:cs="Calibri"/>
          <w:noProof/>
          <w:lang w:val="cs-CZ"/>
        </w:rPr>
        <w:t xml:space="preserve">2021. </w:t>
      </w:r>
      <w:r w:rsidR="00B67D0B" w:rsidRPr="00446ED4">
        <w:rPr>
          <w:rFonts w:cs="Calibri"/>
          <w:noProof/>
          <w:lang w:val="cs-CZ"/>
        </w:rPr>
        <w:t>Výsledky budou posléze prezentovány na závěrečné k</w:t>
      </w:r>
      <w:r w:rsidR="00B9351D" w:rsidRPr="00446ED4">
        <w:rPr>
          <w:rFonts w:cs="Calibri"/>
          <w:noProof/>
          <w:lang w:val="cs-CZ"/>
        </w:rPr>
        <w:t>onferenc</w:t>
      </w:r>
      <w:r w:rsidR="00B67D0B" w:rsidRPr="00446ED4">
        <w:rPr>
          <w:rFonts w:cs="Calibri"/>
          <w:noProof/>
          <w:lang w:val="cs-CZ"/>
        </w:rPr>
        <w:t>i.</w:t>
      </w:r>
    </w:p>
    <w:p w14:paraId="15935735" w14:textId="0319597B" w:rsidR="00B01D7A" w:rsidRPr="00446ED4" w:rsidRDefault="002530E9" w:rsidP="00B01D7A">
      <w:pPr>
        <w:pStyle w:val="Agency-body-text"/>
        <w:rPr>
          <w:noProof/>
          <w:lang w:val="cs-CZ"/>
        </w:rPr>
      </w:pPr>
      <w:r w:rsidRPr="00446ED4">
        <w:rPr>
          <w:noProof/>
          <w:lang w:val="cs-CZ"/>
        </w:rPr>
        <w:t>Stávající dokument má základní strukturu</w:t>
      </w:r>
      <w:r w:rsidR="00B67D0B" w:rsidRPr="00446ED4">
        <w:rPr>
          <w:noProof/>
          <w:lang w:val="cs-CZ"/>
        </w:rPr>
        <w:t xml:space="preserve"> umožň</w:t>
      </w:r>
      <w:r w:rsidRPr="00446ED4">
        <w:rPr>
          <w:noProof/>
          <w:lang w:val="cs-CZ"/>
        </w:rPr>
        <w:t>ující</w:t>
      </w:r>
      <w:r w:rsidR="00B67D0B" w:rsidRPr="00446ED4">
        <w:rPr>
          <w:noProof/>
          <w:lang w:val="cs-CZ"/>
        </w:rPr>
        <w:t xml:space="preserve"> </w:t>
      </w:r>
      <w:r w:rsidR="00B01D7A" w:rsidRPr="00446ED4">
        <w:rPr>
          <w:noProof/>
          <w:lang w:val="cs-CZ"/>
        </w:rPr>
        <w:t>dis</w:t>
      </w:r>
      <w:r w:rsidR="00B67D0B" w:rsidRPr="00446ED4">
        <w:rPr>
          <w:noProof/>
          <w:lang w:val="cs-CZ"/>
        </w:rPr>
        <w:t xml:space="preserve">kusi o </w:t>
      </w:r>
      <w:r w:rsidRPr="00446ED4">
        <w:rPr>
          <w:noProof/>
          <w:lang w:val="cs-CZ"/>
        </w:rPr>
        <w:t>klíčových</w:t>
      </w:r>
      <w:r w:rsidR="00B67D0B" w:rsidRPr="00446ED4">
        <w:rPr>
          <w:noProof/>
          <w:lang w:val="cs-CZ"/>
        </w:rPr>
        <w:t xml:space="preserve"> tématech týkajících se řízení a </w:t>
      </w:r>
      <w:r w:rsidR="00B01D7A" w:rsidRPr="00446ED4">
        <w:rPr>
          <w:noProof/>
          <w:lang w:val="cs-CZ"/>
        </w:rPr>
        <w:t>financ</w:t>
      </w:r>
      <w:r w:rsidR="00B67D0B" w:rsidRPr="00446ED4">
        <w:rPr>
          <w:noProof/>
          <w:lang w:val="cs-CZ"/>
        </w:rPr>
        <w:t xml:space="preserve">ování, která probíhá v souladu s každým ze </w:t>
      </w:r>
      <w:r w:rsidR="00B01D7A" w:rsidRPr="00446ED4">
        <w:rPr>
          <w:noProof/>
          <w:lang w:val="cs-CZ"/>
        </w:rPr>
        <w:t>7 standard</w:t>
      </w:r>
      <w:r w:rsidR="00B67D0B" w:rsidRPr="00446ED4">
        <w:rPr>
          <w:noProof/>
          <w:lang w:val="cs-CZ"/>
        </w:rPr>
        <w:t>ů</w:t>
      </w:r>
      <w:r w:rsidR="00B01D7A" w:rsidRPr="00446ED4">
        <w:rPr>
          <w:noProof/>
          <w:lang w:val="cs-CZ"/>
        </w:rPr>
        <w:t>.</w:t>
      </w:r>
    </w:p>
    <w:p w14:paraId="5085523C" w14:textId="1408A035" w:rsidR="00B01D7A" w:rsidRPr="00446ED4" w:rsidRDefault="00B67D0B" w:rsidP="00B01D7A">
      <w:pPr>
        <w:pStyle w:val="Agency-body-text"/>
        <w:rPr>
          <w:noProof/>
          <w:lang w:val="cs-CZ"/>
        </w:rPr>
      </w:pPr>
      <w:r w:rsidRPr="00446ED4">
        <w:rPr>
          <w:noProof/>
          <w:lang w:val="cs-CZ"/>
        </w:rPr>
        <w:t xml:space="preserve">Pro každý </w:t>
      </w:r>
      <w:r w:rsidR="00B01D7A" w:rsidRPr="00446ED4">
        <w:rPr>
          <w:noProof/>
          <w:lang w:val="cs-CZ"/>
        </w:rPr>
        <w:t>standard</w:t>
      </w:r>
      <w:r w:rsidRPr="00446ED4">
        <w:rPr>
          <w:noProof/>
          <w:lang w:val="cs-CZ"/>
        </w:rPr>
        <w:t xml:space="preserve"> byl</w:t>
      </w:r>
      <w:r w:rsidR="001D7760" w:rsidRPr="00446ED4">
        <w:rPr>
          <w:noProof/>
          <w:lang w:val="cs-CZ"/>
        </w:rPr>
        <w:t>y</w:t>
      </w:r>
      <w:r w:rsidRPr="00446ED4">
        <w:rPr>
          <w:noProof/>
          <w:lang w:val="cs-CZ"/>
        </w:rPr>
        <w:t xml:space="preserve"> vybrán</w:t>
      </w:r>
      <w:r w:rsidR="001D7760" w:rsidRPr="00446ED4">
        <w:rPr>
          <w:noProof/>
          <w:lang w:val="cs-CZ"/>
        </w:rPr>
        <w:t>y</w:t>
      </w:r>
      <w:r w:rsidRPr="00446ED4">
        <w:rPr>
          <w:noProof/>
          <w:lang w:val="cs-CZ"/>
        </w:rPr>
        <w:t xml:space="preserve"> některé z nově vznikajících problémů z analýzy dokumentů</w:t>
      </w:r>
      <w:r w:rsidR="00B01D7A" w:rsidRPr="00446ED4">
        <w:rPr>
          <w:noProof/>
          <w:lang w:val="cs-CZ"/>
        </w:rPr>
        <w:t xml:space="preserve"> (</w:t>
      </w:r>
      <w:r w:rsidRPr="00446ED4">
        <w:rPr>
          <w:noProof/>
          <w:lang w:val="cs-CZ"/>
        </w:rPr>
        <w:t xml:space="preserve">Výstup č. </w:t>
      </w:r>
      <w:r w:rsidR="00B01D7A" w:rsidRPr="00446ED4">
        <w:rPr>
          <w:noProof/>
          <w:lang w:val="cs-CZ"/>
        </w:rPr>
        <w:t>3) a</w:t>
      </w:r>
      <w:r w:rsidRPr="00446ED4">
        <w:rPr>
          <w:noProof/>
          <w:lang w:val="cs-CZ"/>
        </w:rPr>
        <w:t xml:space="preserve"> </w:t>
      </w:r>
      <w:r w:rsidR="001D7760" w:rsidRPr="00446ED4">
        <w:rPr>
          <w:noProof/>
          <w:lang w:val="cs-CZ"/>
        </w:rPr>
        <w:t xml:space="preserve">ze závěrečné analýzy </w:t>
      </w:r>
      <w:r w:rsidR="00B01D7A" w:rsidRPr="00446ED4">
        <w:rPr>
          <w:noProof/>
          <w:lang w:val="cs-CZ"/>
        </w:rPr>
        <w:t>(</w:t>
      </w:r>
      <w:r w:rsidR="001D7760" w:rsidRPr="00446ED4">
        <w:rPr>
          <w:noProof/>
          <w:lang w:val="cs-CZ"/>
        </w:rPr>
        <w:t xml:space="preserve">Výstup č. </w:t>
      </w:r>
      <w:r w:rsidR="00B01D7A" w:rsidRPr="00446ED4">
        <w:rPr>
          <w:noProof/>
          <w:lang w:val="cs-CZ"/>
        </w:rPr>
        <w:t>4) a</w:t>
      </w:r>
      <w:r w:rsidR="001D7760" w:rsidRPr="00446ED4">
        <w:rPr>
          <w:noProof/>
          <w:lang w:val="cs-CZ"/>
        </w:rPr>
        <w:t xml:space="preserve"> dále řešeny ve vztahu ke </w:t>
      </w:r>
      <w:r w:rsidR="00B01D7A" w:rsidRPr="00446ED4">
        <w:rPr>
          <w:i/>
          <w:iCs/>
          <w:noProof/>
          <w:lang w:val="cs-CZ"/>
        </w:rPr>
        <w:t>t</w:t>
      </w:r>
      <w:r w:rsidR="001D7760" w:rsidRPr="00446ED4">
        <w:rPr>
          <w:i/>
          <w:iCs/>
          <w:noProof/>
          <w:lang w:val="cs-CZ"/>
        </w:rPr>
        <w:t xml:space="preserve">řem tématům </w:t>
      </w:r>
      <w:r w:rsidR="00B01D7A" w:rsidRPr="00446ED4">
        <w:rPr>
          <w:i/>
          <w:iCs/>
          <w:noProof/>
          <w:lang w:val="cs-CZ"/>
        </w:rPr>
        <w:t>relevant</w:t>
      </w:r>
      <w:r w:rsidR="001D7760" w:rsidRPr="00446ED4">
        <w:rPr>
          <w:i/>
          <w:iCs/>
          <w:noProof/>
          <w:lang w:val="cs-CZ"/>
        </w:rPr>
        <w:t>ním pro řízení a</w:t>
      </w:r>
      <w:r w:rsidR="00B01D7A" w:rsidRPr="00446ED4">
        <w:rPr>
          <w:i/>
          <w:iCs/>
          <w:noProof/>
          <w:lang w:val="cs-CZ"/>
        </w:rPr>
        <w:t xml:space="preserve"> financ</w:t>
      </w:r>
      <w:r w:rsidR="001D7760" w:rsidRPr="00446ED4">
        <w:rPr>
          <w:i/>
          <w:iCs/>
          <w:noProof/>
          <w:lang w:val="cs-CZ"/>
        </w:rPr>
        <w:t>ování</w:t>
      </w:r>
      <w:r w:rsidR="00B01D7A" w:rsidRPr="00446ED4">
        <w:rPr>
          <w:noProof/>
          <w:lang w:val="cs-CZ"/>
        </w:rPr>
        <w:t>.</w:t>
      </w:r>
    </w:p>
    <w:p w14:paraId="25B0BAAA" w14:textId="5F4A2DEF" w:rsidR="00B01D7A" w:rsidRPr="00446ED4" w:rsidRDefault="00976D60" w:rsidP="00B01D7A">
      <w:pPr>
        <w:pStyle w:val="Agency-body-text"/>
        <w:rPr>
          <w:noProof/>
          <w:lang w:val="cs-CZ"/>
        </w:rPr>
      </w:pPr>
      <w:r w:rsidRPr="00446ED4">
        <w:rPr>
          <w:noProof/>
          <w:lang w:val="cs-CZ"/>
        </w:rPr>
        <w:t>Na k</w:t>
      </w:r>
      <w:r w:rsidR="001D7760" w:rsidRPr="00446ED4">
        <w:rPr>
          <w:noProof/>
          <w:lang w:val="cs-CZ"/>
        </w:rPr>
        <w:t>aždé z těchto třech témat n</w:t>
      </w:r>
      <w:r w:rsidRPr="00446ED4">
        <w:rPr>
          <w:noProof/>
          <w:lang w:val="cs-CZ"/>
        </w:rPr>
        <w:t>avazuje</w:t>
      </w:r>
      <w:r w:rsidR="001D7760" w:rsidRPr="00446ED4">
        <w:rPr>
          <w:noProof/>
          <w:lang w:val="cs-CZ"/>
        </w:rPr>
        <w:t xml:space="preserve"> </w:t>
      </w:r>
      <w:r w:rsidR="001D7760" w:rsidRPr="00446ED4">
        <w:rPr>
          <w:i/>
          <w:iCs/>
          <w:noProof/>
          <w:lang w:val="cs-CZ"/>
        </w:rPr>
        <w:t>klíčová otázka podněcující diskusi</w:t>
      </w:r>
      <w:r w:rsidR="00B01D7A" w:rsidRPr="00446ED4">
        <w:rPr>
          <w:i/>
          <w:iCs/>
          <w:noProof/>
          <w:lang w:val="cs-CZ"/>
        </w:rPr>
        <w:t xml:space="preserve"> </w:t>
      </w:r>
      <w:r w:rsidR="00B01D7A" w:rsidRPr="00446ED4">
        <w:rPr>
          <w:noProof/>
          <w:lang w:val="cs-CZ"/>
        </w:rPr>
        <w:t>a</w:t>
      </w:r>
      <w:r w:rsidR="001D7760" w:rsidRPr="00446ED4">
        <w:rPr>
          <w:noProof/>
          <w:lang w:val="cs-CZ"/>
        </w:rPr>
        <w:t xml:space="preserve"> též</w:t>
      </w:r>
      <w:r w:rsidR="00B01D7A" w:rsidRPr="00446ED4">
        <w:rPr>
          <w:noProof/>
          <w:lang w:val="cs-CZ"/>
        </w:rPr>
        <w:t xml:space="preserve"> </w:t>
      </w:r>
      <w:r w:rsidR="001D7760" w:rsidRPr="00446ED4">
        <w:rPr>
          <w:i/>
          <w:iCs/>
          <w:noProof/>
          <w:lang w:val="cs-CZ"/>
        </w:rPr>
        <w:t>příklady</w:t>
      </w:r>
      <w:r w:rsidR="00B01D7A" w:rsidRPr="00446ED4">
        <w:rPr>
          <w:i/>
          <w:iCs/>
          <w:noProof/>
          <w:lang w:val="cs-CZ"/>
        </w:rPr>
        <w:t xml:space="preserve"> </w:t>
      </w:r>
      <w:r w:rsidR="001D7760" w:rsidRPr="00446ED4">
        <w:rPr>
          <w:noProof/>
          <w:lang w:val="cs-CZ"/>
        </w:rPr>
        <w:t>toho, jak dané téma řeš</w:t>
      </w:r>
      <w:r w:rsidRPr="00446ED4">
        <w:rPr>
          <w:noProof/>
          <w:lang w:val="cs-CZ"/>
        </w:rPr>
        <w:t xml:space="preserve">í </w:t>
      </w:r>
      <w:r w:rsidR="001D7760" w:rsidRPr="00446ED4">
        <w:rPr>
          <w:noProof/>
          <w:lang w:val="cs-CZ"/>
        </w:rPr>
        <w:t>jiné země či</w:t>
      </w:r>
      <w:r w:rsidR="00B01D7A" w:rsidRPr="00446ED4">
        <w:rPr>
          <w:noProof/>
          <w:lang w:val="cs-CZ"/>
        </w:rPr>
        <w:t xml:space="preserve"> organi</w:t>
      </w:r>
      <w:r w:rsidR="001D7760" w:rsidRPr="00446ED4">
        <w:rPr>
          <w:noProof/>
          <w:lang w:val="cs-CZ"/>
        </w:rPr>
        <w:t>z</w:t>
      </w:r>
      <w:r w:rsidR="00B01D7A" w:rsidRPr="00446ED4">
        <w:rPr>
          <w:noProof/>
          <w:lang w:val="cs-CZ"/>
        </w:rPr>
        <w:t>a</w:t>
      </w:r>
      <w:r w:rsidR="001D7760" w:rsidRPr="00446ED4">
        <w:rPr>
          <w:noProof/>
          <w:lang w:val="cs-CZ"/>
        </w:rPr>
        <w:t>c</w:t>
      </w:r>
      <w:r w:rsidR="00B01D7A" w:rsidRPr="00446ED4">
        <w:rPr>
          <w:noProof/>
          <w:lang w:val="cs-CZ"/>
        </w:rPr>
        <w:t>e.</w:t>
      </w:r>
    </w:p>
    <w:p w14:paraId="07F5D0B2" w14:textId="316FF546" w:rsidR="00B01D7A" w:rsidRPr="00446ED4" w:rsidRDefault="00B01D7A" w:rsidP="00B01D7A">
      <w:pPr>
        <w:pStyle w:val="Agency-body-text"/>
        <w:rPr>
          <w:b/>
          <w:bCs/>
          <w:noProof/>
          <w:lang w:val="cs-CZ"/>
        </w:rPr>
      </w:pPr>
      <w:r w:rsidRPr="00446ED4">
        <w:rPr>
          <w:b/>
          <w:bCs/>
          <w:noProof/>
          <w:lang w:val="cs-CZ"/>
        </w:rPr>
        <w:t>1</w:t>
      </w:r>
      <w:r w:rsidR="00540BA3" w:rsidRPr="00446ED4">
        <w:rPr>
          <w:b/>
          <w:bCs/>
          <w:noProof/>
          <w:lang w:val="cs-CZ"/>
        </w:rPr>
        <w:t>.</w:t>
      </w:r>
      <w:r w:rsidRPr="00446ED4">
        <w:rPr>
          <w:b/>
          <w:bCs/>
          <w:noProof/>
          <w:lang w:val="cs-CZ"/>
        </w:rPr>
        <w:t xml:space="preserve"> standard: </w:t>
      </w:r>
      <w:r w:rsidR="00540BA3" w:rsidRPr="00446ED4">
        <w:rPr>
          <w:b/>
          <w:bCs/>
          <w:noProof/>
          <w:lang w:val="cs-CZ"/>
        </w:rPr>
        <w:t>Řízení plánování politiky a její realizace</w:t>
      </w:r>
    </w:p>
    <w:p w14:paraId="7C53F455" w14:textId="742C101F" w:rsidR="00B01D7A" w:rsidRPr="00446ED4" w:rsidRDefault="00B01D7A" w:rsidP="00B01D7A">
      <w:pPr>
        <w:pStyle w:val="Agency-body-text"/>
        <w:rPr>
          <w:b/>
          <w:bCs/>
          <w:i/>
          <w:iCs/>
          <w:noProof/>
          <w:lang w:val="cs-CZ"/>
        </w:rPr>
      </w:pPr>
      <w:r w:rsidRPr="00446ED4">
        <w:rPr>
          <w:b/>
          <w:bCs/>
          <w:i/>
          <w:iCs/>
          <w:noProof/>
          <w:lang w:val="cs-CZ"/>
        </w:rPr>
        <w:t xml:space="preserve">1. </w:t>
      </w:r>
      <w:r w:rsidR="00540BA3" w:rsidRPr="00446ED4">
        <w:rPr>
          <w:b/>
          <w:bCs/>
          <w:i/>
          <w:iCs/>
          <w:noProof/>
          <w:lang w:val="cs-CZ"/>
        </w:rPr>
        <w:t xml:space="preserve">Společná </w:t>
      </w:r>
      <w:r w:rsidRPr="00446ED4">
        <w:rPr>
          <w:b/>
          <w:bCs/>
          <w:i/>
          <w:iCs/>
          <w:noProof/>
          <w:lang w:val="cs-CZ"/>
        </w:rPr>
        <w:t>vi</w:t>
      </w:r>
      <w:r w:rsidR="00540BA3" w:rsidRPr="00446ED4">
        <w:rPr>
          <w:b/>
          <w:bCs/>
          <w:i/>
          <w:iCs/>
          <w:noProof/>
          <w:lang w:val="cs-CZ"/>
        </w:rPr>
        <w:t xml:space="preserve">ze pro </w:t>
      </w:r>
      <w:r w:rsidR="00F73158" w:rsidRPr="00446ED4">
        <w:rPr>
          <w:b/>
          <w:bCs/>
          <w:i/>
          <w:iCs/>
          <w:noProof/>
          <w:lang w:val="cs-CZ"/>
        </w:rPr>
        <w:t>rozvoj politiky</w:t>
      </w:r>
    </w:p>
    <w:p w14:paraId="3BD15F82" w14:textId="383C75A0" w:rsidR="00B01D7A" w:rsidRPr="00446ED4" w:rsidRDefault="00F73158" w:rsidP="00B01D7A">
      <w:pPr>
        <w:pStyle w:val="Agency-body-text"/>
        <w:rPr>
          <w:noProof/>
          <w:lang w:val="cs-CZ"/>
        </w:rPr>
      </w:pPr>
      <w:r w:rsidRPr="00446ED4">
        <w:rPr>
          <w:noProof/>
          <w:lang w:val="cs-CZ"/>
        </w:rPr>
        <w:t>Jak může řízení vzdělávání podpořit všechny aktéry při přípravě a k</w:t>
      </w:r>
      <w:r w:rsidR="00B01D7A" w:rsidRPr="00446ED4">
        <w:rPr>
          <w:noProof/>
          <w:lang w:val="cs-CZ"/>
        </w:rPr>
        <w:t>omuni</w:t>
      </w:r>
      <w:r w:rsidRPr="00446ED4">
        <w:rPr>
          <w:noProof/>
          <w:lang w:val="cs-CZ"/>
        </w:rPr>
        <w:t xml:space="preserve">kaci sdílené a udržitelné vize </w:t>
      </w:r>
      <w:r w:rsidR="00B01D7A" w:rsidRPr="00446ED4">
        <w:rPr>
          <w:noProof/>
          <w:lang w:val="cs-CZ"/>
        </w:rPr>
        <w:t>in</w:t>
      </w:r>
      <w:r w:rsidRPr="00446ED4">
        <w:rPr>
          <w:noProof/>
          <w:lang w:val="cs-CZ"/>
        </w:rPr>
        <w:t>k</w:t>
      </w:r>
      <w:r w:rsidR="00B01D7A" w:rsidRPr="00446ED4">
        <w:rPr>
          <w:noProof/>
          <w:lang w:val="cs-CZ"/>
        </w:rPr>
        <w:t>lu</w:t>
      </w:r>
      <w:r w:rsidRPr="00446ED4">
        <w:rPr>
          <w:noProof/>
          <w:lang w:val="cs-CZ"/>
        </w:rPr>
        <w:t xml:space="preserve">zivního vzdělávání napříč různými </w:t>
      </w:r>
      <w:r w:rsidR="00B01D7A" w:rsidRPr="00446ED4">
        <w:rPr>
          <w:noProof/>
          <w:lang w:val="cs-CZ"/>
        </w:rPr>
        <w:t>strategie</w:t>
      </w:r>
      <w:r w:rsidRPr="00446ED4">
        <w:rPr>
          <w:noProof/>
          <w:lang w:val="cs-CZ"/>
        </w:rPr>
        <w:t>mi a i</w:t>
      </w:r>
      <w:r w:rsidR="00B01D7A" w:rsidRPr="00446ED4">
        <w:rPr>
          <w:noProof/>
          <w:lang w:val="cs-CZ"/>
        </w:rPr>
        <w:t>ni</w:t>
      </w:r>
      <w:r w:rsidRPr="00446ED4">
        <w:rPr>
          <w:noProof/>
          <w:lang w:val="cs-CZ"/>
        </w:rPr>
        <w:t>c</w:t>
      </w:r>
      <w:r w:rsidR="00B01D7A" w:rsidRPr="00446ED4">
        <w:rPr>
          <w:noProof/>
          <w:lang w:val="cs-CZ"/>
        </w:rPr>
        <w:t>iativ</w:t>
      </w:r>
      <w:r w:rsidRPr="00446ED4">
        <w:rPr>
          <w:noProof/>
          <w:lang w:val="cs-CZ"/>
        </w:rPr>
        <w:t xml:space="preserve">ami, skupinami aktérů i všemi úrovněmi vzdělávacího </w:t>
      </w:r>
      <w:r w:rsidR="00B01D7A" w:rsidRPr="00446ED4">
        <w:rPr>
          <w:noProof/>
          <w:lang w:val="cs-CZ"/>
        </w:rPr>
        <w:t>syst</w:t>
      </w:r>
      <w:r w:rsidRPr="00446ED4">
        <w:rPr>
          <w:noProof/>
          <w:lang w:val="cs-CZ"/>
        </w:rPr>
        <w:t>ému</w:t>
      </w:r>
      <w:r w:rsidR="00B01D7A" w:rsidRPr="00446ED4">
        <w:rPr>
          <w:noProof/>
          <w:lang w:val="cs-CZ"/>
        </w:rPr>
        <w:t>?</w:t>
      </w:r>
    </w:p>
    <w:p w14:paraId="6A49D72A" w14:textId="37F562CD" w:rsidR="00B01D7A" w:rsidRPr="00446ED4" w:rsidRDefault="00B01D7A" w:rsidP="00B01D7A">
      <w:pPr>
        <w:pStyle w:val="Agency-body-text"/>
        <w:rPr>
          <w:b/>
          <w:bCs/>
          <w:i/>
          <w:iCs/>
          <w:noProof/>
          <w:lang w:val="cs-CZ"/>
        </w:rPr>
      </w:pPr>
      <w:r w:rsidRPr="00446ED4">
        <w:rPr>
          <w:b/>
          <w:bCs/>
          <w:i/>
          <w:iCs/>
          <w:noProof/>
          <w:lang w:val="cs-CZ"/>
        </w:rPr>
        <w:t xml:space="preserve">2. </w:t>
      </w:r>
      <w:r w:rsidR="00540BA3" w:rsidRPr="00446ED4">
        <w:rPr>
          <w:b/>
          <w:bCs/>
          <w:i/>
          <w:iCs/>
          <w:noProof/>
          <w:lang w:val="cs-CZ"/>
        </w:rPr>
        <w:t>Řízení r</w:t>
      </w:r>
      <w:r w:rsidR="001E785B" w:rsidRPr="00446ED4">
        <w:rPr>
          <w:b/>
          <w:bCs/>
          <w:i/>
          <w:iCs/>
          <w:noProof/>
          <w:lang w:val="cs-CZ"/>
        </w:rPr>
        <w:t>ůzných</w:t>
      </w:r>
      <w:r w:rsidRPr="00446ED4">
        <w:rPr>
          <w:b/>
          <w:bCs/>
          <w:i/>
          <w:iCs/>
          <w:noProof/>
          <w:lang w:val="cs-CZ"/>
        </w:rPr>
        <w:t xml:space="preserve"> ini</w:t>
      </w:r>
      <w:r w:rsidR="001E785B" w:rsidRPr="00446ED4">
        <w:rPr>
          <w:b/>
          <w:bCs/>
          <w:i/>
          <w:iCs/>
          <w:noProof/>
          <w:lang w:val="cs-CZ"/>
        </w:rPr>
        <w:t>c</w:t>
      </w:r>
      <w:r w:rsidRPr="00446ED4">
        <w:rPr>
          <w:b/>
          <w:bCs/>
          <w:i/>
          <w:iCs/>
          <w:noProof/>
          <w:lang w:val="cs-CZ"/>
        </w:rPr>
        <w:t>iativ</w:t>
      </w:r>
    </w:p>
    <w:p w14:paraId="2DD05767" w14:textId="4BA9911F" w:rsidR="00B01D7A" w:rsidRPr="00446ED4" w:rsidRDefault="008D042D" w:rsidP="00B01D7A">
      <w:pPr>
        <w:pStyle w:val="Agency-body-text"/>
        <w:rPr>
          <w:noProof/>
          <w:lang w:val="cs-CZ"/>
        </w:rPr>
      </w:pPr>
      <w:r w:rsidRPr="00446ED4">
        <w:rPr>
          <w:noProof/>
          <w:lang w:val="cs-CZ"/>
        </w:rPr>
        <w:t xml:space="preserve">Jaké </w:t>
      </w:r>
      <w:r w:rsidR="00B01D7A" w:rsidRPr="00446ED4">
        <w:rPr>
          <w:noProof/>
          <w:lang w:val="cs-CZ"/>
        </w:rPr>
        <w:t>mechanism</w:t>
      </w:r>
      <w:r w:rsidRPr="00446ED4">
        <w:rPr>
          <w:noProof/>
          <w:lang w:val="cs-CZ"/>
        </w:rPr>
        <w:t xml:space="preserve">y řízení by mohly </w:t>
      </w:r>
      <w:r w:rsidR="00061A87" w:rsidRPr="00446ED4">
        <w:rPr>
          <w:noProof/>
          <w:lang w:val="cs-CZ"/>
        </w:rPr>
        <w:t xml:space="preserve">napomoci </w:t>
      </w:r>
      <w:r w:rsidRPr="00446ED4">
        <w:rPr>
          <w:noProof/>
          <w:lang w:val="cs-CZ"/>
        </w:rPr>
        <w:t xml:space="preserve">zajistit efektivní využívání </w:t>
      </w:r>
      <w:r w:rsidR="00B01D7A" w:rsidRPr="00446ED4">
        <w:rPr>
          <w:noProof/>
          <w:lang w:val="cs-CZ"/>
        </w:rPr>
        <w:t>grant</w:t>
      </w:r>
      <w:r w:rsidRPr="00446ED4">
        <w:rPr>
          <w:noProof/>
          <w:lang w:val="cs-CZ"/>
        </w:rPr>
        <w:t>ů</w:t>
      </w:r>
      <w:r w:rsidR="00B01D7A" w:rsidRPr="00446ED4">
        <w:rPr>
          <w:noProof/>
          <w:lang w:val="cs-CZ"/>
        </w:rPr>
        <w:t>, proje</w:t>
      </w:r>
      <w:r w:rsidRPr="00446ED4">
        <w:rPr>
          <w:noProof/>
          <w:lang w:val="cs-CZ"/>
        </w:rPr>
        <w:t xml:space="preserve">ktů a finančních prostředků i </w:t>
      </w:r>
      <w:r w:rsidR="00B01D7A" w:rsidRPr="00446ED4">
        <w:rPr>
          <w:noProof/>
          <w:lang w:val="cs-CZ"/>
        </w:rPr>
        <w:t>efe</w:t>
      </w:r>
      <w:r w:rsidRPr="00446ED4">
        <w:rPr>
          <w:noProof/>
          <w:lang w:val="cs-CZ"/>
        </w:rPr>
        <w:t>ktivitu a udržitelnost započatých změn</w:t>
      </w:r>
      <w:r w:rsidR="00B01D7A" w:rsidRPr="00446ED4">
        <w:rPr>
          <w:noProof/>
          <w:lang w:val="cs-CZ"/>
        </w:rPr>
        <w:t>?</w:t>
      </w:r>
    </w:p>
    <w:p w14:paraId="2CB5C889" w14:textId="5E5E6C38" w:rsidR="00B01D7A" w:rsidRPr="00446ED4" w:rsidRDefault="00B01D7A" w:rsidP="00B01D7A">
      <w:pPr>
        <w:pStyle w:val="Agency-body-text"/>
        <w:rPr>
          <w:b/>
          <w:bCs/>
          <w:i/>
          <w:iCs/>
          <w:noProof/>
          <w:lang w:val="cs-CZ"/>
        </w:rPr>
      </w:pPr>
      <w:r w:rsidRPr="00446ED4">
        <w:rPr>
          <w:b/>
          <w:bCs/>
          <w:i/>
          <w:iCs/>
          <w:noProof/>
          <w:lang w:val="cs-CZ"/>
        </w:rPr>
        <w:t>3. Synergie</w:t>
      </w:r>
      <w:r w:rsidR="001E785B" w:rsidRPr="00446ED4">
        <w:rPr>
          <w:b/>
          <w:bCs/>
          <w:i/>
          <w:iCs/>
          <w:noProof/>
          <w:lang w:val="cs-CZ"/>
        </w:rPr>
        <w:t xml:space="preserve"> </w:t>
      </w:r>
      <w:r w:rsidRPr="00446ED4">
        <w:rPr>
          <w:b/>
          <w:bCs/>
          <w:i/>
          <w:iCs/>
          <w:noProof/>
          <w:lang w:val="cs-CZ"/>
        </w:rPr>
        <w:t>s</w:t>
      </w:r>
      <w:r w:rsidR="001E785B" w:rsidRPr="00446ED4">
        <w:rPr>
          <w:b/>
          <w:bCs/>
          <w:i/>
          <w:iCs/>
          <w:noProof/>
          <w:lang w:val="cs-CZ"/>
        </w:rPr>
        <w:t xml:space="preserve"> probíhajícími </w:t>
      </w:r>
      <w:r w:rsidRPr="00446ED4">
        <w:rPr>
          <w:b/>
          <w:bCs/>
          <w:i/>
          <w:iCs/>
          <w:noProof/>
          <w:lang w:val="cs-CZ"/>
        </w:rPr>
        <w:t>reform</w:t>
      </w:r>
      <w:r w:rsidR="001E785B" w:rsidRPr="00446ED4">
        <w:rPr>
          <w:b/>
          <w:bCs/>
          <w:i/>
          <w:iCs/>
          <w:noProof/>
          <w:lang w:val="cs-CZ"/>
        </w:rPr>
        <w:t>ami</w:t>
      </w:r>
      <w:r w:rsidRPr="00446ED4">
        <w:rPr>
          <w:b/>
          <w:bCs/>
          <w:i/>
          <w:iCs/>
          <w:noProof/>
          <w:lang w:val="cs-CZ"/>
        </w:rPr>
        <w:t>: Reform</w:t>
      </w:r>
      <w:r w:rsidR="001E785B" w:rsidRPr="00446ED4">
        <w:rPr>
          <w:b/>
          <w:bCs/>
          <w:i/>
          <w:iCs/>
          <w:noProof/>
          <w:lang w:val="cs-CZ"/>
        </w:rPr>
        <w:t>a</w:t>
      </w:r>
      <w:r w:rsidRPr="00446ED4">
        <w:rPr>
          <w:b/>
          <w:bCs/>
          <w:i/>
          <w:iCs/>
          <w:noProof/>
          <w:lang w:val="cs-CZ"/>
        </w:rPr>
        <w:t xml:space="preserve"> </w:t>
      </w:r>
      <w:r w:rsidR="001E785B" w:rsidRPr="00446ED4">
        <w:rPr>
          <w:b/>
          <w:bCs/>
          <w:i/>
          <w:iCs/>
          <w:noProof/>
          <w:lang w:val="cs-CZ"/>
        </w:rPr>
        <w:t>národních osnov</w:t>
      </w:r>
    </w:p>
    <w:p w14:paraId="54DAF97F" w14:textId="26018A02" w:rsidR="00B01D7A" w:rsidRPr="00446ED4" w:rsidRDefault="00BB73FB" w:rsidP="00B01D7A">
      <w:pPr>
        <w:pStyle w:val="Agency-body-text"/>
        <w:rPr>
          <w:noProof/>
          <w:lang w:val="cs-CZ"/>
        </w:rPr>
      </w:pPr>
      <w:r w:rsidRPr="00446ED4">
        <w:rPr>
          <w:noProof/>
          <w:lang w:val="cs-CZ"/>
        </w:rPr>
        <w:t>Může být současná revize národních osnov příležitostí pro rozšíření debaty o vzdělávání</w:t>
      </w:r>
      <w:r w:rsidR="00B01D7A" w:rsidRPr="00446ED4">
        <w:rPr>
          <w:noProof/>
          <w:lang w:val="cs-CZ"/>
        </w:rPr>
        <w:t>, integra</w:t>
      </w:r>
      <w:r w:rsidRPr="00446ED4">
        <w:rPr>
          <w:noProof/>
          <w:lang w:val="cs-CZ"/>
        </w:rPr>
        <w:t xml:space="preserve">ci </w:t>
      </w:r>
      <w:r w:rsidR="00B01D7A" w:rsidRPr="00446ED4">
        <w:rPr>
          <w:noProof/>
          <w:lang w:val="cs-CZ"/>
        </w:rPr>
        <w:t>in</w:t>
      </w:r>
      <w:r w:rsidRPr="00446ED4">
        <w:rPr>
          <w:noProof/>
          <w:lang w:val="cs-CZ"/>
        </w:rPr>
        <w:t xml:space="preserve">kluzivního vzdělávání do obecného rámce vzdělávací politiky a posílení udržitelného </w:t>
      </w:r>
      <w:r w:rsidR="00B01D7A" w:rsidRPr="00446ED4">
        <w:rPr>
          <w:noProof/>
          <w:lang w:val="cs-CZ"/>
        </w:rPr>
        <w:t>dialogu</w:t>
      </w:r>
      <w:r w:rsidRPr="00446ED4">
        <w:rPr>
          <w:noProof/>
          <w:lang w:val="cs-CZ"/>
        </w:rPr>
        <w:t xml:space="preserve"> o vizi </w:t>
      </w:r>
      <w:r w:rsidR="00B01D7A" w:rsidRPr="00446ED4">
        <w:rPr>
          <w:noProof/>
          <w:lang w:val="cs-CZ"/>
        </w:rPr>
        <w:t>in</w:t>
      </w:r>
      <w:r w:rsidRPr="00446ED4">
        <w:rPr>
          <w:noProof/>
          <w:lang w:val="cs-CZ"/>
        </w:rPr>
        <w:t>kluzivního vzdělávání</w:t>
      </w:r>
      <w:r w:rsidR="00B01D7A" w:rsidRPr="00446ED4">
        <w:rPr>
          <w:noProof/>
          <w:lang w:val="cs-CZ"/>
        </w:rPr>
        <w:t>?</w:t>
      </w:r>
    </w:p>
    <w:p w14:paraId="6FA27325" w14:textId="5C993573" w:rsidR="00B01D7A" w:rsidRPr="00446ED4" w:rsidRDefault="00B01D7A" w:rsidP="00B01D7A">
      <w:pPr>
        <w:pStyle w:val="Agency-body-text"/>
        <w:rPr>
          <w:b/>
          <w:bCs/>
          <w:noProof/>
          <w:lang w:val="cs-CZ"/>
        </w:rPr>
      </w:pPr>
      <w:r w:rsidRPr="00446ED4">
        <w:rPr>
          <w:b/>
          <w:bCs/>
          <w:noProof/>
          <w:lang w:val="cs-CZ"/>
        </w:rPr>
        <w:t>2</w:t>
      </w:r>
      <w:r w:rsidR="00A34E83" w:rsidRPr="00446ED4">
        <w:rPr>
          <w:b/>
          <w:bCs/>
          <w:noProof/>
          <w:lang w:val="cs-CZ"/>
        </w:rPr>
        <w:t>.</w:t>
      </w:r>
      <w:r w:rsidRPr="00446ED4">
        <w:rPr>
          <w:b/>
          <w:bCs/>
          <w:noProof/>
          <w:lang w:val="cs-CZ"/>
        </w:rPr>
        <w:t xml:space="preserve"> standard: </w:t>
      </w:r>
      <w:r w:rsidR="001E785B" w:rsidRPr="00446ED4">
        <w:rPr>
          <w:b/>
          <w:bCs/>
          <w:noProof/>
          <w:lang w:val="cs-CZ"/>
        </w:rPr>
        <w:t>M</w:t>
      </w:r>
      <w:r w:rsidRPr="00446ED4">
        <w:rPr>
          <w:b/>
          <w:bCs/>
          <w:noProof/>
          <w:lang w:val="cs-CZ"/>
        </w:rPr>
        <w:t>echanism</w:t>
      </w:r>
      <w:r w:rsidR="001E785B" w:rsidRPr="00446ED4">
        <w:rPr>
          <w:b/>
          <w:bCs/>
          <w:noProof/>
          <w:lang w:val="cs-CZ"/>
        </w:rPr>
        <w:t>y krajského řízení</w:t>
      </w:r>
    </w:p>
    <w:p w14:paraId="462855DE" w14:textId="3618C35E" w:rsidR="00B01D7A" w:rsidRPr="00446ED4" w:rsidRDefault="00B01D7A" w:rsidP="00B01D7A">
      <w:pPr>
        <w:pStyle w:val="Agency-body-text"/>
        <w:rPr>
          <w:b/>
          <w:bCs/>
          <w:i/>
          <w:iCs/>
          <w:noProof/>
          <w:lang w:val="cs-CZ"/>
        </w:rPr>
      </w:pPr>
      <w:r w:rsidRPr="00446ED4">
        <w:rPr>
          <w:b/>
          <w:bCs/>
          <w:i/>
          <w:iCs/>
          <w:noProof/>
          <w:lang w:val="cs-CZ"/>
        </w:rPr>
        <w:t xml:space="preserve">1. </w:t>
      </w:r>
      <w:r w:rsidR="001E785B" w:rsidRPr="00446ED4">
        <w:rPr>
          <w:b/>
          <w:bCs/>
          <w:i/>
          <w:iCs/>
          <w:noProof/>
          <w:lang w:val="cs-CZ"/>
        </w:rPr>
        <w:t xml:space="preserve">Řízení </w:t>
      </w:r>
      <w:r w:rsidRPr="00446ED4">
        <w:rPr>
          <w:b/>
          <w:bCs/>
          <w:i/>
          <w:iCs/>
          <w:noProof/>
          <w:lang w:val="cs-CZ"/>
        </w:rPr>
        <w:t>decentrali</w:t>
      </w:r>
      <w:r w:rsidR="001E785B" w:rsidRPr="00446ED4">
        <w:rPr>
          <w:b/>
          <w:bCs/>
          <w:i/>
          <w:iCs/>
          <w:noProof/>
          <w:lang w:val="cs-CZ"/>
        </w:rPr>
        <w:t>zovaného vzdělávacího</w:t>
      </w:r>
      <w:r w:rsidRPr="00446ED4">
        <w:rPr>
          <w:b/>
          <w:bCs/>
          <w:i/>
          <w:iCs/>
          <w:noProof/>
          <w:lang w:val="cs-CZ"/>
        </w:rPr>
        <w:t xml:space="preserve"> syst</w:t>
      </w:r>
      <w:r w:rsidR="001E785B" w:rsidRPr="00446ED4">
        <w:rPr>
          <w:b/>
          <w:bCs/>
          <w:i/>
          <w:iCs/>
          <w:noProof/>
          <w:lang w:val="cs-CZ"/>
        </w:rPr>
        <w:t>ému</w:t>
      </w:r>
    </w:p>
    <w:p w14:paraId="1472F034" w14:textId="2340526B" w:rsidR="00B01D7A" w:rsidRPr="00446ED4" w:rsidRDefault="00BB73FB" w:rsidP="00B01D7A">
      <w:pPr>
        <w:pStyle w:val="Agency-body-text"/>
        <w:rPr>
          <w:noProof/>
          <w:lang w:val="cs-CZ"/>
        </w:rPr>
      </w:pPr>
      <w:r w:rsidRPr="00446ED4">
        <w:rPr>
          <w:noProof/>
          <w:lang w:val="cs-CZ"/>
        </w:rPr>
        <w:t xml:space="preserve">Jak lze překonat stávající roztříštěnost řízení škol, aniž by musel být </w:t>
      </w:r>
      <w:r w:rsidR="000C6CF1" w:rsidRPr="00446ED4">
        <w:rPr>
          <w:noProof/>
          <w:lang w:val="cs-CZ"/>
        </w:rPr>
        <w:t xml:space="preserve">pro oblast vzdělávání </w:t>
      </w:r>
      <w:r w:rsidRPr="00446ED4">
        <w:rPr>
          <w:noProof/>
          <w:lang w:val="cs-CZ"/>
        </w:rPr>
        <w:t>opětovně zaveden c</w:t>
      </w:r>
      <w:r w:rsidR="00B01D7A" w:rsidRPr="00446ED4">
        <w:rPr>
          <w:noProof/>
          <w:lang w:val="cs-CZ"/>
        </w:rPr>
        <w:t>entrali</w:t>
      </w:r>
      <w:r w:rsidRPr="00446ED4">
        <w:rPr>
          <w:noProof/>
          <w:lang w:val="cs-CZ"/>
        </w:rPr>
        <w:t xml:space="preserve">zovaný </w:t>
      </w:r>
      <w:r w:rsidR="000C6CF1" w:rsidRPr="00446ED4">
        <w:rPr>
          <w:noProof/>
          <w:lang w:val="cs-CZ"/>
        </w:rPr>
        <w:t xml:space="preserve">rozhodovací </w:t>
      </w:r>
      <w:r w:rsidRPr="00446ED4">
        <w:rPr>
          <w:noProof/>
          <w:lang w:val="cs-CZ"/>
        </w:rPr>
        <w:t>systém</w:t>
      </w:r>
      <w:r w:rsidR="00B01D7A" w:rsidRPr="00446ED4">
        <w:rPr>
          <w:noProof/>
          <w:lang w:val="cs-CZ"/>
        </w:rPr>
        <w:t>?</w:t>
      </w:r>
    </w:p>
    <w:p w14:paraId="1875CA78" w14:textId="43F20A83" w:rsidR="00B01D7A" w:rsidRPr="00446ED4" w:rsidRDefault="00B01D7A" w:rsidP="00B01D7A">
      <w:pPr>
        <w:pStyle w:val="Agency-body-text"/>
        <w:rPr>
          <w:b/>
          <w:bCs/>
          <w:i/>
          <w:iCs/>
          <w:noProof/>
          <w:lang w:val="cs-CZ"/>
        </w:rPr>
      </w:pPr>
      <w:r w:rsidRPr="00446ED4">
        <w:rPr>
          <w:b/>
          <w:bCs/>
          <w:i/>
          <w:iCs/>
          <w:noProof/>
          <w:lang w:val="cs-CZ"/>
        </w:rPr>
        <w:t xml:space="preserve">2. </w:t>
      </w:r>
      <w:r w:rsidR="00BB73FB" w:rsidRPr="00446ED4">
        <w:rPr>
          <w:b/>
          <w:bCs/>
          <w:i/>
          <w:iCs/>
          <w:noProof/>
          <w:lang w:val="cs-CZ"/>
        </w:rPr>
        <w:t>Důležitost střední úrovn</w:t>
      </w:r>
      <w:r w:rsidR="00A34E83" w:rsidRPr="00446ED4">
        <w:rPr>
          <w:b/>
          <w:bCs/>
          <w:i/>
          <w:iCs/>
          <w:noProof/>
          <w:lang w:val="cs-CZ"/>
        </w:rPr>
        <w:t>ě řízení</w:t>
      </w:r>
    </w:p>
    <w:p w14:paraId="79E50D52" w14:textId="6A0CED96" w:rsidR="00B01D7A" w:rsidRPr="00446ED4" w:rsidRDefault="00BB73FB" w:rsidP="00B01D7A">
      <w:pPr>
        <w:pStyle w:val="Agency-body-text"/>
        <w:rPr>
          <w:noProof/>
          <w:lang w:val="cs-CZ"/>
        </w:rPr>
      </w:pPr>
      <w:r w:rsidRPr="00446ED4">
        <w:rPr>
          <w:noProof/>
          <w:lang w:val="cs-CZ"/>
        </w:rPr>
        <w:t>Jak lze posílit střední úrov</w:t>
      </w:r>
      <w:r w:rsidR="00A34E83" w:rsidRPr="00446ED4">
        <w:rPr>
          <w:noProof/>
          <w:lang w:val="cs-CZ"/>
        </w:rPr>
        <w:t>eň řízení</w:t>
      </w:r>
      <w:r w:rsidR="00B01D7A" w:rsidRPr="00446ED4">
        <w:rPr>
          <w:noProof/>
          <w:lang w:val="cs-CZ"/>
        </w:rPr>
        <w:t>?</w:t>
      </w:r>
    </w:p>
    <w:p w14:paraId="633CF7AD" w14:textId="59F86C41" w:rsidR="00B01D7A" w:rsidRPr="00446ED4" w:rsidRDefault="00B01D7A" w:rsidP="00B01D7A">
      <w:pPr>
        <w:pStyle w:val="Agency-body-text"/>
        <w:rPr>
          <w:b/>
          <w:bCs/>
          <w:i/>
          <w:iCs/>
          <w:noProof/>
          <w:lang w:val="cs-CZ"/>
        </w:rPr>
      </w:pPr>
      <w:r w:rsidRPr="00446ED4">
        <w:rPr>
          <w:b/>
          <w:bCs/>
          <w:i/>
          <w:iCs/>
          <w:noProof/>
          <w:lang w:val="cs-CZ"/>
        </w:rPr>
        <w:t xml:space="preserve">3. </w:t>
      </w:r>
      <w:r w:rsidR="00BB73FB" w:rsidRPr="00446ED4">
        <w:rPr>
          <w:b/>
          <w:bCs/>
          <w:i/>
          <w:iCs/>
          <w:noProof/>
          <w:lang w:val="cs-CZ"/>
        </w:rPr>
        <w:t>Řízení pro postupn</w:t>
      </w:r>
      <w:r w:rsidR="000C6CF1" w:rsidRPr="00446ED4">
        <w:rPr>
          <w:b/>
          <w:bCs/>
          <w:i/>
          <w:iCs/>
          <w:noProof/>
          <w:lang w:val="cs-CZ"/>
        </w:rPr>
        <w:t>é naplňování</w:t>
      </w:r>
      <w:r w:rsidR="00BB73FB" w:rsidRPr="00446ED4">
        <w:rPr>
          <w:b/>
          <w:bCs/>
          <w:i/>
          <w:iCs/>
          <w:noProof/>
          <w:lang w:val="cs-CZ"/>
        </w:rPr>
        <w:t xml:space="preserve"> </w:t>
      </w:r>
      <w:r w:rsidRPr="00446ED4">
        <w:rPr>
          <w:b/>
          <w:bCs/>
          <w:i/>
          <w:iCs/>
          <w:noProof/>
          <w:lang w:val="cs-CZ"/>
        </w:rPr>
        <w:t>in</w:t>
      </w:r>
      <w:r w:rsidR="00BB73FB" w:rsidRPr="00446ED4">
        <w:rPr>
          <w:b/>
          <w:bCs/>
          <w:i/>
          <w:iCs/>
          <w:noProof/>
          <w:lang w:val="cs-CZ"/>
        </w:rPr>
        <w:t>kluzivní praxe</w:t>
      </w:r>
    </w:p>
    <w:p w14:paraId="34F68F79" w14:textId="75B28A57" w:rsidR="00B01D7A" w:rsidRPr="00446ED4" w:rsidRDefault="00462B02" w:rsidP="00B01D7A">
      <w:pPr>
        <w:pStyle w:val="Agency-body-text"/>
        <w:rPr>
          <w:noProof/>
          <w:lang w:val="cs-CZ"/>
        </w:rPr>
      </w:pPr>
      <w:r w:rsidRPr="00446ED4">
        <w:rPr>
          <w:noProof/>
          <w:lang w:val="cs-CZ"/>
        </w:rPr>
        <w:lastRenderedPageBreak/>
        <w:t xml:space="preserve">Jak mohou různé orgány státní správy spolupracovat na přípravě sdílené vize a </w:t>
      </w:r>
      <w:r w:rsidR="00B01D7A" w:rsidRPr="00446ED4">
        <w:rPr>
          <w:noProof/>
          <w:lang w:val="cs-CZ"/>
        </w:rPr>
        <w:t>strateg</w:t>
      </w:r>
      <w:r w:rsidRPr="00446ED4">
        <w:rPr>
          <w:noProof/>
          <w:lang w:val="cs-CZ"/>
        </w:rPr>
        <w:t xml:space="preserve">ie </w:t>
      </w:r>
      <w:r w:rsidR="00B01D7A" w:rsidRPr="00446ED4">
        <w:rPr>
          <w:noProof/>
          <w:lang w:val="cs-CZ"/>
        </w:rPr>
        <w:t>in</w:t>
      </w:r>
      <w:r w:rsidRPr="00446ED4">
        <w:rPr>
          <w:noProof/>
          <w:lang w:val="cs-CZ"/>
        </w:rPr>
        <w:t>k</w:t>
      </w:r>
      <w:r w:rsidR="00B01D7A" w:rsidRPr="00446ED4">
        <w:rPr>
          <w:noProof/>
          <w:lang w:val="cs-CZ"/>
        </w:rPr>
        <w:t>lu</w:t>
      </w:r>
      <w:r w:rsidRPr="00446ED4">
        <w:rPr>
          <w:noProof/>
          <w:lang w:val="cs-CZ"/>
        </w:rPr>
        <w:t>zivního vzdělávání</w:t>
      </w:r>
      <w:r w:rsidR="00B01D7A" w:rsidRPr="00446ED4">
        <w:rPr>
          <w:noProof/>
          <w:lang w:val="cs-CZ"/>
        </w:rPr>
        <w:t>?</w:t>
      </w:r>
    </w:p>
    <w:p w14:paraId="71EAF6D0" w14:textId="305FEC93" w:rsidR="00B01D7A" w:rsidRPr="00446ED4" w:rsidRDefault="00B01D7A" w:rsidP="00B01D7A">
      <w:pPr>
        <w:pStyle w:val="Agency-body-text"/>
        <w:rPr>
          <w:b/>
          <w:bCs/>
          <w:noProof/>
          <w:lang w:val="cs-CZ"/>
        </w:rPr>
      </w:pPr>
      <w:r w:rsidRPr="00446ED4">
        <w:rPr>
          <w:b/>
          <w:bCs/>
          <w:noProof/>
          <w:lang w:val="cs-CZ"/>
        </w:rPr>
        <w:t>3</w:t>
      </w:r>
      <w:r w:rsidR="001E785B" w:rsidRPr="00446ED4">
        <w:rPr>
          <w:b/>
          <w:bCs/>
          <w:noProof/>
          <w:lang w:val="cs-CZ"/>
        </w:rPr>
        <w:t>.</w:t>
      </w:r>
      <w:r w:rsidRPr="00446ED4">
        <w:rPr>
          <w:b/>
          <w:bCs/>
          <w:noProof/>
          <w:lang w:val="cs-CZ"/>
        </w:rPr>
        <w:t xml:space="preserve"> standard: </w:t>
      </w:r>
      <w:r w:rsidR="001E785B" w:rsidRPr="00446ED4">
        <w:rPr>
          <w:b/>
          <w:bCs/>
          <w:noProof/>
          <w:lang w:val="cs-CZ"/>
        </w:rPr>
        <w:t xml:space="preserve">Řízení a </w:t>
      </w:r>
      <w:r w:rsidRPr="00446ED4">
        <w:rPr>
          <w:b/>
          <w:bCs/>
          <w:noProof/>
          <w:lang w:val="cs-CZ"/>
        </w:rPr>
        <w:t>financ</w:t>
      </w:r>
      <w:r w:rsidR="001E785B" w:rsidRPr="00446ED4">
        <w:rPr>
          <w:b/>
          <w:bCs/>
          <w:noProof/>
          <w:lang w:val="cs-CZ"/>
        </w:rPr>
        <w:t>ování na podporu</w:t>
      </w:r>
      <w:r w:rsidRPr="00446ED4">
        <w:rPr>
          <w:b/>
          <w:bCs/>
          <w:noProof/>
          <w:lang w:val="cs-CZ"/>
        </w:rPr>
        <w:t xml:space="preserve"> in</w:t>
      </w:r>
      <w:r w:rsidR="001E785B" w:rsidRPr="00446ED4">
        <w:rPr>
          <w:b/>
          <w:bCs/>
          <w:noProof/>
          <w:lang w:val="cs-CZ"/>
        </w:rPr>
        <w:t>kluze</w:t>
      </w:r>
    </w:p>
    <w:p w14:paraId="5E0B6BF1" w14:textId="0667CEA7" w:rsidR="00B01D7A" w:rsidRPr="00446ED4" w:rsidRDefault="00B01D7A" w:rsidP="00B01D7A">
      <w:pPr>
        <w:pStyle w:val="Agency-body-text"/>
        <w:rPr>
          <w:b/>
          <w:bCs/>
          <w:i/>
          <w:iCs/>
          <w:noProof/>
          <w:lang w:val="cs-CZ"/>
        </w:rPr>
      </w:pPr>
      <w:r w:rsidRPr="00446ED4">
        <w:rPr>
          <w:b/>
          <w:bCs/>
          <w:i/>
          <w:iCs/>
          <w:noProof/>
          <w:lang w:val="cs-CZ"/>
        </w:rPr>
        <w:t xml:space="preserve">1. </w:t>
      </w:r>
      <w:r w:rsidR="001E785B" w:rsidRPr="00446ED4">
        <w:rPr>
          <w:b/>
          <w:bCs/>
          <w:i/>
          <w:iCs/>
          <w:noProof/>
          <w:lang w:val="cs-CZ"/>
        </w:rPr>
        <w:t>Správa a řízení vícezdroj</w:t>
      </w:r>
      <w:r w:rsidR="000C6CF1" w:rsidRPr="00446ED4">
        <w:rPr>
          <w:b/>
          <w:bCs/>
          <w:i/>
          <w:iCs/>
          <w:noProof/>
          <w:lang w:val="cs-CZ"/>
        </w:rPr>
        <w:t>ového</w:t>
      </w:r>
      <w:r w:rsidR="001E785B" w:rsidRPr="00446ED4">
        <w:rPr>
          <w:b/>
          <w:bCs/>
          <w:i/>
          <w:iCs/>
          <w:noProof/>
          <w:lang w:val="cs-CZ"/>
        </w:rPr>
        <w:t xml:space="preserve"> </w:t>
      </w:r>
      <w:r w:rsidRPr="00446ED4">
        <w:rPr>
          <w:b/>
          <w:bCs/>
          <w:i/>
          <w:iCs/>
          <w:noProof/>
          <w:lang w:val="cs-CZ"/>
        </w:rPr>
        <w:t>f</w:t>
      </w:r>
      <w:r w:rsidR="001E785B" w:rsidRPr="00446ED4">
        <w:rPr>
          <w:b/>
          <w:bCs/>
          <w:i/>
          <w:iCs/>
          <w:noProof/>
          <w:lang w:val="cs-CZ"/>
        </w:rPr>
        <w:t>inancování</w:t>
      </w:r>
    </w:p>
    <w:p w14:paraId="7738E96B" w14:textId="115A2610" w:rsidR="00B01D7A" w:rsidRPr="00446ED4" w:rsidRDefault="00462B02" w:rsidP="00B01D7A">
      <w:pPr>
        <w:pStyle w:val="Agency-body-text"/>
        <w:rPr>
          <w:noProof/>
          <w:lang w:val="cs-CZ"/>
        </w:rPr>
      </w:pPr>
      <w:r w:rsidRPr="00446ED4">
        <w:rPr>
          <w:noProof/>
          <w:lang w:val="cs-CZ"/>
        </w:rPr>
        <w:t>Jak může řízení vzdělávání pomoci vytv</w:t>
      </w:r>
      <w:r w:rsidR="00A34E83" w:rsidRPr="00446ED4">
        <w:rPr>
          <w:noProof/>
          <w:lang w:val="cs-CZ"/>
        </w:rPr>
        <w:t>áře</w:t>
      </w:r>
      <w:r w:rsidRPr="00446ED4">
        <w:rPr>
          <w:noProof/>
          <w:lang w:val="cs-CZ"/>
        </w:rPr>
        <w:t>t</w:t>
      </w:r>
      <w:r w:rsidR="00B01D7A" w:rsidRPr="00446ED4">
        <w:rPr>
          <w:noProof/>
          <w:lang w:val="cs-CZ"/>
        </w:rPr>
        <w:t xml:space="preserve"> synergie</w:t>
      </w:r>
      <w:r w:rsidRPr="00446ED4">
        <w:rPr>
          <w:noProof/>
          <w:lang w:val="cs-CZ"/>
        </w:rPr>
        <w:t xml:space="preserve"> mezi různými zdroji financování na podporu </w:t>
      </w:r>
      <w:r w:rsidR="00B01D7A" w:rsidRPr="00446ED4">
        <w:rPr>
          <w:noProof/>
          <w:lang w:val="cs-CZ"/>
        </w:rPr>
        <w:t>in</w:t>
      </w:r>
      <w:r w:rsidRPr="00446ED4">
        <w:rPr>
          <w:noProof/>
          <w:lang w:val="cs-CZ"/>
        </w:rPr>
        <w:t>kluzivního vzdělávání?</w:t>
      </w:r>
    </w:p>
    <w:p w14:paraId="5D5FAB26" w14:textId="256441F6" w:rsidR="00B01D7A" w:rsidRPr="00446ED4" w:rsidRDefault="00B01D7A" w:rsidP="00B01D7A">
      <w:pPr>
        <w:pStyle w:val="Agency-body-text"/>
        <w:rPr>
          <w:b/>
          <w:bCs/>
          <w:i/>
          <w:iCs/>
          <w:noProof/>
          <w:lang w:val="cs-CZ"/>
        </w:rPr>
      </w:pPr>
      <w:r w:rsidRPr="00446ED4">
        <w:rPr>
          <w:b/>
          <w:bCs/>
          <w:i/>
          <w:iCs/>
          <w:noProof/>
          <w:lang w:val="cs-CZ"/>
        </w:rPr>
        <w:t xml:space="preserve">2. </w:t>
      </w:r>
      <w:r w:rsidR="00462B02" w:rsidRPr="00446ED4">
        <w:rPr>
          <w:b/>
          <w:bCs/>
          <w:i/>
          <w:iCs/>
          <w:noProof/>
          <w:lang w:val="cs-CZ"/>
        </w:rPr>
        <w:t>Řízení financování a poskytování služeb</w:t>
      </w:r>
    </w:p>
    <w:p w14:paraId="3A35C59E" w14:textId="74FACDB5" w:rsidR="00B01D7A" w:rsidRPr="00446ED4" w:rsidRDefault="00462B02" w:rsidP="00B01D7A">
      <w:pPr>
        <w:pStyle w:val="Agency-body-text"/>
        <w:rPr>
          <w:noProof/>
          <w:lang w:val="cs-CZ"/>
        </w:rPr>
      </w:pPr>
      <w:r w:rsidRPr="00446ED4">
        <w:rPr>
          <w:noProof/>
          <w:lang w:val="cs-CZ"/>
        </w:rPr>
        <w:t>Jak mohou systémy f</w:t>
      </w:r>
      <w:r w:rsidR="00B01D7A" w:rsidRPr="00446ED4">
        <w:rPr>
          <w:noProof/>
          <w:lang w:val="cs-CZ"/>
        </w:rPr>
        <w:t>inanc</w:t>
      </w:r>
      <w:r w:rsidRPr="00446ED4">
        <w:rPr>
          <w:noProof/>
          <w:lang w:val="cs-CZ"/>
        </w:rPr>
        <w:t>ování včetně financování podpory zajistit inkluzivní přístup k poskytování specializovan</w:t>
      </w:r>
      <w:r w:rsidR="00C30BD0" w:rsidRPr="00446ED4">
        <w:rPr>
          <w:noProof/>
          <w:lang w:val="cs-CZ"/>
        </w:rPr>
        <w:t>ých podpůrných opatření</w:t>
      </w:r>
      <w:r w:rsidR="00B01D7A" w:rsidRPr="00446ED4">
        <w:rPr>
          <w:noProof/>
          <w:lang w:val="cs-CZ"/>
        </w:rPr>
        <w:t>?</w:t>
      </w:r>
    </w:p>
    <w:p w14:paraId="3BEB1F0E" w14:textId="306098DC" w:rsidR="00B01D7A" w:rsidRPr="00446ED4" w:rsidRDefault="00B01D7A" w:rsidP="00B01D7A">
      <w:pPr>
        <w:pStyle w:val="Agency-body-text"/>
        <w:rPr>
          <w:b/>
          <w:bCs/>
          <w:i/>
          <w:iCs/>
          <w:noProof/>
          <w:lang w:val="cs-CZ"/>
        </w:rPr>
      </w:pPr>
      <w:r w:rsidRPr="00446ED4">
        <w:rPr>
          <w:b/>
          <w:bCs/>
          <w:i/>
          <w:iCs/>
          <w:noProof/>
          <w:lang w:val="cs-CZ"/>
        </w:rPr>
        <w:t xml:space="preserve">3. </w:t>
      </w:r>
      <w:r w:rsidR="00462B02" w:rsidRPr="00446ED4">
        <w:rPr>
          <w:b/>
          <w:bCs/>
          <w:i/>
          <w:iCs/>
          <w:noProof/>
          <w:lang w:val="cs-CZ"/>
        </w:rPr>
        <w:t>Modely financování pro školy</w:t>
      </w:r>
    </w:p>
    <w:p w14:paraId="46134210" w14:textId="7DD229D3" w:rsidR="00B01D7A" w:rsidRPr="00446ED4" w:rsidRDefault="00462B02" w:rsidP="00B01D7A">
      <w:pPr>
        <w:pStyle w:val="Agency-body-text"/>
        <w:rPr>
          <w:noProof/>
          <w:lang w:val="cs-CZ"/>
        </w:rPr>
      </w:pPr>
      <w:r w:rsidRPr="00446ED4">
        <w:rPr>
          <w:noProof/>
          <w:lang w:val="cs-CZ"/>
        </w:rPr>
        <w:t xml:space="preserve">Jak mohou flexibilní rámce zdrojů financování podpořit </w:t>
      </w:r>
      <w:r w:rsidR="00B01D7A" w:rsidRPr="00446ED4">
        <w:rPr>
          <w:noProof/>
          <w:lang w:val="cs-CZ"/>
        </w:rPr>
        <w:t>in</w:t>
      </w:r>
      <w:r w:rsidRPr="00446ED4">
        <w:rPr>
          <w:noProof/>
          <w:lang w:val="cs-CZ"/>
        </w:rPr>
        <w:t>kluzivní vzdělávání na úrovni škol</w:t>
      </w:r>
      <w:r w:rsidR="00B01D7A" w:rsidRPr="00446ED4">
        <w:rPr>
          <w:noProof/>
          <w:lang w:val="cs-CZ"/>
        </w:rPr>
        <w:t>?</w:t>
      </w:r>
    </w:p>
    <w:p w14:paraId="6BDA41D1" w14:textId="417169A6" w:rsidR="00B01D7A" w:rsidRPr="00446ED4" w:rsidRDefault="00B01D7A" w:rsidP="00B01D7A">
      <w:pPr>
        <w:pStyle w:val="Agency-body-text"/>
        <w:rPr>
          <w:b/>
          <w:bCs/>
          <w:noProof/>
          <w:lang w:val="cs-CZ"/>
        </w:rPr>
      </w:pPr>
      <w:r w:rsidRPr="00446ED4">
        <w:rPr>
          <w:b/>
          <w:bCs/>
          <w:noProof/>
          <w:lang w:val="cs-CZ"/>
        </w:rPr>
        <w:t>4</w:t>
      </w:r>
      <w:r w:rsidR="00DE5070" w:rsidRPr="00446ED4">
        <w:rPr>
          <w:b/>
          <w:bCs/>
          <w:noProof/>
          <w:lang w:val="cs-CZ"/>
        </w:rPr>
        <w:t xml:space="preserve">. </w:t>
      </w:r>
      <w:r w:rsidRPr="00446ED4">
        <w:rPr>
          <w:b/>
          <w:bCs/>
          <w:noProof/>
          <w:lang w:val="cs-CZ"/>
        </w:rPr>
        <w:t xml:space="preserve">standard: </w:t>
      </w:r>
      <w:r w:rsidR="00DE5070" w:rsidRPr="00446ED4">
        <w:rPr>
          <w:b/>
          <w:bCs/>
          <w:noProof/>
          <w:lang w:val="cs-CZ"/>
        </w:rPr>
        <w:t>Zajišťování kvality pro</w:t>
      </w:r>
      <w:r w:rsidRPr="00446ED4">
        <w:rPr>
          <w:b/>
          <w:bCs/>
          <w:noProof/>
          <w:lang w:val="cs-CZ"/>
        </w:rPr>
        <w:t xml:space="preserve"> in</w:t>
      </w:r>
      <w:r w:rsidR="00DE5070" w:rsidRPr="00446ED4">
        <w:rPr>
          <w:b/>
          <w:bCs/>
          <w:noProof/>
          <w:lang w:val="cs-CZ"/>
        </w:rPr>
        <w:t>k</w:t>
      </w:r>
      <w:r w:rsidRPr="00446ED4">
        <w:rPr>
          <w:b/>
          <w:bCs/>
          <w:noProof/>
          <w:lang w:val="cs-CZ"/>
        </w:rPr>
        <w:t>lu</w:t>
      </w:r>
      <w:r w:rsidR="00DE5070" w:rsidRPr="00446ED4">
        <w:rPr>
          <w:b/>
          <w:bCs/>
          <w:noProof/>
          <w:lang w:val="cs-CZ"/>
        </w:rPr>
        <w:t>zivní vzdělávání</w:t>
      </w:r>
    </w:p>
    <w:p w14:paraId="2F1BDF3F" w14:textId="44B6584A" w:rsidR="00B01D7A" w:rsidRPr="00446ED4" w:rsidRDefault="00B01D7A" w:rsidP="00B01D7A">
      <w:pPr>
        <w:pStyle w:val="Agency-body-text"/>
        <w:rPr>
          <w:b/>
          <w:bCs/>
          <w:i/>
          <w:iCs/>
          <w:noProof/>
          <w:lang w:val="cs-CZ"/>
        </w:rPr>
      </w:pPr>
      <w:r w:rsidRPr="00446ED4">
        <w:rPr>
          <w:b/>
          <w:bCs/>
          <w:i/>
          <w:iCs/>
          <w:noProof/>
          <w:lang w:val="cs-CZ"/>
        </w:rPr>
        <w:t>1. Integr</w:t>
      </w:r>
      <w:r w:rsidR="00DE5070" w:rsidRPr="00446ED4">
        <w:rPr>
          <w:b/>
          <w:bCs/>
          <w:i/>
          <w:iCs/>
          <w:noProof/>
          <w:lang w:val="cs-CZ"/>
        </w:rPr>
        <w:t xml:space="preserve">ovaný </w:t>
      </w:r>
      <w:r w:rsidRPr="00446ED4">
        <w:rPr>
          <w:b/>
          <w:bCs/>
          <w:i/>
          <w:iCs/>
          <w:noProof/>
          <w:lang w:val="cs-CZ"/>
        </w:rPr>
        <w:t>informa</w:t>
      </w:r>
      <w:r w:rsidR="00DE5070" w:rsidRPr="00446ED4">
        <w:rPr>
          <w:b/>
          <w:bCs/>
          <w:i/>
          <w:iCs/>
          <w:noProof/>
          <w:lang w:val="cs-CZ"/>
        </w:rPr>
        <w:t>ční systém</w:t>
      </w:r>
      <w:r w:rsidRPr="00446ED4">
        <w:rPr>
          <w:b/>
          <w:bCs/>
          <w:i/>
          <w:iCs/>
          <w:noProof/>
          <w:lang w:val="cs-CZ"/>
        </w:rPr>
        <w:t xml:space="preserve"> </w:t>
      </w:r>
      <w:r w:rsidR="00DE5070" w:rsidRPr="00446ED4">
        <w:rPr>
          <w:b/>
          <w:bCs/>
          <w:i/>
          <w:iCs/>
          <w:noProof/>
          <w:lang w:val="cs-CZ"/>
        </w:rPr>
        <w:t xml:space="preserve">pro </w:t>
      </w:r>
      <w:r w:rsidRPr="00446ED4">
        <w:rPr>
          <w:b/>
          <w:bCs/>
          <w:i/>
          <w:iCs/>
          <w:noProof/>
          <w:lang w:val="cs-CZ"/>
        </w:rPr>
        <w:t>monitor</w:t>
      </w:r>
      <w:r w:rsidR="00DE5070" w:rsidRPr="00446ED4">
        <w:rPr>
          <w:b/>
          <w:bCs/>
          <w:i/>
          <w:iCs/>
          <w:noProof/>
          <w:lang w:val="cs-CZ"/>
        </w:rPr>
        <w:t>ování a rozhodování</w:t>
      </w:r>
    </w:p>
    <w:p w14:paraId="5B503227" w14:textId="6505AA66" w:rsidR="00B01D7A" w:rsidRPr="00446ED4" w:rsidRDefault="00462B02" w:rsidP="00B01D7A">
      <w:pPr>
        <w:pStyle w:val="Agency-body-text"/>
        <w:rPr>
          <w:noProof/>
          <w:lang w:val="cs-CZ"/>
        </w:rPr>
      </w:pPr>
      <w:r w:rsidRPr="00446ED4">
        <w:rPr>
          <w:noProof/>
          <w:lang w:val="cs-CZ"/>
        </w:rPr>
        <w:t xml:space="preserve">Jak lze promítnout data do několika klíčových ukazatelů </w:t>
      </w:r>
      <w:r w:rsidR="00B01D7A" w:rsidRPr="00446ED4">
        <w:rPr>
          <w:noProof/>
          <w:lang w:val="cs-CZ"/>
        </w:rPr>
        <w:t>in</w:t>
      </w:r>
      <w:r w:rsidRPr="00446ED4">
        <w:rPr>
          <w:noProof/>
          <w:lang w:val="cs-CZ"/>
        </w:rPr>
        <w:t>kluzivního vzdělávání</w:t>
      </w:r>
      <w:r w:rsidR="00B01D7A" w:rsidRPr="00446ED4">
        <w:rPr>
          <w:noProof/>
          <w:lang w:val="cs-CZ"/>
        </w:rPr>
        <w:t>?</w:t>
      </w:r>
    </w:p>
    <w:p w14:paraId="2EA0D9D6" w14:textId="0EEE9297" w:rsidR="00B01D7A" w:rsidRPr="00446ED4" w:rsidRDefault="00B01D7A" w:rsidP="00B01D7A">
      <w:pPr>
        <w:pStyle w:val="Agency-body-text"/>
        <w:rPr>
          <w:b/>
          <w:bCs/>
          <w:i/>
          <w:iCs/>
          <w:noProof/>
          <w:lang w:val="cs-CZ"/>
        </w:rPr>
      </w:pPr>
      <w:r w:rsidRPr="00446ED4">
        <w:rPr>
          <w:b/>
          <w:bCs/>
          <w:i/>
          <w:iCs/>
          <w:noProof/>
          <w:lang w:val="cs-CZ"/>
        </w:rPr>
        <w:t xml:space="preserve">2. </w:t>
      </w:r>
      <w:r w:rsidR="005E5977" w:rsidRPr="00446ED4">
        <w:rPr>
          <w:b/>
          <w:bCs/>
          <w:i/>
          <w:iCs/>
          <w:noProof/>
          <w:lang w:val="cs-CZ"/>
        </w:rPr>
        <w:t>Nastavení</w:t>
      </w:r>
      <w:r w:rsidR="00DE5070" w:rsidRPr="00446ED4">
        <w:rPr>
          <w:b/>
          <w:bCs/>
          <w:i/>
          <w:iCs/>
          <w:noProof/>
          <w:lang w:val="cs-CZ"/>
        </w:rPr>
        <w:t xml:space="preserve"> odpovědnosti pro kv</w:t>
      </w:r>
      <w:r w:rsidRPr="00446ED4">
        <w:rPr>
          <w:b/>
          <w:bCs/>
          <w:i/>
          <w:iCs/>
          <w:noProof/>
          <w:lang w:val="cs-CZ"/>
        </w:rPr>
        <w:t>alit</w:t>
      </w:r>
      <w:r w:rsidR="00DE5070" w:rsidRPr="00446ED4">
        <w:rPr>
          <w:b/>
          <w:bCs/>
          <w:i/>
          <w:iCs/>
          <w:noProof/>
          <w:lang w:val="cs-CZ"/>
        </w:rPr>
        <w:t>u ve vzdělávání</w:t>
      </w:r>
    </w:p>
    <w:p w14:paraId="6BD1AE26" w14:textId="22DDCEBD" w:rsidR="00B01D7A" w:rsidRPr="00446ED4" w:rsidRDefault="00DE5070" w:rsidP="00B01D7A">
      <w:pPr>
        <w:pStyle w:val="Agency-body-text"/>
        <w:rPr>
          <w:noProof/>
          <w:lang w:val="cs-CZ"/>
        </w:rPr>
      </w:pPr>
      <w:r w:rsidRPr="00446ED4">
        <w:rPr>
          <w:noProof/>
          <w:lang w:val="cs-CZ"/>
        </w:rPr>
        <w:t xml:space="preserve">Je </w:t>
      </w:r>
      <w:r w:rsidR="00B01D7A" w:rsidRPr="00446ED4">
        <w:rPr>
          <w:noProof/>
          <w:lang w:val="cs-CZ"/>
        </w:rPr>
        <w:t>realistic</w:t>
      </w:r>
      <w:r w:rsidRPr="00446ED4">
        <w:rPr>
          <w:noProof/>
          <w:lang w:val="cs-CZ"/>
        </w:rPr>
        <w:t>ké</w:t>
      </w:r>
      <w:r w:rsidR="005E5977" w:rsidRPr="00446ED4">
        <w:rPr>
          <w:noProof/>
          <w:lang w:val="cs-CZ"/>
        </w:rPr>
        <w:t>, aby byla na národní úrovni</w:t>
      </w:r>
      <w:r w:rsidRPr="00446ED4">
        <w:rPr>
          <w:noProof/>
          <w:lang w:val="cs-CZ"/>
        </w:rPr>
        <w:t xml:space="preserve"> </w:t>
      </w:r>
      <w:r w:rsidR="005E5977" w:rsidRPr="00446ED4">
        <w:rPr>
          <w:noProof/>
          <w:lang w:val="cs-CZ"/>
        </w:rPr>
        <w:t xml:space="preserve">nastavena odpovědnost tak, že její součástí bude i </w:t>
      </w:r>
      <w:r w:rsidRPr="00446ED4">
        <w:rPr>
          <w:noProof/>
          <w:lang w:val="cs-CZ"/>
        </w:rPr>
        <w:t>sebehodnocení</w:t>
      </w:r>
      <w:r w:rsidR="00B01D7A" w:rsidRPr="00446ED4">
        <w:rPr>
          <w:noProof/>
          <w:lang w:val="cs-CZ"/>
        </w:rPr>
        <w:t>?</w:t>
      </w:r>
    </w:p>
    <w:p w14:paraId="6612C59D" w14:textId="3C7F1FF4" w:rsidR="00B01D7A" w:rsidRPr="00446ED4" w:rsidRDefault="00B01D7A" w:rsidP="00B01D7A">
      <w:pPr>
        <w:pStyle w:val="Agency-body-text"/>
        <w:rPr>
          <w:b/>
          <w:bCs/>
          <w:i/>
          <w:iCs/>
          <w:noProof/>
          <w:lang w:val="cs-CZ"/>
        </w:rPr>
      </w:pPr>
      <w:r w:rsidRPr="00446ED4">
        <w:rPr>
          <w:b/>
          <w:bCs/>
          <w:i/>
          <w:iCs/>
          <w:noProof/>
          <w:lang w:val="cs-CZ"/>
        </w:rPr>
        <w:t xml:space="preserve">3. </w:t>
      </w:r>
      <w:r w:rsidR="00DE5070" w:rsidRPr="00446ED4">
        <w:rPr>
          <w:b/>
          <w:bCs/>
          <w:i/>
          <w:iCs/>
          <w:noProof/>
          <w:lang w:val="cs-CZ"/>
        </w:rPr>
        <w:t xml:space="preserve">Účinné využívání </w:t>
      </w:r>
      <w:r w:rsidRPr="00446ED4">
        <w:rPr>
          <w:b/>
          <w:bCs/>
          <w:i/>
          <w:iCs/>
          <w:noProof/>
          <w:lang w:val="cs-CZ"/>
        </w:rPr>
        <w:t>informa</w:t>
      </w:r>
      <w:r w:rsidR="00DE5070" w:rsidRPr="00446ED4">
        <w:rPr>
          <w:b/>
          <w:bCs/>
          <w:i/>
          <w:iCs/>
          <w:noProof/>
          <w:lang w:val="cs-CZ"/>
        </w:rPr>
        <w:t>cí pro vedení v praxi</w:t>
      </w:r>
    </w:p>
    <w:p w14:paraId="793401C1" w14:textId="274B0DB3" w:rsidR="00B01D7A" w:rsidRPr="00446ED4" w:rsidRDefault="00DE5070" w:rsidP="00B01D7A">
      <w:pPr>
        <w:pStyle w:val="Agency-body-text"/>
        <w:rPr>
          <w:noProof/>
          <w:lang w:val="cs-CZ"/>
        </w:rPr>
      </w:pPr>
      <w:r w:rsidRPr="00446ED4">
        <w:rPr>
          <w:noProof/>
          <w:lang w:val="cs-CZ"/>
        </w:rPr>
        <w:t>Jak mohou informace o vstupech</w:t>
      </w:r>
      <w:r w:rsidR="001E3AF5" w:rsidRPr="00446ED4">
        <w:rPr>
          <w:noProof/>
          <w:lang w:val="cs-CZ"/>
        </w:rPr>
        <w:t>, procesech</w:t>
      </w:r>
      <w:r w:rsidRPr="00446ED4">
        <w:rPr>
          <w:noProof/>
          <w:lang w:val="cs-CZ"/>
        </w:rPr>
        <w:t xml:space="preserve"> a výstupech napomoci v</w:t>
      </w:r>
      <w:r w:rsidR="001E3AF5" w:rsidRPr="00446ED4">
        <w:rPr>
          <w:noProof/>
          <w:lang w:val="cs-CZ"/>
        </w:rPr>
        <w:t>edení k </w:t>
      </w:r>
      <w:r w:rsidR="00B01D7A" w:rsidRPr="00446ED4">
        <w:rPr>
          <w:noProof/>
          <w:lang w:val="cs-CZ"/>
        </w:rPr>
        <w:t>in</w:t>
      </w:r>
      <w:r w:rsidRPr="00446ED4">
        <w:rPr>
          <w:noProof/>
          <w:lang w:val="cs-CZ"/>
        </w:rPr>
        <w:t>kluzivní praxi</w:t>
      </w:r>
      <w:r w:rsidR="00B01D7A" w:rsidRPr="00446ED4">
        <w:rPr>
          <w:noProof/>
          <w:lang w:val="cs-CZ"/>
        </w:rPr>
        <w:t>?</w:t>
      </w:r>
    </w:p>
    <w:p w14:paraId="5B3454A1" w14:textId="7DE7EAE0" w:rsidR="00B01D7A" w:rsidRPr="00446ED4" w:rsidRDefault="00B01D7A" w:rsidP="00B01D7A">
      <w:pPr>
        <w:pStyle w:val="Agency-body-text"/>
        <w:rPr>
          <w:b/>
          <w:bCs/>
          <w:noProof/>
          <w:lang w:val="cs-CZ"/>
        </w:rPr>
      </w:pPr>
      <w:r w:rsidRPr="00446ED4">
        <w:rPr>
          <w:b/>
          <w:bCs/>
          <w:noProof/>
          <w:lang w:val="cs-CZ"/>
        </w:rPr>
        <w:t>5</w:t>
      </w:r>
      <w:r w:rsidR="00A34E83" w:rsidRPr="00446ED4">
        <w:rPr>
          <w:b/>
          <w:bCs/>
          <w:noProof/>
          <w:lang w:val="cs-CZ"/>
        </w:rPr>
        <w:t>.</w:t>
      </w:r>
      <w:r w:rsidRPr="00446ED4">
        <w:rPr>
          <w:b/>
          <w:bCs/>
          <w:noProof/>
          <w:lang w:val="cs-CZ"/>
        </w:rPr>
        <w:t xml:space="preserve"> </w:t>
      </w:r>
      <w:r w:rsidR="00A34E83" w:rsidRPr="00446ED4">
        <w:rPr>
          <w:b/>
          <w:bCs/>
          <w:noProof/>
          <w:lang w:val="cs-CZ"/>
        </w:rPr>
        <w:t>s</w:t>
      </w:r>
      <w:r w:rsidRPr="00446ED4">
        <w:rPr>
          <w:b/>
          <w:bCs/>
          <w:noProof/>
          <w:lang w:val="cs-CZ"/>
        </w:rPr>
        <w:t xml:space="preserve">tandard: </w:t>
      </w:r>
      <w:r w:rsidR="00DE5070" w:rsidRPr="00446ED4">
        <w:rPr>
          <w:b/>
          <w:bCs/>
          <w:noProof/>
          <w:lang w:val="cs-CZ"/>
        </w:rPr>
        <w:t>Řízení pro posilování lidských zdrojů a systémových kapacit</w:t>
      </w:r>
    </w:p>
    <w:p w14:paraId="019F86B9" w14:textId="0550935B" w:rsidR="00B01D7A" w:rsidRPr="00446ED4" w:rsidRDefault="00B01D7A" w:rsidP="00B01D7A">
      <w:pPr>
        <w:pStyle w:val="Agency-body-text"/>
        <w:rPr>
          <w:b/>
          <w:bCs/>
          <w:i/>
          <w:iCs/>
          <w:noProof/>
          <w:lang w:val="cs-CZ"/>
        </w:rPr>
      </w:pPr>
      <w:r w:rsidRPr="00446ED4">
        <w:rPr>
          <w:b/>
          <w:bCs/>
          <w:i/>
          <w:iCs/>
          <w:noProof/>
          <w:lang w:val="cs-CZ"/>
        </w:rPr>
        <w:t xml:space="preserve">1. </w:t>
      </w:r>
      <w:r w:rsidR="000E755E" w:rsidRPr="00446ED4">
        <w:rPr>
          <w:b/>
          <w:bCs/>
          <w:i/>
          <w:iCs/>
          <w:noProof/>
          <w:lang w:val="cs-CZ"/>
        </w:rPr>
        <w:t xml:space="preserve">Řízení </w:t>
      </w:r>
      <w:r w:rsidR="00F37579" w:rsidRPr="00446ED4">
        <w:rPr>
          <w:b/>
          <w:bCs/>
          <w:i/>
          <w:iCs/>
          <w:noProof/>
          <w:lang w:val="cs-CZ"/>
        </w:rPr>
        <w:t>posilování odborných kapacit</w:t>
      </w:r>
    </w:p>
    <w:p w14:paraId="60001FB4" w14:textId="581417CE" w:rsidR="00B01D7A" w:rsidRPr="00446ED4" w:rsidRDefault="00F37579" w:rsidP="00B01D7A">
      <w:pPr>
        <w:pStyle w:val="Agency-body-text"/>
        <w:rPr>
          <w:noProof/>
          <w:lang w:val="cs-CZ"/>
        </w:rPr>
      </w:pPr>
      <w:r w:rsidRPr="00446ED4">
        <w:rPr>
          <w:noProof/>
          <w:lang w:val="cs-CZ"/>
        </w:rPr>
        <w:t xml:space="preserve">Jak lze </w:t>
      </w:r>
      <w:r w:rsidR="00446ED4" w:rsidRPr="00446ED4">
        <w:rPr>
          <w:noProof/>
          <w:lang w:val="cs-CZ"/>
        </w:rPr>
        <w:t>podpořit učitele, aby mohli</w:t>
      </w:r>
      <w:r w:rsidR="00972F23" w:rsidRPr="00446ED4">
        <w:rPr>
          <w:noProof/>
          <w:lang w:val="cs-CZ"/>
        </w:rPr>
        <w:t xml:space="preserve"> </w:t>
      </w:r>
      <w:r w:rsidRPr="00446ED4">
        <w:rPr>
          <w:noProof/>
          <w:lang w:val="cs-CZ"/>
        </w:rPr>
        <w:t>naplňov</w:t>
      </w:r>
      <w:r w:rsidR="00972F23" w:rsidRPr="00446ED4">
        <w:rPr>
          <w:noProof/>
          <w:lang w:val="cs-CZ"/>
        </w:rPr>
        <w:t>at</w:t>
      </w:r>
      <w:r w:rsidRPr="00446ED4">
        <w:rPr>
          <w:noProof/>
          <w:lang w:val="cs-CZ"/>
        </w:rPr>
        <w:t xml:space="preserve"> inkluzivní vzdělávání v praxi</w:t>
      </w:r>
      <w:r w:rsidR="00B01D7A" w:rsidRPr="00446ED4">
        <w:rPr>
          <w:noProof/>
          <w:lang w:val="cs-CZ"/>
        </w:rPr>
        <w:t>?</w:t>
      </w:r>
    </w:p>
    <w:p w14:paraId="7FCD1494" w14:textId="6CA516D5" w:rsidR="00B01D7A" w:rsidRPr="00446ED4" w:rsidRDefault="00B01D7A" w:rsidP="00B01D7A">
      <w:pPr>
        <w:pStyle w:val="Agency-body-text"/>
        <w:rPr>
          <w:b/>
          <w:bCs/>
          <w:i/>
          <w:iCs/>
          <w:noProof/>
          <w:lang w:val="cs-CZ"/>
        </w:rPr>
      </w:pPr>
      <w:r w:rsidRPr="00446ED4">
        <w:rPr>
          <w:b/>
          <w:bCs/>
          <w:i/>
          <w:iCs/>
          <w:noProof/>
          <w:lang w:val="cs-CZ"/>
        </w:rPr>
        <w:t xml:space="preserve">2. </w:t>
      </w:r>
      <w:r w:rsidR="009F2ACE" w:rsidRPr="00446ED4">
        <w:rPr>
          <w:b/>
          <w:bCs/>
          <w:i/>
          <w:iCs/>
          <w:noProof/>
          <w:lang w:val="cs-CZ"/>
        </w:rPr>
        <w:t>Posilování řízení škol a pedagogického vedení</w:t>
      </w:r>
    </w:p>
    <w:p w14:paraId="799B7569" w14:textId="5D35F292" w:rsidR="00B01D7A" w:rsidRPr="00446ED4" w:rsidRDefault="00C3437A" w:rsidP="00B01D7A">
      <w:pPr>
        <w:pStyle w:val="Agency-body-text"/>
        <w:rPr>
          <w:noProof/>
          <w:lang w:val="cs-CZ"/>
        </w:rPr>
      </w:pPr>
      <w:r w:rsidRPr="00446ED4">
        <w:rPr>
          <w:noProof/>
          <w:lang w:val="cs-CZ"/>
        </w:rPr>
        <w:t>Jak může efektivní vedení škol napomoci při prosazování i</w:t>
      </w:r>
      <w:r w:rsidR="00B01D7A" w:rsidRPr="00446ED4">
        <w:rPr>
          <w:noProof/>
          <w:lang w:val="cs-CZ"/>
        </w:rPr>
        <w:t>n</w:t>
      </w:r>
      <w:r w:rsidRPr="00446ED4">
        <w:rPr>
          <w:noProof/>
          <w:lang w:val="cs-CZ"/>
        </w:rPr>
        <w:t>kluzivního vzdělávání v běžných školách</w:t>
      </w:r>
      <w:r w:rsidR="00B01D7A" w:rsidRPr="00446ED4">
        <w:rPr>
          <w:noProof/>
          <w:lang w:val="cs-CZ"/>
        </w:rPr>
        <w:t>?</w:t>
      </w:r>
    </w:p>
    <w:p w14:paraId="5BF442E4" w14:textId="55EAB70D" w:rsidR="00B01D7A" w:rsidRPr="00446ED4" w:rsidRDefault="00B01D7A" w:rsidP="00B01D7A">
      <w:pPr>
        <w:pStyle w:val="Agency-body-text"/>
        <w:rPr>
          <w:b/>
          <w:bCs/>
          <w:i/>
          <w:iCs/>
          <w:noProof/>
          <w:lang w:val="cs-CZ"/>
        </w:rPr>
      </w:pPr>
      <w:r w:rsidRPr="00446ED4">
        <w:rPr>
          <w:b/>
          <w:bCs/>
          <w:i/>
          <w:iCs/>
          <w:noProof/>
          <w:lang w:val="cs-CZ"/>
        </w:rPr>
        <w:t>3. Strategie</w:t>
      </w:r>
      <w:r w:rsidR="009F2ACE" w:rsidRPr="00446ED4">
        <w:rPr>
          <w:b/>
          <w:bCs/>
          <w:i/>
          <w:iCs/>
          <w:noProof/>
          <w:lang w:val="cs-CZ"/>
        </w:rPr>
        <w:t xml:space="preserve"> posilování systémů odborné podpory</w:t>
      </w:r>
    </w:p>
    <w:p w14:paraId="44B70782" w14:textId="41D8956A" w:rsidR="00B01D7A" w:rsidRPr="00446ED4" w:rsidRDefault="00C3437A" w:rsidP="00B01D7A">
      <w:pPr>
        <w:pStyle w:val="Agency-body-text"/>
        <w:rPr>
          <w:noProof/>
          <w:lang w:val="cs-CZ"/>
        </w:rPr>
      </w:pPr>
      <w:r w:rsidRPr="00446ED4">
        <w:rPr>
          <w:noProof/>
          <w:lang w:val="cs-CZ"/>
        </w:rPr>
        <w:t xml:space="preserve">Jak lze podpořit </w:t>
      </w:r>
      <w:r w:rsidR="000E755E" w:rsidRPr="00446ED4">
        <w:rPr>
          <w:noProof/>
          <w:lang w:val="cs-CZ"/>
        </w:rPr>
        <w:t>a posílit systémy odborné podpory</w:t>
      </w:r>
      <w:r w:rsidR="00B01D7A" w:rsidRPr="00446ED4">
        <w:rPr>
          <w:noProof/>
          <w:lang w:val="cs-CZ"/>
        </w:rPr>
        <w:t>?</w:t>
      </w:r>
    </w:p>
    <w:p w14:paraId="3CA7E888" w14:textId="2EDE3A0E" w:rsidR="00B01D7A" w:rsidRPr="00446ED4" w:rsidRDefault="00B01D7A" w:rsidP="00B01D7A">
      <w:pPr>
        <w:pStyle w:val="Agency-body-text"/>
        <w:rPr>
          <w:b/>
          <w:bCs/>
          <w:noProof/>
          <w:lang w:val="cs-CZ"/>
        </w:rPr>
      </w:pPr>
      <w:r w:rsidRPr="00446ED4">
        <w:rPr>
          <w:b/>
          <w:bCs/>
          <w:noProof/>
          <w:lang w:val="cs-CZ"/>
        </w:rPr>
        <w:t>6</w:t>
      </w:r>
      <w:r w:rsidR="0000538E" w:rsidRPr="00446ED4">
        <w:rPr>
          <w:b/>
          <w:bCs/>
          <w:noProof/>
          <w:lang w:val="cs-CZ"/>
        </w:rPr>
        <w:t xml:space="preserve">. </w:t>
      </w:r>
      <w:r w:rsidRPr="00446ED4">
        <w:rPr>
          <w:b/>
          <w:bCs/>
          <w:noProof/>
          <w:lang w:val="cs-CZ"/>
        </w:rPr>
        <w:t xml:space="preserve">standard: </w:t>
      </w:r>
      <w:r w:rsidR="0000538E" w:rsidRPr="00446ED4">
        <w:rPr>
          <w:b/>
          <w:bCs/>
          <w:noProof/>
          <w:lang w:val="cs-CZ"/>
        </w:rPr>
        <w:t>Řízení k</w:t>
      </w:r>
      <w:r w:rsidRPr="00446ED4">
        <w:rPr>
          <w:b/>
          <w:bCs/>
          <w:noProof/>
          <w:lang w:val="cs-CZ"/>
        </w:rPr>
        <w:t>oordina</w:t>
      </w:r>
      <w:r w:rsidR="0000538E" w:rsidRPr="00446ED4">
        <w:rPr>
          <w:b/>
          <w:bCs/>
          <w:noProof/>
          <w:lang w:val="cs-CZ"/>
        </w:rPr>
        <w:t>ce služeb a aktérů</w:t>
      </w:r>
    </w:p>
    <w:p w14:paraId="10908F3D" w14:textId="474304AC" w:rsidR="00B01D7A" w:rsidRPr="00446ED4" w:rsidRDefault="00B01D7A" w:rsidP="00B01D7A">
      <w:pPr>
        <w:pStyle w:val="Agency-body-text"/>
        <w:rPr>
          <w:b/>
          <w:bCs/>
          <w:i/>
          <w:iCs/>
          <w:noProof/>
          <w:lang w:val="cs-CZ"/>
        </w:rPr>
      </w:pPr>
      <w:r w:rsidRPr="00446ED4">
        <w:rPr>
          <w:b/>
          <w:bCs/>
          <w:i/>
          <w:iCs/>
          <w:noProof/>
          <w:lang w:val="cs-CZ"/>
        </w:rPr>
        <w:t>1. Mechanism</w:t>
      </w:r>
      <w:r w:rsidR="00391E11" w:rsidRPr="00446ED4">
        <w:rPr>
          <w:b/>
          <w:bCs/>
          <w:i/>
          <w:iCs/>
          <w:noProof/>
          <w:lang w:val="cs-CZ"/>
        </w:rPr>
        <w:t>y k</w:t>
      </w:r>
      <w:r w:rsidRPr="00446ED4">
        <w:rPr>
          <w:b/>
          <w:bCs/>
          <w:i/>
          <w:iCs/>
          <w:noProof/>
          <w:lang w:val="cs-CZ"/>
        </w:rPr>
        <w:t>oordina</w:t>
      </w:r>
      <w:r w:rsidR="00391E11" w:rsidRPr="00446ED4">
        <w:rPr>
          <w:b/>
          <w:bCs/>
          <w:i/>
          <w:iCs/>
          <w:noProof/>
          <w:lang w:val="cs-CZ"/>
        </w:rPr>
        <w:t>ce na ministerské úrovni</w:t>
      </w:r>
    </w:p>
    <w:p w14:paraId="14D3C4DF" w14:textId="111E3D87" w:rsidR="00B01D7A" w:rsidRPr="00446ED4" w:rsidRDefault="00391E11" w:rsidP="00B01D7A">
      <w:pPr>
        <w:pStyle w:val="Agency-body-text"/>
        <w:rPr>
          <w:rFonts w:cs="Calibri"/>
          <w:noProof/>
          <w:lang w:val="cs-CZ" w:eastAsia="cs-CZ"/>
        </w:rPr>
      </w:pPr>
      <w:r w:rsidRPr="00446ED4">
        <w:rPr>
          <w:rFonts w:cs="Calibri"/>
          <w:noProof/>
          <w:lang w:val="cs-CZ" w:eastAsia="cs-CZ"/>
        </w:rPr>
        <w:t xml:space="preserve">Jaké </w:t>
      </w:r>
      <w:r w:rsidR="00B01D7A" w:rsidRPr="00446ED4">
        <w:rPr>
          <w:rFonts w:cs="Calibri"/>
          <w:noProof/>
          <w:lang w:val="cs-CZ" w:eastAsia="cs-CZ"/>
        </w:rPr>
        <w:t>mechanism</w:t>
      </w:r>
      <w:r w:rsidRPr="00446ED4">
        <w:rPr>
          <w:rFonts w:cs="Calibri"/>
          <w:noProof/>
          <w:lang w:val="cs-CZ" w:eastAsia="cs-CZ"/>
        </w:rPr>
        <w:t xml:space="preserve">y lze zavést na ministerské úrovni </w:t>
      </w:r>
      <w:r w:rsidR="0000538E" w:rsidRPr="00446ED4">
        <w:rPr>
          <w:rFonts w:cs="Calibri"/>
          <w:noProof/>
          <w:lang w:val="cs-CZ" w:eastAsia="cs-CZ"/>
        </w:rPr>
        <w:t xml:space="preserve">za účelem prosazování spolupráce napříč všemi </w:t>
      </w:r>
      <w:r w:rsidR="00B01D7A" w:rsidRPr="00446ED4">
        <w:rPr>
          <w:rFonts w:cs="Calibri"/>
          <w:noProof/>
          <w:lang w:val="cs-CZ" w:eastAsia="cs-CZ"/>
        </w:rPr>
        <w:t>se</w:t>
      </w:r>
      <w:r w:rsidR="0000538E" w:rsidRPr="00446ED4">
        <w:rPr>
          <w:rFonts w:cs="Calibri"/>
          <w:noProof/>
          <w:lang w:val="cs-CZ" w:eastAsia="cs-CZ"/>
        </w:rPr>
        <w:t>ktory a skupinami aktérů</w:t>
      </w:r>
      <w:r w:rsidR="00B01D7A" w:rsidRPr="00446ED4">
        <w:rPr>
          <w:rFonts w:cs="Calibri"/>
          <w:noProof/>
          <w:lang w:val="cs-CZ" w:eastAsia="cs-CZ"/>
        </w:rPr>
        <w:t>?</w:t>
      </w:r>
    </w:p>
    <w:p w14:paraId="1B344AD9" w14:textId="29F4B6FD" w:rsidR="00B01D7A" w:rsidRPr="00446ED4" w:rsidRDefault="00B01D7A" w:rsidP="00B01D7A">
      <w:pPr>
        <w:pStyle w:val="Agency-body-text"/>
        <w:rPr>
          <w:rFonts w:cs="Calibri"/>
          <w:b/>
          <w:bCs/>
          <w:i/>
          <w:iCs/>
          <w:noProof/>
          <w:lang w:val="cs-CZ" w:eastAsia="cs-CZ"/>
        </w:rPr>
      </w:pPr>
      <w:r w:rsidRPr="00446ED4">
        <w:rPr>
          <w:rFonts w:cs="Calibri"/>
          <w:b/>
          <w:bCs/>
          <w:i/>
          <w:iCs/>
          <w:noProof/>
          <w:lang w:val="cs-CZ" w:eastAsia="cs-CZ"/>
        </w:rPr>
        <w:t xml:space="preserve">2. </w:t>
      </w:r>
      <w:r w:rsidR="00391E11" w:rsidRPr="00446ED4">
        <w:rPr>
          <w:rFonts w:cs="Calibri"/>
          <w:b/>
          <w:bCs/>
          <w:i/>
          <w:iCs/>
          <w:noProof/>
          <w:lang w:val="cs-CZ" w:eastAsia="cs-CZ"/>
        </w:rPr>
        <w:t>K</w:t>
      </w:r>
      <w:r w:rsidRPr="00446ED4">
        <w:rPr>
          <w:rFonts w:cs="Calibri"/>
          <w:b/>
          <w:bCs/>
          <w:i/>
          <w:iCs/>
          <w:noProof/>
          <w:lang w:val="cs-CZ" w:eastAsia="cs-CZ"/>
        </w:rPr>
        <w:t>oordina</w:t>
      </w:r>
      <w:r w:rsidR="00391E11" w:rsidRPr="00446ED4">
        <w:rPr>
          <w:rFonts w:cs="Calibri"/>
          <w:b/>
          <w:bCs/>
          <w:i/>
          <w:iCs/>
          <w:noProof/>
          <w:lang w:val="cs-CZ" w:eastAsia="cs-CZ"/>
        </w:rPr>
        <w:t xml:space="preserve">ční </w:t>
      </w:r>
      <w:r w:rsidRPr="00446ED4">
        <w:rPr>
          <w:rFonts w:cs="Calibri"/>
          <w:b/>
          <w:bCs/>
          <w:i/>
          <w:iCs/>
          <w:noProof/>
          <w:lang w:val="cs-CZ" w:eastAsia="cs-CZ"/>
        </w:rPr>
        <w:t>mechanism</w:t>
      </w:r>
      <w:r w:rsidR="00391E11" w:rsidRPr="00446ED4">
        <w:rPr>
          <w:rFonts w:cs="Calibri"/>
          <w:b/>
          <w:bCs/>
          <w:i/>
          <w:iCs/>
          <w:noProof/>
          <w:lang w:val="cs-CZ" w:eastAsia="cs-CZ"/>
        </w:rPr>
        <w:t xml:space="preserve">us mezi poskytovateli </w:t>
      </w:r>
      <w:r w:rsidRPr="00446ED4">
        <w:rPr>
          <w:rFonts w:cs="Calibri"/>
          <w:b/>
          <w:bCs/>
          <w:i/>
          <w:iCs/>
          <w:noProof/>
          <w:lang w:val="cs-CZ" w:eastAsia="cs-CZ"/>
        </w:rPr>
        <w:t>s</w:t>
      </w:r>
      <w:r w:rsidR="00391E11" w:rsidRPr="00446ED4">
        <w:rPr>
          <w:rFonts w:cs="Calibri"/>
          <w:b/>
          <w:bCs/>
          <w:i/>
          <w:iCs/>
          <w:noProof/>
          <w:lang w:val="cs-CZ" w:eastAsia="cs-CZ"/>
        </w:rPr>
        <w:t>lužeb</w:t>
      </w:r>
    </w:p>
    <w:p w14:paraId="40282446" w14:textId="2EC3C097" w:rsidR="00B01D7A" w:rsidRPr="00446ED4" w:rsidRDefault="00462B02" w:rsidP="00B01D7A">
      <w:pPr>
        <w:pStyle w:val="Agency-body-text"/>
        <w:rPr>
          <w:rFonts w:cs="Calibri"/>
          <w:noProof/>
          <w:lang w:val="cs-CZ" w:eastAsia="cs-CZ"/>
        </w:rPr>
      </w:pPr>
      <w:r w:rsidRPr="00446ED4">
        <w:rPr>
          <w:rFonts w:cs="Calibri"/>
          <w:noProof/>
          <w:lang w:val="cs-CZ" w:eastAsia="cs-CZ"/>
        </w:rPr>
        <w:t>Jak mohou poskytovatelé služeb a školy vytvářet sítě za účelem spolupráce a k</w:t>
      </w:r>
      <w:r w:rsidR="00B01D7A" w:rsidRPr="00446ED4">
        <w:rPr>
          <w:rFonts w:cs="Calibri"/>
          <w:noProof/>
          <w:lang w:val="cs-CZ" w:eastAsia="cs-CZ"/>
        </w:rPr>
        <w:t>oordina</w:t>
      </w:r>
      <w:r w:rsidRPr="00446ED4">
        <w:rPr>
          <w:rFonts w:cs="Calibri"/>
          <w:noProof/>
          <w:lang w:val="cs-CZ" w:eastAsia="cs-CZ"/>
        </w:rPr>
        <w:t>ce</w:t>
      </w:r>
      <w:r w:rsidR="00B01D7A" w:rsidRPr="00446ED4">
        <w:rPr>
          <w:rFonts w:cs="Calibri"/>
          <w:noProof/>
          <w:lang w:val="cs-CZ" w:eastAsia="cs-CZ"/>
        </w:rPr>
        <w:t>?</w:t>
      </w:r>
    </w:p>
    <w:p w14:paraId="5F04692B" w14:textId="29BA7AF7" w:rsidR="00B01D7A" w:rsidRPr="00446ED4" w:rsidRDefault="00B01D7A" w:rsidP="00B01D7A">
      <w:pPr>
        <w:pStyle w:val="Agency-body-text"/>
        <w:rPr>
          <w:rFonts w:cs="Calibri"/>
          <w:b/>
          <w:bCs/>
          <w:i/>
          <w:iCs/>
          <w:noProof/>
          <w:lang w:val="cs-CZ" w:eastAsia="cs-CZ"/>
        </w:rPr>
      </w:pPr>
      <w:r w:rsidRPr="00446ED4">
        <w:rPr>
          <w:rFonts w:cs="Calibri"/>
          <w:b/>
          <w:bCs/>
          <w:i/>
          <w:iCs/>
          <w:noProof/>
          <w:lang w:val="cs-CZ" w:eastAsia="cs-CZ"/>
        </w:rPr>
        <w:t xml:space="preserve">3. </w:t>
      </w:r>
      <w:r w:rsidR="00E71A1B" w:rsidRPr="00446ED4">
        <w:rPr>
          <w:rFonts w:cs="Calibri"/>
          <w:b/>
          <w:bCs/>
          <w:i/>
          <w:iCs/>
          <w:noProof/>
          <w:lang w:val="cs-CZ" w:eastAsia="cs-CZ"/>
        </w:rPr>
        <w:t xml:space="preserve">Spolupráce mezi skupinami aktérů a jejich </w:t>
      </w:r>
      <w:r w:rsidRPr="00446ED4">
        <w:rPr>
          <w:rFonts w:cs="Calibri"/>
          <w:b/>
          <w:bCs/>
          <w:i/>
          <w:iCs/>
          <w:noProof/>
          <w:lang w:val="cs-CZ" w:eastAsia="cs-CZ"/>
        </w:rPr>
        <w:t>organi</w:t>
      </w:r>
      <w:r w:rsidR="00E71A1B" w:rsidRPr="00446ED4">
        <w:rPr>
          <w:rFonts w:cs="Calibri"/>
          <w:b/>
          <w:bCs/>
          <w:i/>
          <w:iCs/>
          <w:noProof/>
          <w:lang w:val="cs-CZ" w:eastAsia="cs-CZ"/>
        </w:rPr>
        <w:t>zacemi</w:t>
      </w:r>
    </w:p>
    <w:p w14:paraId="47438B5C" w14:textId="16EBABB0" w:rsidR="00B01D7A" w:rsidRPr="00446ED4" w:rsidRDefault="00E71A1B" w:rsidP="00B01D7A">
      <w:pPr>
        <w:pStyle w:val="Agency-body-text"/>
        <w:rPr>
          <w:rFonts w:cs="Calibri"/>
          <w:noProof/>
          <w:lang w:val="cs-CZ" w:eastAsia="cs-CZ"/>
        </w:rPr>
      </w:pPr>
      <w:r w:rsidRPr="00446ED4">
        <w:rPr>
          <w:rFonts w:cs="Calibri"/>
          <w:noProof/>
          <w:lang w:val="cs-CZ" w:eastAsia="cs-CZ"/>
        </w:rPr>
        <w:lastRenderedPageBreak/>
        <w:t>Jak může řízení vzdělávání podporovat a prosazovat spolupráci napříč skupinami aktérů</w:t>
      </w:r>
      <w:r w:rsidR="00B01D7A" w:rsidRPr="00446ED4">
        <w:rPr>
          <w:rFonts w:cs="Calibri"/>
          <w:noProof/>
          <w:lang w:val="cs-CZ" w:eastAsia="cs-CZ"/>
        </w:rPr>
        <w:t>?</w:t>
      </w:r>
    </w:p>
    <w:p w14:paraId="0546221D" w14:textId="2BF51A42" w:rsidR="00B01D7A" w:rsidRPr="00446ED4" w:rsidRDefault="00B01D7A" w:rsidP="00B01D7A">
      <w:pPr>
        <w:pStyle w:val="Agency-body-text"/>
        <w:rPr>
          <w:b/>
          <w:bCs/>
          <w:noProof/>
          <w:lang w:val="cs-CZ"/>
        </w:rPr>
      </w:pPr>
      <w:r w:rsidRPr="00446ED4">
        <w:rPr>
          <w:b/>
          <w:bCs/>
          <w:noProof/>
          <w:lang w:val="cs-CZ"/>
        </w:rPr>
        <w:t>7</w:t>
      </w:r>
      <w:r w:rsidR="00391E11" w:rsidRPr="00446ED4">
        <w:rPr>
          <w:b/>
          <w:bCs/>
          <w:noProof/>
          <w:lang w:val="cs-CZ"/>
        </w:rPr>
        <w:t>.</w:t>
      </w:r>
      <w:r w:rsidRPr="00446ED4">
        <w:rPr>
          <w:b/>
          <w:bCs/>
          <w:noProof/>
          <w:lang w:val="cs-CZ"/>
        </w:rPr>
        <w:t xml:space="preserve"> standard: </w:t>
      </w:r>
      <w:r w:rsidR="00391E11" w:rsidRPr="00446ED4">
        <w:rPr>
          <w:b/>
          <w:bCs/>
          <w:noProof/>
          <w:lang w:val="cs-CZ"/>
        </w:rPr>
        <w:t>Řízení pro spravedlivé vzdělávací příležitosti</w:t>
      </w:r>
    </w:p>
    <w:p w14:paraId="6E977645" w14:textId="599B0EB6" w:rsidR="00B01D7A" w:rsidRPr="00446ED4" w:rsidRDefault="00B01D7A" w:rsidP="00B01D7A">
      <w:pPr>
        <w:pStyle w:val="Agency-body-text"/>
        <w:rPr>
          <w:b/>
          <w:bCs/>
          <w:i/>
          <w:iCs/>
          <w:noProof/>
          <w:lang w:val="cs-CZ"/>
        </w:rPr>
      </w:pPr>
      <w:r w:rsidRPr="00446ED4">
        <w:rPr>
          <w:b/>
          <w:bCs/>
          <w:i/>
          <w:iCs/>
          <w:noProof/>
          <w:lang w:val="cs-CZ"/>
        </w:rPr>
        <w:t xml:space="preserve">1. </w:t>
      </w:r>
      <w:r w:rsidR="00391E11" w:rsidRPr="00446ED4">
        <w:rPr>
          <w:b/>
          <w:bCs/>
          <w:i/>
          <w:iCs/>
          <w:noProof/>
          <w:lang w:val="cs-CZ"/>
        </w:rPr>
        <w:t>Řízení podpory ve vzdělávání</w:t>
      </w:r>
    </w:p>
    <w:p w14:paraId="43A116B3" w14:textId="2FFC1280" w:rsidR="00B01D7A" w:rsidRPr="00446ED4" w:rsidRDefault="00391E11" w:rsidP="00B01D7A">
      <w:pPr>
        <w:pStyle w:val="Agency-body-text"/>
        <w:rPr>
          <w:noProof/>
          <w:lang w:val="cs-CZ"/>
        </w:rPr>
      </w:pPr>
      <w:r w:rsidRPr="00446ED4">
        <w:rPr>
          <w:noProof/>
          <w:lang w:val="cs-CZ"/>
        </w:rPr>
        <w:t>Jak se mohou školy dále rozvíjet, aby mohly poskytovat přiměřenou podporu pro všechny děti, žáky a studenty, která bude plně inkluzivní</w:t>
      </w:r>
      <w:r w:rsidR="00B01D7A" w:rsidRPr="00446ED4">
        <w:rPr>
          <w:noProof/>
          <w:lang w:val="cs-CZ"/>
        </w:rPr>
        <w:t>?</w:t>
      </w:r>
    </w:p>
    <w:p w14:paraId="15F09E95" w14:textId="781B7605" w:rsidR="00B01D7A" w:rsidRPr="00446ED4" w:rsidRDefault="00B01D7A" w:rsidP="00B01D7A">
      <w:pPr>
        <w:pStyle w:val="Agency-body-text"/>
        <w:rPr>
          <w:b/>
          <w:bCs/>
          <w:i/>
          <w:iCs/>
          <w:noProof/>
          <w:lang w:val="cs-CZ"/>
        </w:rPr>
      </w:pPr>
      <w:r w:rsidRPr="00446ED4">
        <w:rPr>
          <w:b/>
          <w:bCs/>
          <w:i/>
          <w:iCs/>
          <w:noProof/>
          <w:lang w:val="cs-CZ"/>
        </w:rPr>
        <w:t xml:space="preserve">2. </w:t>
      </w:r>
      <w:r w:rsidR="00391E11" w:rsidRPr="00446ED4">
        <w:rPr>
          <w:b/>
          <w:bCs/>
          <w:i/>
          <w:iCs/>
          <w:noProof/>
          <w:lang w:val="cs-CZ"/>
        </w:rPr>
        <w:t>Řízení vzdělávacích příležitostí</w:t>
      </w:r>
    </w:p>
    <w:p w14:paraId="4B006D88" w14:textId="239A8D0F" w:rsidR="00B01D7A" w:rsidRPr="00446ED4" w:rsidRDefault="00391E11" w:rsidP="00391E11">
      <w:pPr>
        <w:pStyle w:val="Agency-body-text"/>
        <w:rPr>
          <w:noProof/>
          <w:lang w:val="cs-CZ"/>
        </w:rPr>
      </w:pPr>
      <w:r w:rsidRPr="00446ED4">
        <w:rPr>
          <w:noProof/>
          <w:lang w:val="cs-CZ"/>
        </w:rPr>
        <w:t xml:space="preserve">Jak mohou školy uplatňovat národní osnovy a zpřístupnit je všem dětem, žákům a studentům, aniž by je musely </w:t>
      </w:r>
      <w:r w:rsidR="00B01D7A" w:rsidRPr="00446ED4">
        <w:rPr>
          <w:noProof/>
          <w:lang w:val="cs-CZ"/>
        </w:rPr>
        <w:t>redu</w:t>
      </w:r>
      <w:r w:rsidRPr="00446ED4">
        <w:rPr>
          <w:noProof/>
          <w:lang w:val="cs-CZ"/>
        </w:rPr>
        <w:t>kovat</w:t>
      </w:r>
      <w:r w:rsidR="00B01D7A" w:rsidRPr="00446ED4">
        <w:rPr>
          <w:noProof/>
          <w:lang w:val="cs-CZ"/>
        </w:rPr>
        <w:t>?</w:t>
      </w:r>
    </w:p>
    <w:p w14:paraId="6A76C51C" w14:textId="5C22C5E0" w:rsidR="00B01D7A" w:rsidRPr="00446ED4" w:rsidRDefault="00B01D7A" w:rsidP="00B01D7A">
      <w:pPr>
        <w:pStyle w:val="Agency-body-text"/>
        <w:rPr>
          <w:b/>
          <w:bCs/>
          <w:i/>
          <w:iCs/>
          <w:noProof/>
          <w:lang w:val="cs-CZ"/>
        </w:rPr>
      </w:pPr>
      <w:r w:rsidRPr="00446ED4">
        <w:rPr>
          <w:b/>
          <w:bCs/>
          <w:i/>
          <w:iCs/>
          <w:noProof/>
          <w:lang w:val="cs-CZ"/>
        </w:rPr>
        <w:t xml:space="preserve">3. </w:t>
      </w:r>
      <w:r w:rsidR="000A5F98" w:rsidRPr="00446ED4">
        <w:rPr>
          <w:b/>
          <w:bCs/>
          <w:i/>
          <w:iCs/>
          <w:noProof/>
          <w:lang w:val="cs-CZ"/>
        </w:rPr>
        <w:t>Zapojení rodiny a hlas dětí</w:t>
      </w:r>
    </w:p>
    <w:p w14:paraId="6974A0AE" w14:textId="28F794AB" w:rsidR="00B01D7A" w:rsidRPr="00446ED4" w:rsidRDefault="00E71A1B" w:rsidP="00B01D7A">
      <w:pPr>
        <w:pStyle w:val="Agency-body-text"/>
        <w:rPr>
          <w:noProof/>
          <w:lang w:val="cs-CZ"/>
        </w:rPr>
      </w:pPr>
      <w:r w:rsidRPr="00446ED4">
        <w:rPr>
          <w:noProof/>
          <w:lang w:val="cs-CZ"/>
        </w:rPr>
        <w:t xml:space="preserve">Jak může místní samospráva a školy </w:t>
      </w:r>
      <w:r w:rsidR="00006DC3" w:rsidRPr="00446ED4">
        <w:rPr>
          <w:noProof/>
          <w:lang w:val="cs-CZ"/>
        </w:rPr>
        <w:t xml:space="preserve">do podpory inkluzivního vzdělávání </w:t>
      </w:r>
      <w:r w:rsidR="00446ED4" w:rsidRPr="00446ED4">
        <w:rPr>
          <w:noProof/>
          <w:lang w:val="cs-CZ"/>
        </w:rPr>
        <w:t xml:space="preserve">aktivně zapojovat </w:t>
      </w:r>
      <w:r w:rsidRPr="00446ED4">
        <w:rPr>
          <w:noProof/>
          <w:lang w:val="cs-CZ"/>
        </w:rPr>
        <w:t xml:space="preserve">rodiny a </w:t>
      </w:r>
      <w:r w:rsidR="00446ED4" w:rsidRPr="00446ED4">
        <w:rPr>
          <w:noProof/>
          <w:lang w:val="cs-CZ"/>
        </w:rPr>
        <w:t>příslušníky komunity</w:t>
      </w:r>
      <w:r w:rsidR="00B01D7A" w:rsidRPr="00446ED4">
        <w:rPr>
          <w:noProof/>
          <w:lang w:val="cs-CZ"/>
        </w:rPr>
        <w:t>?</w:t>
      </w:r>
    </w:p>
    <w:p w14:paraId="3A45276D" w14:textId="2691C3F0" w:rsidR="00B01D7A" w:rsidRPr="00446ED4" w:rsidRDefault="00E71A1B" w:rsidP="00B01D7A">
      <w:pPr>
        <w:pStyle w:val="Agency-body-text"/>
        <w:rPr>
          <w:i/>
          <w:iCs/>
          <w:noProof/>
          <w:lang w:val="cs-CZ"/>
        </w:rPr>
      </w:pPr>
      <w:r w:rsidRPr="00446ED4">
        <w:rPr>
          <w:i/>
          <w:iCs/>
          <w:noProof/>
          <w:lang w:val="cs-CZ"/>
        </w:rPr>
        <w:t>Tato pracovní verze dokumentu bude v rámci přípravy na závěrečnou konferenci, kde budou sdělovány poznatky, ještě rozpracována a zrevidována, aby reagovala na požadované informace a zohlednila výstupy z diskusí s národními aktéry i aktivity vzájemného učení (</w:t>
      </w:r>
      <w:r w:rsidR="00B01D7A" w:rsidRPr="00446ED4">
        <w:rPr>
          <w:i/>
          <w:iCs/>
          <w:noProof/>
          <w:lang w:val="cs-CZ"/>
        </w:rPr>
        <w:t>peer learning</w:t>
      </w:r>
      <w:r w:rsidRPr="00446ED4">
        <w:rPr>
          <w:i/>
          <w:iCs/>
          <w:noProof/>
          <w:lang w:val="cs-CZ"/>
        </w:rPr>
        <w:t>), kde se sd</w:t>
      </w:r>
      <w:r w:rsidR="00006DC3" w:rsidRPr="00446ED4">
        <w:rPr>
          <w:i/>
          <w:iCs/>
          <w:noProof/>
          <w:lang w:val="cs-CZ"/>
        </w:rPr>
        <w:t>ílejí</w:t>
      </w:r>
      <w:r w:rsidRPr="00446ED4">
        <w:rPr>
          <w:i/>
          <w:iCs/>
          <w:noProof/>
          <w:lang w:val="cs-CZ"/>
        </w:rPr>
        <w:t xml:space="preserve"> zkušenosti jednotlivých zemí</w:t>
      </w:r>
      <w:r w:rsidR="00B01D7A" w:rsidRPr="00446ED4">
        <w:rPr>
          <w:i/>
          <w:iCs/>
          <w:noProof/>
          <w:lang w:val="cs-CZ"/>
        </w:rPr>
        <w:t>.</w:t>
      </w:r>
    </w:p>
    <w:p w14:paraId="4CED0D11" w14:textId="77777777" w:rsidR="00CD7D80" w:rsidRPr="00446ED4" w:rsidRDefault="00CD7D80" w:rsidP="00B9351D">
      <w:pPr>
        <w:pStyle w:val="Agency-body-text"/>
        <w:rPr>
          <w:rFonts w:cs="Calibri"/>
          <w:noProof/>
          <w:lang w:val="cs-CZ"/>
        </w:rPr>
      </w:pPr>
    </w:p>
    <w:p w14:paraId="3D1B32B9" w14:textId="77777777" w:rsidR="00CD7D80" w:rsidRPr="00446ED4" w:rsidRDefault="00CD7D80" w:rsidP="00B9351D">
      <w:pPr>
        <w:pStyle w:val="Agency-body-text"/>
        <w:rPr>
          <w:rFonts w:cs="Calibri"/>
          <w:noProof/>
          <w:lang w:val="cs-CZ"/>
        </w:rPr>
      </w:pPr>
    </w:p>
    <w:p w14:paraId="5775AC1C" w14:textId="77777777" w:rsidR="00CD7D80" w:rsidRPr="00446ED4" w:rsidRDefault="00CD7D80" w:rsidP="00B9351D">
      <w:pPr>
        <w:pStyle w:val="Agency-body-text"/>
        <w:rPr>
          <w:rFonts w:cs="Calibri"/>
          <w:noProof/>
          <w:lang w:val="cs-CZ"/>
        </w:rPr>
      </w:pPr>
    </w:p>
    <w:p w14:paraId="5858A442" w14:textId="77777777" w:rsidR="00CD7D80" w:rsidRPr="00446ED4" w:rsidRDefault="00CD7D80" w:rsidP="00B9351D">
      <w:pPr>
        <w:pStyle w:val="Agency-body-text"/>
        <w:rPr>
          <w:rFonts w:cs="Calibri"/>
          <w:noProof/>
          <w:lang w:val="cs-CZ"/>
        </w:rPr>
      </w:pPr>
    </w:p>
    <w:p w14:paraId="5BA25C01" w14:textId="77777777" w:rsidR="00CD7D80" w:rsidRPr="00446ED4" w:rsidRDefault="00CD7D80" w:rsidP="00B9351D">
      <w:pPr>
        <w:pStyle w:val="Agency-body-text"/>
        <w:rPr>
          <w:rFonts w:cs="Calibri"/>
          <w:noProof/>
          <w:lang w:val="cs-CZ"/>
        </w:rPr>
      </w:pPr>
    </w:p>
    <w:p w14:paraId="7EB07F01" w14:textId="2265F1B7" w:rsidR="00CD7D80" w:rsidRPr="00446ED4" w:rsidRDefault="00CD7D80" w:rsidP="00B9351D">
      <w:pPr>
        <w:pStyle w:val="Agency-body-text"/>
        <w:rPr>
          <w:rFonts w:cs="Calibri"/>
          <w:noProof/>
          <w:lang w:val="cs-CZ"/>
        </w:rPr>
      </w:pPr>
    </w:p>
    <w:p w14:paraId="3BF6C35C" w14:textId="04B17E03" w:rsidR="00DE5070" w:rsidRPr="00446ED4" w:rsidRDefault="00DE5070" w:rsidP="00B9351D">
      <w:pPr>
        <w:pStyle w:val="Agency-body-text"/>
        <w:rPr>
          <w:rFonts w:cs="Calibri"/>
          <w:noProof/>
          <w:lang w:val="cs-CZ"/>
        </w:rPr>
      </w:pPr>
    </w:p>
    <w:p w14:paraId="283BE78C" w14:textId="1D2EB104" w:rsidR="00DE5070" w:rsidRPr="00446ED4" w:rsidRDefault="00DE5070" w:rsidP="00B9351D">
      <w:pPr>
        <w:pStyle w:val="Agency-body-text"/>
        <w:rPr>
          <w:rFonts w:cs="Calibri"/>
          <w:noProof/>
          <w:lang w:val="cs-CZ"/>
        </w:rPr>
      </w:pPr>
    </w:p>
    <w:p w14:paraId="2349A10D" w14:textId="77777777" w:rsidR="00DE5070" w:rsidRPr="00446ED4" w:rsidRDefault="00DE5070" w:rsidP="00B9351D">
      <w:pPr>
        <w:pStyle w:val="Agency-body-text"/>
        <w:rPr>
          <w:rFonts w:cs="Calibri"/>
          <w:noProof/>
          <w:lang w:val="cs-CZ"/>
        </w:rPr>
      </w:pPr>
    </w:p>
    <w:p w14:paraId="5405581A" w14:textId="438DD23E" w:rsidR="00CD7D80" w:rsidRPr="00446ED4" w:rsidRDefault="00CD7D80" w:rsidP="00B9351D">
      <w:pPr>
        <w:pStyle w:val="Agency-body-text"/>
        <w:rPr>
          <w:rFonts w:cs="Calibri"/>
          <w:noProof/>
          <w:lang w:val="cs-CZ"/>
        </w:rPr>
      </w:pPr>
    </w:p>
    <w:p w14:paraId="32C764C6" w14:textId="2671C803" w:rsidR="00E90C86" w:rsidRPr="00446ED4" w:rsidRDefault="00E90C86" w:rsidP="00B9351D">
      <w:pPr>
        <w:pStyle w:val="Agency-body-text"/>
        <w:rPr>
          <w:rFonts w:cs="Calibri"/>
          <w:noProof/>
          <w:lang w:val="cs-CZ"/>
        </w:rPr>
      </w:pPr>
    </w:p>
    <w:p w14:paraId="7612EAE3" w14:textId="4EC9F176" w:rsidR="00E90C86" w:rsidRPr="00446ED4" w:rsidRDefault="00E90C86" w:rsidP="00B9351D">
      <w:pPr>
        <w:pStyle w:val="Agency-body-text"/>
        <w:rPr>
          <w:rFonts w:cs="Calibri"/>
          <w:noProof/>
          <w:lang w:val="cs-CZ"/>
        </w:rPr>
      </w:pPr>
    </w:p>
    <w:p w14:paraId="34412465" w14:textId="421DF914" w:rsidR="00E90C86" w:rsidRPr="00446ED4" w:rsidRDefault="00E90C86" w:rsidP="00B9351D">
      <w:pPr>
        <w:pStyle w:val="Agency-body-text"/>
        <w:rPr>
          <w:rFonts w:cs="Calibri"/>
          <w:noProof/>
          <w:lang w:val="cs-CZ"/>
        </w:rPr>
      </w:pPr>
    </w:p>
    <w:p w14:paraId="12E94B8F" w14:textId="1B0477E1" w:rsidR="00E90C86" w:rsidRPr="00446ED4" w:rsidRDefault="00E90C86" w:rsidP="00B9351D">
      <w:pPr>
        <w:pStyle w:val="Agency-body-text"/>
        <w:rPr>
          <w:rFonts w:cs="Calibri"/>
          <w:noProof/>
          <w:lang w:val="cs-CZ"/>
        </w:rPr>
      </w:pPr>
    </w:p>
    <w:p w14:paraId="1577BECB" w14:textId="2DDF333C" w:rsidR="00E90C86" w:rsidRPr="00446ED4" w:rsidRDefault="00E90C86" w:rsidP="00B9351D">
      <w:pPr>
        <w:pStyle w:val="Agency-body-text"/>
        <w:rPr>
          <w:rFonts w:cs="Calibri"/>
          <w:noProof/>
          <w:lang w:val="cs-CZ"/>
        </w:rPr>
      </w:pPr>
    </w:p>
    <w:p w14:paraId="66BD5531" w14:textId="77777777" w:rsidR="00E90C86" w:rsidRPr="00446ED4" w:rsidRDefault="00E90C86" w:rsidP="00B9351D">
      <w:pPr>
        <w:pStyle w:val="Agency-body-text"/>
        <w:rPr>
          <w:rFonts w:cs="Calibri"/>
          <w:noProof/>
          <w:lang w:val="cs-CZ"/>
        </w:rPr>
      </w:pPr>
    </w:p>
    <w:p w14:paraId="6C11B855" w14:textId="77777777" w:rsidR="00CD7D80" w:rsidRPr="00446ED4" w:rsidRDefault="00CD7D80" w:rsidP="00B9351D">
      <w:pPr>
        <w:pStyle w:val="Agency-body-text"/>
        <w:rPr>
          <w:rFonts w:cs="Calibri"/>
          <w:noProof/>
          <w:lang w:val="cs-CZ"/>
        </w:rPr>
      </w:pPr>
    </w:p>
    <w:bookmarkEnd w:id="0"/>
    <w:bookmarkEnd w:id="1"/>
    <w:bookmarkEnd w:id="2"/>
    <w:bookmarkEnd w:id="3"/>
    <w:p w14:paraId="7ED97B61" w14:textId="019948EF" w:rsidR="000B7E5E" w:rsidRPr="00446ED4" w:rsidRDefault="001E785B" w:rsidP="00F335D0">
      <w:pPr>
        <w:pStyle w:val="Agency-body-text"/>
        <w:rPr>
          <w:b/>
          <w:bCs/>
          <w:noProof/>
          <w:sz w:val="20"/>
          <w:szCs w:val="20"/>
          <w:lang w:val="cs-CZ"/>
        </w:rPr>
      </w:pPr>
      <w:r w:rsidRPr="00446ED4">
        <w:rPr>
          <w:b/>
          <w:bCs/>
          <w:noProof/>
          <w:sz w:val="20"/>
          <w:szCs w:val="20"/>
          <w:lang w:val="cs-CZ"/>
        </w:rPr>
        <w:t>Tento dokument byl zpracován s finanční podporou Evropské unie. Názory obsažené v tomto dokumentu nelze žádným způsobem považovat za oficiální stanoviska Evropské unie.</w:t>
      </w:r>
    </w:p>
    <w:sectPr w:rsidR="000B7E5E" w:rsidRPr="00446ED4" w:rsidSect="0022276E">
      <w:headerReference w:type="even" r:id="rId13"/>
      <w:headerReference w:type="default" r:id="rId14"/>
      <w:footerReference w:type="even" r:id="rId15"/>
      <w:footerReference w:type="default" r:id="rId16"/>
      <w:headerReference w:type="first" r:id="rId17"/>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12F3" w14:textId="77777777" w:rsidR="00537336" w:rsidRDefault="00537336">
      <w:r>
        <w:separator/>
      </w:r>
    </w:p>
  </w:endnote>
  <w:endnote w:type="continuationSeparator" w:id="0">
    <w:p w14:paraId="684F7B68" w14:textId="77777777" w:rsidR="00537336" w:rsidRDefault="00537336">
      <w:r>
        <w:continuationSeparator/>
      </w:r>
    </w:p>
  </w:endnote>
  <w:endnote w:type="continuationNotice" w:id="1">
    <w:p w14:paraId="08CA2D2D" w14:textId="77777777" w:rsidR="00537336" w:rsidRDefault="0053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14CB" w14:textId="77777777" w:rsidR="0092520B" w:rsidRPr="00E67C02" w:rsidRDefault="00B41FC2" w:rsidP="005C6F09">
    <w:pPr>
      <w:framePr w:wrap="around" w:vAnchor="text" w:hAnchor="margin" w:xAlign="outside" w:y="1"/>
      <w:jc w:val="right"/>
      <w:rPr>
        <w:rFonts w:asciiTheme="majorHAnsi" w:hAnsiTheme="majorHAnsi"/>
        <w:lang w:val="cs-CZ"/>
      </w:rPr>
    </w:pPr>
    <w:r w:rsidRPr="00E67C02">
      <w:rPr>
        <w:rFonts w:asciiTheme="majorHAnsi" w:hAnsiTheme="majorHAnsi"/>
        <w:lang w:val="cs-CZ"/>
      </w:rPr>
      <w:fldChar w:fldCharType="begin"/>
    </w:r>
    <w:r w:rsidR="0092520B" w:rsidRPr="00E67C02">
      <w:rPr>
        <w:rFonts w:asciiTheme="majorHAnsi" w:hAnsiTheme="majorHAnsi"/>
        <w:lang w:val="cs-CZ"/>
      </w:rPr>
      <w:instrText xml:space="preserve">PAGE  </w:instrText>
    </w:r>
    <w:r w:rsidRPr="00E67C02">
      <w:rPr>
        <w:rFonts w:asciiTheme="majorHAnsi" w:hAnsiTheme="majorHAnsi"/>
        <w:lang w:val="cs-CZ"/>
      </w:rPr>
      <w:fldChar w:fldCharType="separate"/>
    </w:r>
    <w:r w:rsidR="00F07CFB" w:rsidRPr="00E67C02">
      <w:rPr>
        <w:rFonts w:asciiTheme="majorHAnsi" w:hAnsiTheme="majorHAnsi"/>
        <w:noProof/>
        <w:lang w:val="cs-CZ"/>
      </w:rPr>
      <w:t>6</w:t>
    </w:r>
    <w:r w:rsidRPr="00E67C02">
      <w:rPr>
        <w:rFonts w:asciiTheme="majorHAnsi" w:hAnsiTheme="majorHAnsi"/>
        <w:lang w:val="cs-CZ"/>
      </w:rPr>
      <w:fldChar w:fldCharType="end"/>
    </w:r>
  </w:p>
  <w:p w14:paraId="00AE7E0D" w14:textId="796DCFE1" w:rsidR="0092520B" w:rsidRPr="00E67C02" w:rsidRDefault="00D105AE" w:rsidP="00310724">
    <w:pPr>
      <w:pStyle w:val="Agency-footer"/>
      <w:jc w:val="right"/>
      <w:rPr>
        <w:lang w:val="cs-CZ"/>
      </w:rPr>
    </w:pPr>
    <w:r w:rsidRPr="00E67C02">
      <w:rPr>
        <w:lang w:val="cs-CZ"/>
      </w:rPr>
      <w:t>(</w:t>
    </w:r>
    <w:r w:rsidR="00E67C02" w:rsidRPr="00E67C02">
      <w:rPr>
        <w:i/>
        <w:iCs/>
        <w:lang w:val="cs-CZ"/>
      </w:rPr>
      <w:t>Výňatek</w:t>
    </w:r>
    <w:r w:rsidRPr="00E67C02">
      <w:rPr>
        <w:lang w:val="cs-CZ"/>
      </w:rPr>
      <w:t>)</w:t>
    </w:r>
    <w:r w:rsidR="00D91721" w:rsidRPr="00E67C02">
      <w:rPr>
        <w:lang w:val="cs-CZ"/>
      </w:rPr>
      <w:t xml:space="preserve"> </w:t>
    </w:r>
    <w:r w:rsidR="00E67C02" w:rsidRPr="00E67C02">
      <w:rPr>
        <w:lang w:val="cs-CZ"/>
      </w:rPr>
      <w:t>Podněty k</w:t>
    </w:r>
    <w:r w:rsidR="00E67C02">
      <w:rPr>
        <w:lang w:val="cs-CZ"/>
      </w:rPr>
      <w:t> </w:t>
    </w:r>
    <w:r w:rsidR="00E67C02" w:rsidRPr="00E67C02">
      <w:rPr>
        <w:lang w:val="cs-CZ"/>
      </w:rPr>
      <w:t>diskusi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E7C" w14:textId="77777777" w:rsidR="0092520B" w:rsidRPr="003E03F2" w:rsidRDefault="00B41FC2" w:rsidP="005C6F09">
    <w:pPr>
      <w:framePr w:wrap="around" w:vAnchor="text" w:hAnchor="margin" w:xAlign="outside" w:y="1"/>
      <w:jc w:val="right"/>
    </w:pPr>
    <w:r w:rsidRPr="003E03F2">
      <w:rPr>
        <w:rFonts w:ascii="Calibri" w:hAnsi="Calibri"/>
      </w:rPr>
      <w:fldChar w:fldCharType="begin"/>
    </w:r>
    <w:r w:rsidR="0092520B" w:rsidRPr="003E03F2">
      <w:rPr>
        <w:rFonts w:ascii="Calibri" w:hAnsi="Calibri"/>
      </w:rPr>
      <w:instrText xml:space="preserve">PAGE  </w:instrText>
    </w:r>
    <w:r w:rsidRPr="003E03F2">
      <w:rPr>
        <w:rFonts w:ascii="Calibri" w:hAnsi="Calibri"/>
      </w:rPr>
      <w:fldChar w:fldCharType="separate"/>
    </w:r>
    <w:r w:rsidR="00F07CFB">
      <w:rPr>
        <w:rFonts w:ascii="Calibri" w:hAnsi="Calibri"/>
        <w:noProof/>
      </w:rPr>
      <w:t>3</w:t>
    </w:r>
    <w:r w:rsidRPr="003E03F2">
      <w:rPr>
        <w:rFonts w:ascii="Calibri" w:hAnsi="Calibri"/>
      </w:rPr>
      <w:fldChar w:fldCharType="end"/>
    </w:r>
  </w:p>
  <w:p w14:paraId="27CCE7C5" w14:textId="5AF930A7" w:rsidR="0092520B" w:rsidRPr="00026C44" w:rsidRDefault="00E67C02" w:rsidP="00026C44">
    <w:pPr>
      <w:pStyle w:val="Agency-footer"/>
      <w:rPr>
        <w:bCs/>
      </w:rPr>
    </w:pPr>
    <w:r>
      <w:rPr>
        <w:lang w:val="cs-CZ"/>
      </w:rPr>
      <w:t>Aktivita vzájemného učení na téma řízení a financování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A9C3" w14:textId="77777777" w:rsidR="00537336" w:rsidRDefault="00537336">
      <w:r>
        <w:separator/>
      </w:r>
    </w:p>
  </w:footnote>
  <w:footnote w:type="continuationSeparator" w:id="0">
    <w:p w14:paraId="5080430F" w14:textId="77777777" w:rsidR="00537336" w:rsidRDefault="00537336">
      <w:r>
        <w:continuationSeparator/>
      </w:r>
    </w:p>
  </w:footnote>
  <w:footnote w:type="continuationNotice" w:id="1">
    <w:p w14:paraId="11AC0A97" w14:textId="77777777" w:rsidR="00537336" w:rsidRDefault="0053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C5B3" w14:textId="77777777" w:rsidR="0092520B" w:rsidRDefault="72B9F478" w:rsidP="00EA53FF">
    <w:pPr>
      <w:jc w:val="center"/>
    </w:pPr>
    <w:r>
      <w:rPr>
        <w:noProof/>
        <w:lang w:val="cs-CZ" w:eastAsia="cs-CZ"/>
      </w:rPr>
      <w:drawing>
        <wp:inline distT="0" distB="0" distL="0" distR="0" wp14:anchorId="1F7546E2" wp14:editId="712D0C63">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042D4344" w14:textId="77777777" w:rsidR="0092520B" w:rsidRDefault="0092520B"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CE4F" w14:textId="77777777" w:rsidR="0092520B" w:rsidRDefault="72B9F478" w:rsidP="00EA53FF">
    <w:pPr>
      <w:jc w:val="center"/>
    </w:pPr>
    <w:r>
      <w:rPr>
        <w:noProof/>
        <w:lang w:val="cs-CZ" w:eastAsia="cs-CZ"/>
      </w:rPr>
      <w:drawing>
        <wp:inline distT="0" distB="0" distL="0" distR="0" wp14:anchorId="68412C52" wp14:editId="274E3775">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16D56F8A" w14:textId="77777777" w:rsidR="0092520B" w:rsidRDefault="009252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666D" w14:textId="77777777" w:rsidR="0092520B" w:rsidRDefault="72B9F478">
    <w:pPr>
      <w:pStyle w:val="Zhlav"/>
    </w:pPr>
    <w:r>
      <w:rPr>
        <w:noProof/>
        <w:lang w:val="cs-CZ" w:eastAsia="cs-CZ"/>
      </w:rPr>
      <w:drawing>
        <wp:inline distT="0" distB="0" distL="0" distR="0" wp14:anchorId="7EB24C08" wp14:editId="191BC884">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00DF0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F2AA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65CA6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98E50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1E882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02095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BC49D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25C3411"/>
    <w:multiLevelType w:val="hybridMultilevel"/>
    <w:tmpl w:val="5EF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45723"/>
    <w:multiLevelType w:val="hybridMultilevel"/>
    <w:tmpl w:val="11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340B3"/>
    <w:multiLevelType w:val="hybridMultilevel"/>
    <w:tmpl w:val="87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AA5"/>
    <w:multiLevelType w:val="hybridMultilevel"/>
    <w:tmpl w:val="1074758C"/>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6EC1BA6"/>
    <w:multiLevelType w:val="hybridMultilevel"/>
    <w:tmpl w:val="E062BDF8"/>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13921"/>
    <w:multiLevelType w:val="hybridMultilevel"/>
    <w:tmpl w:val="BFE8C2A2"/>
    <w:lvl w:ilvl="0" w:tplc="4126E31E">
      <w:start w:val="1"/>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AC9"/>
    <w:multiLevelType w:val="multilevel"/>
    <w:tmpl w:val="D03E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0A53D3"/>
    <w:multiLevelType w:val="hybridMultilevel"/>
    <w:tmpl w:val="24727B6C"/>
    <w:lvl w:ilvl="0" w:tplc="0809000F">
      <w:start w:val="1"/>
      <w:numFmt w:val="decimal"/>
      <w:lvlText w:val="%1."/>
      <w:lvlJc w:val="left"/>
      <w:pPr>
        <w:ind w:left="720" w:hanging="360"/>
      </w:pPr>
      <w:rPr>
        <w:rFonts w:hint="default"/>
      </w:rPr>
    </w:lvl>
    <w:lvl w:ilvl="1" w:tplc="4126E31E">
      <w:start w:val="1"/>
      <w:numFmt w:val="bullet"/>
      <w:lvlText w:val="-"/>
      <w:lvlJc w:val="left"/>
      <w:pPr>
        <w:ind w:left="773"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63F0A"/>
    <w:multiLevelType w:val="hybridMultilevel"/>
    <w:tmpl w:val="3586C56A"/>
    <w:lvl w:ilvl="0" w:tplc="5CE63A7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3790B"/>
    <w:multiLevelType w:val="hybridMultilevel"/>
    <w:tmpl w:val="43E40E4E"/>
    <w:lvl w:ilvl="0" w:tplc="667AB8E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B8376A4"/>
    <w:multiLevelType w:val="hybridMultilevel"/>
    <w:tmpl w:val="7DBAB06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04471"/>
    <w:multiLevelType w:val="hybridMultilevel"/>
    <w:tmpl w:val="D9C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15645"/>
    <w:multiLevelType w:val="hybridMultilevel"/>
    <w:tmpl w:val="9FE23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77FF6"/>
    <w:multiLevelType w:val="hybridMultilevel"/>
    <w:tmpl w:val="B4D282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17A36"/>
    <w:multiLevelType w:val="hybridMultilevel"/>
    <w:tmpl w:val="978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806D6"/>
    <w:multiLevelType w:val="hybridMultilevel"/>
    <w:tmpl w:val="3B5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27223"/>
    <w:multiLevelType w:val="hybridMultilevel"/>
    <w:tmpl w:val="215AFA1C"/>
    <w:lvl w:ilvl="0" w:tplc="8F2281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4E4384"/>
    <w:multiLevelType w:val="hybridMultilevel"/>
    <w:tmpl w:val="D0BE92C2"/>
    <w:lvl w:ilvl="0" w:tplc="63C019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8EA334A"/>
    <w:multiLevelType w:val="hybridMultilevel"/>
    <w:tmpl w:val="D72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01152"/>
    <w:multiLevelType w:val="hybridMultilevel"/>
    <w:tmpl w:val="4C3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F7019"/>
    <w:multiLevelType w:val="hybridMultilevel"/>
    <w:tmpl w:val="5BA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9D61C2"/>
    <w:multiLevelType w:val="hybridMultilevel"/>
    <w:tmpl w:val="578E357C"/>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A5257"/>
    <w:multiLevelType w:val="hybridMultilevel"/>
    <w:tmpl w:val="4DA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12E36"/>
    <w:multiLevelType w:val="hybridMultilevel"/>
    <w:tmpl w:val="54E40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37F66B5"/>
    <w:multiLevelType w:val="hybridMultilevel"/>
    <w:tmpl w:val="7152D1F6"/>
    <w:lvl w:ilvl="0" w:tplc="D51C14C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8DD5D0E"/>
    <w:multiLevelType w:val="hybridMultilevel"/>
    <w:tmpl w:val="725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250D3"/>
    <w:multiLevelType w:val="hybridMultilevel"/>
    <w:tmpl w:val="E9B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D4B1A"/>
    <w:multiLevelType w:val="hybridMultilevel"/>
    <w:tmpl w:val="D38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C56FC"/>
    <w:multiLevelType w:val="hybridMultilevel"/>
    <w:tmpl w:val="7ADA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21EAB"/>
    <w:multiLevelType w:val="hybridMultilevel"/>
    <w:tmpl w:val="573AD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3F20960"/>
    <w:multiLevelType w:val="hybridMultilevel"/>
    <w:tmpl w:val="AD60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13D55"/>
    <w:multiLevelType w:val="hybridMultilevel"/>
    <w:tmpl w:val="6FBABAC4"/>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C54B8"/>
    <w:multiLevelType w:val="hybridMultilevel"/>
    <w:tmpl w:val="CFF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B7059"/>
    <w:multiLevelType w:val="hybridMultilevel"/>
    <w:tmpl w:val="996C2F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0DC0B1E"/>
    <w:multiLevelType w:val="hybridMultilevel"/>
    <w:tmpl w:val="479A7270"/>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393217F"/>
    <w:multiLevelType w:val="hybridMultilevel"/>
    <w:tmpl w:val="772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7BB"/>
    <w:multiLevelType w:val="hybridMultilevel"/>
    <w:tmpl w:val="833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14"/>
  </w:num>
  <w:num w:numId="4">
    <w:abstractNumId w:val="42"/>
  </w:num>
  <w:num w:numId="5">
    <w:abstractNumId w:val="26"/>
  </w:num>
  <w:num w:numId="6">
    <w:abstractNumId w:val="8"/>
  </w:num>
  <w:num w:numId="7">
    <w:abstractNumId w:val="9"/>
  </w:num>
  <w:num w:numId="8">
    <w:abstractNumId w:val="20"/>
  </w:num>
  <w:num w:numId="9">
    <w:abstractNumId w:val="32"/>
  </w:num>
  <w:num w:numId="10">
    <w:abstractNumId w:val="7"/>
  </w:num>
  <w:num w:numId="11">
    <w:abstractNumId w:val="29"/>
  </w:num>
  <w:num w:numId="12">
    <w:abstractNumId w:val="27"/>
  </w:num>
  <w:num w:numId="13">
    <w:abstractNumId w:val="17"/>
  </w:num>
  <w:num w:numId="14">
    <w:abstractNumId w:val="18"/>
  </w:num>
  <w:num w:numId="15">
    <w:abstractNumId w:val="21"/>
  </w:num>
  <w:num w:numId="16">
    <w:abstractNumId w:val="39"/>
  </w:num>
  <w:num w:numId="17">
    <w:abstractNumId w:val="23"/>
  </w:num>
  <w:num w:numId="18">
    <w:abstractNumId w:val="15"/>
  </w:num>
  <w:num w:numId="19">
    <w:abstractNumId w:val="34"/>
  </w:num>
  <w:num w:numId="20">
    <w:abstractNumId w:val="43"/>
  </w:num>
  <w:num w:numId="21">
    <w:abstractNumId w:val="35"/>
  </w:num>
  <w:num w:numId="22">
    <w:abstractNumId w:val="19"/>
  </w:num>
  <w:num w:numId="23">
    <w:abstractNumId w:val="37"/>
  </w:num>
  <w:num w:numId="24">
    <w:abstractNumId w:val="38"/>
  </w:num>
  <w:num w:numId="25">
    <w:abstractNumId w:val="28"/>
  </w:num>
  <w:num w:numId="26">
    <w:abstractNumId w:val="11"/>
  </w:num>
  <w:num w:numId="27">
    <w:abstractNumId w:val="25"/>
  </w:num>
  <w:num w:numId="28">
    <w:abstractNumId w:val="41"/>
  </w:num>
  <w:num w:numId="29">
    <w:abstractNumId w:val="31"/>
  </w:num>
  <w:num w:numId="30">
    <w:abstractNumId w:val="24"/>
  </w:num>
  <w:num w:numId="31">
    <w:abstractNumId w:val="16"/>
  </w:num>
  <w:num w:numId="32">
    <w:abstractNumId w:val="10"/>
  </w:num>
  <w:num w:numId="33">
    <w:abstractNumId w:val="22"/>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3"/>
  </w:num>
  <w:num w:numId="42">
    <w:abstractNumId w:val="30"/>
  </w:num>
  <w:num w:numId="43">
    <w:abstractNumId w:val="40"/>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20"/>
    <w:rsid w:val="00000566"/>
    <w:rsid w:val="00001566"/>
    <w:rsid w:val="00003280"/>
    <w:rsid w:val="00004B8F"/>
    <w:rsid w:val="0000538E"/>
    <w:rsid w:val="000056EE"/>
    <w:rsid w:val="000063D2"/>
    <w:rsid w:val="00006439"/>
    <w:rsid w:val="00006DC3"/>
    <w:rsid w:val="00011AD0"/>
    <w:rsid w:val="00011D26"/>
    <w:rsid w:val="00011F72"/>
    <w:rsid w:val="00012F13"/>
    <w:rsid w:val="000130E7"/>
    <w:rsid w:val="00013D9C"/>
    <w:rsid w:val="00014740"/>
    <w:rsid w:val="00014A0A"/>
    <w:rsid w:val="000155E7"/>
    <w:rsid w:val="00015CB2"/>
    <w:rsid w:val="00015F46"/>
    <w:rsid w:val="00017A7A"/>
    <w:rsid w:val="00020C64"/>
    <w:rsid w:val="00021C1A"/>
    <w:rsid w:val="00023251"/>
    <w:rsid w:val="000253BC"/>
    <w:rsid w:val="0002625E"/>
    <w:rsid w:val="00026C44"/>
    <w:rsid w:val="00026DD2"/>
    <w:rsid w:val="00027F54"/>
    <w:rsid w:val="000303F4"/>
    <w:rsid w:val="00032390"/>
    <w:rsid w:val="000337CA"/>
    <w:rsid w:val="000349E6"/>
    <w:rsid w:val="00034E17"/>
    <w:rsid w:val="00036CA2"/>
    <w:rsid w:val="0003728E"/>
    <w:rsid w:val="00041883"/>
    <w:rsid w:val="00041E6F"/>
    <w:rsid w:val="00042239"/>
    <w:rsid w:val="000455A2"/>
    <w:rsid w:val="00045FFE"/>
    <w:rsid w:val="00046B90"/>
    <w:rsid w:val="0005065C"/>
    <w:rsid w:val="00051720"/>
    <w:rsid w:val="00052699"/>
    <w:rsid w:val="00052E18"/>
    <w:rsid w:val="00053FB8"/>
    <w:rsid w:val="0005425B"/>
    <w:rsid w:val="00054411"/>
    <w:rsid w:val="00054877"/>
    <w:rsid w:val="000604AE"/>
    <w:rsid w:val="00060985"/>
    <w:rsid w:val="00061A87"/>
    <w:rsid w:val="00061ADC"/>
    <w:rsid w:val="00061C57"/>
    <w:rsid w:val="00062687"/>
    <w:rsid w:val="00062966"/>
    <w:rsid w:val="00062C75"/>
    <w:rsid w:val="00062D61"/>
    <w:rsid w:val="00063112"/>
    <w:rsid w:val="00063EC1"/>
    <w:rsid w:val="00064A4B"/>
    <w:rsid w:val="0006505E"/>
    <w:rsid w:val="0006628C"/>
    <w:rsid w:val="00066650"/>
    <w:rsid w:val="0006738F"/>
    <w:rsid w:val="00067B0C"/>
    <w:rsid w:val="00070338"/>
    <w:rsid w:val="000706EF"/>
    <w:rsid w:val="00070B85"/>
    <w:rsid w:val="00073AA5"/>
    <w:rsid w:val="00075A58"/>
    <w:rsid w:val="000778D1"/>
    <w:rsid w:val="00080CD5"/>
    <w:rsid w:val="0008174C"/>
    <w:rsid w:val="00081B8A"/>
    <w:rsid w:val="00082A4F"/>
    <w:rsid w:val="00082BB1"/>
    <w:rsid w:val="00083180"/>
    <w:rsid w:val="0008331E"/>
    <w:rsid w:val="00083823"/>
    <w:rsid w:val="00083C9C"/>
    <w:rsid w:val="00084AC0"/>
    <w:rsid w:val="0008592D"/>
    <w:rsid w:val="00085966"/>
    <w:rsid w:val="00085D31"/>
    <w:rsid w:val="00086EF5"/>
    <w:rsid w:val="00091EA0"/>
    <w:rsid w:val="000939AA"/>
    <w:rsid w:val="00093A6A"/>
    <w:rsid w:val="00094511"/>
    <w:rsid w:val="00094A2F"/>
    <w:rsid w:val="00095F85"/>
    <w:rsid w:val="00096A3D"/>
    <w:rsid w:val="000971CD"/>
    <w:rsid w:val="00097301"/>
    <w:rsid w:val="00097C58"/>
    <w:rsid w:val="000A1BD5"/>
    <w:rsid w:val="000A25DE"/>
    <w:rsid w:val="000A2980"/>
    <w:rsid w:val="000A3617"/>
    <w:rsid w:val="000A406F"/>
    <w:rsid w:val="000A4A93"/>
    <w:rsid w:val="000A5A3F"/>
    <w:rsid w:val="000A5EE7"/>
    <w:rsid w:val="000A5F98"/>
    <w:rsid w:val="000A62FE"/>
    <w:rsid w:val="000A65E9"/>
    <w:rsid w:val="000A6FB5"/>
    <w:rsid w:val="000A72E3"/>
    <w:rsid w:val="000B019F"/>
    <w:rsid w:val="000B02C7"/>
    <w:rsid w:val="000B0BFC"/>
    <w:rsid w:val="000B1F72"/>
    <w:rsid w:val="000B2B31"/>
    <w:rsid w:val="000B32BD"/>
    <w:rsid w:val="000B332D"/>
    <w:rsid w:val="000B3BA0"/>
    <w:rsid w:val="000B4240"/>
    <w:rsid w:val="000B4F5A"/>
    <w:rsid w:val="000B7E5E"/>
    <w:rsid w:val="000C16AF"/>
    <w:rsid w:val="000C1E0B"/>
    <w:rsid w:val="000C2C7A"/>
    <w:rsid w:val="000C2F7F"/>
    <w:rsid w:val="000C2FF7"/>
    <w:rsid w:val="000C327F"/>
    <w:rsid w:val="000C3ADC"/>
    <w:rsid w:val="000C3B73"/>
    <w:rsid w:val="000C3BB2"/>
    <w:rsid w:val="000C4B8D"/>
    <w:rsid w:val="000C590B"/>
    <w:rsid w:val="000C593B"/>
    <w:rsid w:val="000C643A"/>
    <w:rsid w:val="000C64AD"/>
    <w:rsid w:val="000C67A8"/>
    <w:rsid w:val="000C6CF1"/>
    <w:rsid w:val="000C74D5"/>
    <w:rsid w:val="000C79DA"/>
    <w:rsid w:val="000D05F5"/>
    <w:rsid w:val="000D28AB"/>
    <w:rsid w:val="000D2EC2"/>
    <w:rsid w:val="000D5511"/>
    <w:rsid w:val="000D5877"/>
    <w:rsid w:val="000D5B10"/>
    <w:rsid w:val="000D60A3"/>
    <w:rsid w:val="000D7FFD"/>
    <w:rsid w:val="000E006B"/>
    <w:rsid w:val="000E00E4"/>
    <w:rsid w:val="000E0385"/>
    <w:rsid w:val="000E08E0"/>
    <w:rsid w:val="000E1410"/>
    <w:rsid w:val="000E1927"/>
    <w:rsid w:val="000E1AAE"/>
    <w:rsid w:val="000E1C98"/>
    <w:rsid w:val="000E1EB9"/>
    <w:rsid w:val="000E208C"/>
    <w:rsid w:val="000E2FD6"/>
    <w:rsid w:val="000E3852"/>
    <w:rsid w:val="000E3BF1"/>
    <w:rsid w:val="000E3CFA"/>
    <w:rsid w:val="000E3E3C"/>
    <w:rsid w:val="000E6378"/>
    <w:rsid w:val="000E755E"/>
    <w:rsid w:val="000F059A"/>
    <w:rsid w:val="000F07B9"/>
    <w:rsid w:val="000F087E"/>
    <w:rsid w:val="000F1520"/>
    <w:rsid w:val="000F1BA4"/>
    <w:rsid w:val="000F239E"/>
    <w:rsid w:val="000F28A2"/>
    <w:rsid w:val="000F5007"/>
    <w:rsid w:val="000F52EB"/>
    <w:rsid w:val="000F5941"/>
    <w:rsid w:val="000F59B7"/>
    <w:rsid w:val="000F5B3A"/>
    <w:rsid w:val="000F5D0D"/>
    <w:rsid w:val="000F5EFD"/>
    <w:rsid w:val="000F75FE"/>
    <w:rsid w:val="000F784D"/>
    <w:rsid w:val="000F78A1"/>
    <w:rsid w:val="00100238"/>
    <w:rsid w:val="00100695"/>
    <w:rsid w:val="001014C7"/>
    <w:rsid w:val="00101CFD"/>
    <w:rsid w:val="001031C2"/>
    <w:rsid w:val="00106195"/>
    <w:rsid w:val="00106D21"/>
    <w:rsid w:val="0010787D"/>
    <w:rsid w:val="001103CA"/>
    <w:rsid w:val="00112529"/>
    <w:rsid w:val="00113827"/>
    <w:rsid w:val="00113E17"/>
    <w:rsid w:val="0011656E"/>
    <w:rsid w:val="0011699C"/>
    <w:rsid w:val="00116C9F"/>
    <w:rsid w:val="00117670"/>
    <w:rsid w:val="001216AD"/>
    <w:rsid w:val="0012238D"/>
    <w:rsid w:val="00122E37"/>
    <w:rsid w:val="001237B6"/>
    <w:rsid w:val="00123C25"/>
    <w:rsid w:val="00125AEB"/>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7263"/>
    <w:rsid w:val="00137A44"/>
    <w:rsid w:val="00137B12"/>
    <w:rsid w:val="00137DF3"/>
    <w:rsid w:val="00140466"/>
    <w:rsid w:val="0014135A"/>
    <w:rsid w:val="001415AF"/>
    <w:rsid w:val="00142EA9"/>
    <w:rsid w:val="00143AE0"/>
    <w:rsid w:val="00144F44"/>
    <w:rsid w:val="001454A3"/>
    <w:rsid w:val="00145F7D"/>
    <w:rsid w:val="00146C75"/>
    <w:rsid w:val="00150AF1"/>
    <w:rsid w:val="00150E65"/>
    <w:rsid w:val="00151346"/>
    <w:rsid w:val="0015175F"/>
    <w:rsid w:val="00151778"/>
    <w:rsid w:val="00152337"/>
    <w:rsid w:val="0015295D"/>
    <w:rsid w:val="00152CAC"/>
    <w:rsid w:val="00153F4E"/>
    <w:rsid w:val="001543F8"/>
    <w:rsid w:val="001544F7"/>
    <w:rsid w:val="00154FB4"/>
    <w:rsid w:val="00154FCC"/>
    <w:rsid w:val="001553F4"/>
    <w:rsid w:val="00155ACA"/>
    <w:rsid w:val="00155B6C"/>
    <w:rsid w:val="001561EC"/>
    <w:rsid w:val="00160C89"/>
    <w:rsid w:val="001626A7"/>
    <w:rsid w:val="00162A17"/>
    <w:rsid w:val="00162F04"/>
    <w:rsid w:val="0016334F"/>
    <w:rsid w:val="00165E67"/>
    <w:rsid w:val="001663E2"/>
    <w:rsid w:val="00166AF9"/>
    <w:rsid w:val="00167088"/>
    <w:rsid w:val="00167E90"/>
    <w:rsid w:val="00172DA0"/>
    <w:rsid w:val="00175D44"/>
    <w:rsid w:val="0017678D"/>
    <w:rsid w:val="00176E37"/>
    <w:rsid w:val="00180370"/>
    <w:rsid w:val="00180D6E"/>
    <w:rsid w:val="00180EB1"/>
    <w:rsid w:val="00184781"/>
    <w:rsid w:val="00184F27"/>
    <w:rsid w:val="001855A2"/>
    <w:rsid w:val="00186320"/>
    <w:rsid w:val="0018691F"/>
    <w:rsid w:val="00186A86"/>
    <w:rsid w:val="00187584"/>
    <w:rsid w:val="001875F5"/>
    <w:rsid w:val="001876FF"/>
    <w:rsid w:val="001878BD"/>
    <w:rsid w:val="001912F2"/>
    <w:rsid w:val="00191E04"/>
    <w:rsid w:val="0019257F"/>
    <w:rsid w:val="00193052"/>
    <w:rsid w:val="0019508E"/>
    <w:rsid w:val="00195645"/>
    <w:rsid w:val="00195B96"/>
    <w:rsid w:val="00195ED3"/>
    <w:rsid w:val="00196055"/>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F60"/>
    <w:rsid w:val="001A7434"/>
    <w:rsid w:val="001B0253"/>
    <w:rsid w:val="001B0E16"/>
    <w:rsid w:val="001B109D"/>
    <w:rsid w:val="001B3A5E"/>
    <w:rsid w:val="001B425D"/>
    <w:rsid w:val="001B4828"/>
    <w:rsid w:val="001B4BBA"/>
    <w:rsid w:val="001B5EB9"/>
    <w:rsid w:val="001B7626"/>
    <w:rsid w:val="001B7D9C"/>
    <w:rsid w:val="001B7E73"/>
    <w:rsid w:val="001C1C91"/>
    <w:rsid w:val="001C2FB1"/>
    <w:rsid w:val="001C31BE"/>
    <w:rsid w:val="001C463E"/>
    <w:rsid w:val="001C4660"/>
    <w:rsid w:val="001C47A6"/>
    <w:rsid w:val="001C4A68"/>
    <w:rsid w:val="001C5839"/>
    <w:rsid w:val="001C6EA0"/>
    <w:rsid w:val="001C708F"/>
    <w:rsid w:val="001C777C"/>
    <w:rsid w:val="001C783C"/>
    <w:rsid w:val="001C79C4"/>
    <w:rsid w:val="001D100B"/>
    <w:rsid w:val="001D15CC"/>
    <w:rsid w:val="001D1F97"/>
    <w:rsid w:val="001D22D3"/>
    <w:rsid w:val="001D2E9F"/>
    <w:rsid w:val="001D36CA"/>
    <w:rsid w:val="001D3AE5"/>
    <w:rsid w:val="001D3CC9"/>
    <w:rsid w:val="001D3D07"/>
    <w:rsid w:val="001D3E86"/>
    <w:rsid w:val="001D3FBD"/>
    <w:rsid w:val="001D44F8"/>
    <w:rsid w:val="001D479F"/>
    <w:rsid w:val="001D5065"/>
    <w:rsid w:val="001D563C"/>
    <w:rsid w:val="001D5B0F"/>
    <w:rsid w:val="001D6FDF"/>
    <w:rsid w:val="001D7760"/>
    <w:rsid w:val="001E0F53"/>
    <w:rsid w:val="001E1259"/>
    <w:rsid w:val="001E1911"/>
    <w:rsid w:val="001E1AC0"/>
    <w:rsid w:val="001E1B17"/>
    <w:rsid w:val="001E238F"/>
    <w:rsid w:val="001E3AF5"/>
    <w:rsid w:val="001E42A1"/>
    <w:rsid w:val="001E6303"/>
    <w:rsid w:val="001E6910"/>
    <w:rsid w:val="001E785B"/>
    <w:rsid w:val="001E7979"/>
    <w:rsid w:val="001F0199"/>
    <w:rsid w:val="001F0A77"/>
    <w:rsid w:val="001F11B3"/>
    <w:rsid w:val="001F122A"/>
    <w:rsid w:val="001F173F"/>
    <w:rsid w:val="001F1843"/>
    <w:rsid w:val="001F2D13"/>
    <w:rsid w:val="001F3427"/>
    <w:rsid w:val="001F3E5E"/>
    <w:rsid w:val="001F68B9"/>
    <w:rsid w:val="001F6E1F"/>
    <w:rsid w:val="001F6E23"/>
    <w:rsid w:val="001F6F69"/>
    <w:rsid w:val="001F7264"/>
    <w:rsid w:val="001F7E71"/>
    <w:rsid w:val="00200465"/>
    <w:rsid w:val="002004DC"/>
    <w:rsid w:val="00200A9D"/>
    <w:rsid w:val="002018CE"/>
    <w:rsid w:val="00201DB8"/>
    <w:rsid w:val="00201FB9"/>
    <w:rsid w:val="00202597"/>
    <w:rsid w:val="00202AE9"/>
    <w:rsid w:val="00202B93"/>
    <w:rsid w:val="00202F49"/>
    <w:rsid w:val="0020363B"/>
    <w:rsid w:val="002037E6"/>
    <w:rsid w:val="00203B27"/>
    <w:rsid w:val="00203BC1"/>
    <w:rsid w:val="002041BA"/>
    <w:rsid w:val="00204987"/>
    <w:rsid w:val="00205E2B"/>
    <w:rsid w:val="002067A3"/>
    <w:rsid w:val="0020722E"/>
    <w:rsid w:val="002077E5"/>
    <w:rsid w:val="00207889"/>
    <w:rsid w:val="0021004C"/>
    <w:rsid w:val="00210389"/>
    <w:rsid w:val="00211039"/>
    <w:rsid w:val="002113D1"/>
    <w:rsid w:val="00211A86"/>
    <w:rsid w:val="00213A09"/>
    <w:rsid w:val="0021400D"/>
    <w:rsid w:val="00214125"/>
    <w:rsid w:val="00214570"/>
    <w:rsid w:val="00214D60"/>
    <w:rsid w:val="00215B63"/>
    <w:rsid w:val="00215F8D"/>
    <w:rsid w:val="0021600A"/>
    <w:rsid w:val="002174A7"/>
    <w:rsid w:val="00217822"/>
    <w:rsid w:val="002215B8"/>
    <w:rsid w:val="00221620"/>
    <w:rsid w:val="0022225A"/>
    <w:rsid w:val="002224DC"/>
    <w:rsid w:val="0022276E"/>
    <w:rsid w:val="00223ADB"/>
    <w:rsid w:val="002243C3"/>
    <w:rsid w:val="002245F9"/>
    <w:rsid w:val="00227CC0"/>
    <w:rsid w:val="00230465"/>
    <w:rsid w:val="002311A2"/>
    <w:rsid w:val="00231904"/>
    <w:rsid w:val="00231EDD"/>
    <w:rsid w:val="0023208E"/>
    <w:rsid w:val="002326C2"/>
    <w:rsid w:val="00232BA2"/>
    <w:rsid w:val="00232D30"/>
    <w:rsid w:val="0023477C"/>
    <w:rsid w:val="0023588F"/>
    <w:rsid w:val="00236669"/>
    <w:rsid w:val="002367F6"/>
    <w:rsid w:val="00236E08"/>
    <w:rsid w:val="00237346"/>
    <w:rsid w:val="0024081D"/>
    <w:rsid w:val="002411D9"/>
    <w:rsid w:val="0024225F"/>
    <w:rsid w:val="00243267"/>
    <w:rsid w:val="0024338B"/>
    <w:rsid w:val="002435F7"/>
    <w:rsid w:val="00244EC7"/>
    <w:rsid w:val="002450F6"/>
    <w:rsid w:val="0024550F"/>
    <w:rsid w:val="00246535"/>
    <w:rsid w:val="0024664F"/>
    <w:rsid w:val="002478B9"/>
    <w:rsid w:val="00247EB3"/>
    <w:rsid w:val="00251206"/>
    <w:rsid w:val="002512CB"/>
    <w:rsid w:val="00252039"/>
    <w:rsid w:val="002526B4"/>
    <w:rsid w:val="00252D2F"/>
    <w:rsid w:val="002530E9"/>
    <w:rsid w:val="0025467F"/>
    <w:rsid w:val="00254F28"/>
    <w:rsid w:val="00255D8A"/>
    <w:rsid w:val="0025622D"/>
    <w:rsid w:val="002562B9"/>
    <w:rsid w:val="002566B7"/>
    <w:rsid w:val="00256B58"/>
    <w:rsid w:val="0026057C"/>
    <w:rsid w:val="00260C2C"/>
    <w:rsid w:val="00261D3C"/>
    <w:rsid w:val="002624A1"/>
    <w:rsid w:val="00262A67"/>
    <w:rsid w:val="00264617"/>
    <w:rsid w:val="0026577C"/>
    <w:rsid w:val="00267262"/>
    <w:rsid w:val="002673D5"/>
    <w:rsid w:val="0027199E"/>
    <w:rsid w:val="002721D5"/>
    <w:rsid w:val="0027283F"/>
    <w:rsid w:val="00273DA0"/>
    <w:rsid w:val="00274611"/>
    <w:rsid w:val="00274A6F"/>
    <w:rsid w:val="002754EF"/>
    <w:rsid w:val="00275548"/>
    <w:rsid w:val="00276B04"/>
    <w:rsid w:val="00276C61"/>
    <w:rsid w:val="002777CB"/>
    <w:rsid w:val="002778AB"/>
    <w:rsid w:val="002778FB"/>
    <w:rsid w:val="002810ED"/>
    <w:rsid w:val="002813AD"/>
    <w:rsid w:val="0028149D"/>
    <w:rsid w:val="0028440F"/>
    <w:rsid w:val="002844BB"/>
    <w:rsid w:val="0028553B"/>
    <w:rsid w:val="00285D5A"/>
    <w:rsid w:val="0028674D"/>
    <w:rsid w:val="002904EE"/>
    <w:rsid w:val="00292AF7"/>
    <w:rsid w:val="002946AD"/>
    <w:rsid w:val="0029473C"/>
    <w:rsid w:val="00296D76"/>
    <w:rsid w:val="00297F7D"/>
    <w:rsid w:val="002A180B"/>
    <w:rsid w:val="002A239E"/>
    <w:rsid w:val="002A2436"/>
    <w:rsid w:val="002A371E"/>
    <w:rsid w:val="002A568F"/>
    <w:rsid w:val="002A58C7"/>
    <w:rsid w:val="002A64CA"/>
    <w:rsid w:val="002A6B85"/>
    <w:rsid w:val="002A77C5"/>
    <w:rsid w:val="002B1D32"/>
    <w:rsid w:val="002B2210"/>
    <w:rsid w:val="002B2287"/>
    <w:rsid w:val="002B3B7F"/>
    <w:rsid w:val="002B3FB4"/>
    <w:rsid w:val="002B59D4"/>
    <w:rsid w:val="002B6379"/>
    <w:rsid w:val="002B690E"/>
    <w:rsid w:val="002C16CF"/>
    <w:rsid w:val="002C2E06"/>
    <w:rsid w:val="002C5344"/>
    <w:rsid w:val="002C6257"/>
    <w:rsid w:val="002C6717"/>
    <w:rsid w:val="002C721C"/>
    <w:rsid w:val="002C77B7"/>
    <w:rsid w:val="002C7C23"/>
    <w:rsid w:val="002D274C"/>
    <w:rsid w:val="002D2E43"/>
    <w:rsid w:val="002D318C"/>
    <w:rsid w:val="002D40F4"/>
    <w:rsid w:val="002D4175"/>
    <w:rsid w:val="002D41CD"/>
    <w:rsid w:val="002D42AA"/>
    <w:rsid w:val="002D4770"/>
    <w:rsid w:val="002D53C5"/>
    <w:rsid w:val="002D593E"/>
    <w:rsid w:val="002E014C"/>
    <w:rsid w:val="002E0285"/>
    <w:rsid w:val="002E18C2"/>
    <w:rsid w:val="002E196C"/>
    <w:rsid w:val="002E1FBC"/>
    <w:rsid w:val="002E4523"/>
    <w:rsid w:val="002E47B5"/>
    <w:rsid w:val="002E4963"/>
    <w:rsid w:val="002E4CF4"/>
    <w:rsid w:val="002E5CC3"/>
    <w:rsid w:val="002E78F5"/>
    <w:rsid w:val="002F186B"/>
    <w:rsid w:val="002F1CBD"/>
    <w:rsid w:val="002F2753"/>
    <w:rsid w:val="002F436F"/>
    <w:rsid w:val="002F5ECC"/>
    <w:rsid w:val="002F78A6"/>
    <w:rsid w:val="003000FF"/>
    <w:rsid w:val="0030167B"/>
    <w:rsid w:val="00303534"/>
    <w:rsid w:val="003038D6"/>
    <w:rsid w:val="003042DB"/>
    <w:rsid w:val="00304C9F"/>
    <w:rsid w:val="00304CF4"/>
    <w:rsid w:val="00306029"/>
    <w:rsid w:val="003066C6"/>
    <w:rsid w:val="0031000B"/>
    <w:rsid w:val="00310724"/>
    <w:rsid w:val="003107C1"/>
    <w:rsid w:val="00310D0B"/>
    <w:rsid w:val="003110A9"/>
    <w:rsid w:val="003114ED"/>
    <w:rsid w:val="00311A01"/>
    <w:rsid w:val="00311EAE"/>
    <w:rsid w:val="00312276"/>
    <w:rsid w:val="003126E2"/>
    <w:rsid w:val="00312C37"/>
    <w:rsid w:val="00313828"/>
    <w:rsid w:val="00314262"/>
    <w:rsid w:val="00314643"/>
    <w:rsid w:val="00314988"/>
    <w:rsid w:val="00315FE5"/>
    <w:rsid w:val="0031699D"/>
    <w:rsid w:val="00317152"/>
    <w:rsid w:val="0031774F"/>
    <w:rsid w:val="00317C60"/>
    <w:rsid w:val="0032000F"/>
    <w:rsid w:val="003208A2"/>
    <w:rsid w:val="003216B2"/>
    <w:rsid w:val="003218D0"/>
    <w:rsid w:val="00321ACA"/>
    <w:rsid w:val="003234E7"/>
    <w:rsid w:val="00324409"/>
    <w:rsid w:val="00324624"/>
    <w:rsid w:val="00324792"/>
    <w:rsid w:val="00324934"/>
    <w:rsid w:val="00324D60"/>
    <w:rsid w:val="00325715"/>
    <w:rsid w:val="0032603C"/>
    <w:rsid w:val="00326244"/>
    <w:rsid w:val="00327197"/>
    <w:rsid w:val="0033075A"/>
    <w:rsid w:val="00332BCB"/>
    <w:rsid w:val="003338A4"/>
    <w:rsid w:val="00335882"/>
    <w:rsid w:val="00337F64"/>
    <w:rsid w:val="003407AD"/>
    <w:rsid w:val="00340BEC"/>
    <w:rsid w:val="0034118E"/>
    <w:rsid w:val="003431E6"/>
    <w:rsid w:val="00343E73"/>
    <w:rsid w:val="003441BE"/>
    <w:rsid w:val="00345563"/>
    <w:rsid w:val="0034639A"/>
    <w:rsid w:val="00350BB4"/>
    <w:rsid w:val="00351A5D"/>
    <w:rsid w:val="00351B55"/>
    <w:rsid w:val="0035203D"/>
    <w:rsid w:val="003526E8"/>
    <w:rsid w:val="00352DBE"/>
    <w:rsid w:val="00352DEC"/>
    <w:rsid w:val="0035342F"/>
    <w:rsid w:val="00354091"/>
    <w:rsid w:val="00354116"/>
    <w:rsid w:val="003553D7"/>
    <w:rsid w:val="00356177"/>
    <w:rsid w:val="0035740E"/>
    <w:rsid w:val="003600F4"/>
    <w:rsid w:val="00360124"/>
    <w:rsid w:val="00361AED"/>
    <w:rsid w:val="0036218D"/>
    <w:rsid w:val="003635F9"/>
    <w:rsid w:val="00363ABC"/>
    <w:rsid w:val="00364AC1"/>
    <w:rsid w:val="00364B35"/>
    <w:rsid w:val="0036527F"/>
    <w:rsid w:val="003652DB"/>
    <w:rsid w:val="0036571A"/>
    <w:rsid w:val="003658EF"/>
    <w:rsid w:val="00366E24"/>
    <w:rsid w:val="00367A57"/>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2E3"/>
    <w:rsid w:val="00391AE5"/>
    <w:rsid w:val="00391E11"/>
    <w:rsid w:val="00392C90"/>
    <w:rsid w:val="00392F47"/>
    <w:rsid w:val="00393A0B"/>
    <w:rsid w:val="0039553F"/>
    <w:rsid w:val="00395AAF"/>
    <w:rsid w:val="0039619D"/>
    <w:rsid w:val="0039685A"/>
    <w:rsid w:val="00397392"/>
    <w:rsid w:val="00397E7F"/>
    <w:rsid w:val="003A0D6E"/>
    <w:rsid w:val="003A1A53"/>
    <w:rsid w:val="003A2E44"/>
    <w:rsid w:val="003A3098"/>
    <w:rsid w:val="003A3BD5"/>
    <w:rsid w:val="003A3C04"/>
    <w:rsid w:val="003A3C98"/>
    <w:rsid w:val="003A3F16"/>
    <w:rsid w:val="003A47C3"/>
    <w:rsid w:val="003A4CFC"/>
    <w:rsid w:val="003A6AAB"/>
    <w:rsid w:val="003A6C20"/>
    <w:rsid w:val="003A7370"/>
    <w:rsid w:val="003A77D9"/>
    <w:rsid w:val="003B0AA3"/>
    <w:rsid w:val="003B106C"/>
    <w:rsid w:val="003B237A"/>
    <w:rsid w:val="003B28FF"/>
    <w:rsid w:val="003B2AAF"/>
    <w:rsid w:val="003B3A6A"/>
    <w:rsid w:val="003B42B7"/>
    <w:rsid w:val="003B4F70"/>
    <w:rsid w:val="003B520D"/>
    <w:rsid w:val="003B52EC"/>
    <w:rsid w:val="003B561F"/>
    <w:rsid w:val="003B57E8"/>
    <w:rsid w:val="003B5FCB"/>
    <w:rsid w:val="003B668D"/>
    <w:rsid w:val="003B7046"/>
    <w:rsid w:val="003B71C5"/>
    <w:rsid w:val="003B7A66"/>
    <w:rsid w:val="003C01D3"/>
    <w:rsid w:val="003C11F0"/>
    <w:rsid w:val="003C14A3"/>
    <w:rsid w:val="003C1B8C"/>
    <w:rsid w:val="003C2EF9"/>
    <w:rsid w:val="003C3ACD"/>
    <w:rsid w:val="003C3B5C"/>
    <w:rsid w:val="003C3EC7"/>
    <w:rsid w:val="003C4667"/>
    <w:rsid w:val="003C5E1F"/>
    <w:rsid w:val="003C6224"/>
    <w:rsid w:val="003C68A5"/>
    <w:rsid w:val="003C7393"/>
    <w:rsid w:val="003D02A6"/>
    <w:rsid w:val="003D0876"/>
    <w:rsid w:val="003D0BFF"/>
    <w:rsid w:val="003D0C34"/>
    <w:rsid w:val="003D1906"/>
    <w:rsid w:val="003D3BB4"/>
    <w:rsid w:val="003D4B50"/>
    <w:rsid w:val="003D5CD1"/>
    <w:rsid w:val="003D62B9"/>
    <w:rsid w:val="003D6FC9"/>
    <w:rsid w:val="003D77BD"/>
    <w:rsid w:val="003E027A"/>
    <w:rsid w:val="003E03F2"/>
    <w:rsid w:val="003E0410"/>
    <w:rsid w:val="003E0446"/>
    <w:rsid w:val="003E0C9D"/>
    <w:rsid w:val="003E1AC9"/>
    <w:rsid w:val="003E26C8"/>
    <w:rsid w:val="003E3283"/>
    <w:rsid w:val="003E3B8A"/>
    <w:rsid w:val="003E464C"/>
    <w:rsid w:val="003E485A"/>
    <w:rsid w:val="003E4EB3"/>
    <w:rsid w:val="003E5E2B"/>
    <w:rsid w:val="003E6124"/>
    <w:rsid w:val="003E71DF"/>
    <w:rsid w:val="003E7FE5"/>
    <w:rsid w:val="003F12A0"/>
    <w:rsid w:val="003F1799"/>
    <w:rsid w:val="003F1CA6"/>
    <w:rsid w:val="003F3E5B"/>
    <w:rsid w:val="003F454A"/>
    <w:rsid w:val="003F48E1"/>
    <w:rsid w:val="003F4CFC"/>
    <w:rsid w:val="003F5F8C"/>
    <w:rsid w:val="003F6232"/>
    <w:rsid w:val="003F629A"/>
    <w:rsid w:val="003F6417"/>
    <w:rsid w:val="003F6A1A"/>
    <w:rsid w:val="003F70BB"/>
    <w:rsid w:val="003F7679"/>
    <w:rsid w:val="00401261"/>
    <w:rsid w:val="00402036"/>
    <w:rsid w:val="0040246F"/>
    <w:rsid w:val="004025C1"/>
    <w:rsid w:val="0040437D"/>
    <w:rsid w:val="0040524F"/>
    <w:rsid w:val="0040572E"/>
    <w:rsid w:val="004069D0"/>
    <w:rsid w:val="00406DB4"/>
    <w:rsid w:val="00406DF9"/>
    <w:rsid w:val="00410005"/>
    <w:rsid w:val="00410640"/>
    <w:rsid w:val="00410A84"/>
    <w:rsid w:val="00410AAF"/>
    <w:rsid w:val="00411033"/>
    <w:rsid w:val="00411A8E"/>
    <w:rsid w:val="00411CE8"/>
    <w:rsid w:val="00413D91"/>
    <w:rsid w:val="00413E43"/>
    <w:rsid w:val="00415912"/>
    <w:rsid w:val="0041649A"/>
    <w:rsid w:val="00416A0C"/>
    <w:rsid w:val="0041765F"/>
    <w:rsid w:val="00417C92"/>
    <w:rsid w:val="00420BF4"/>
    <w:rsid w:val="00420E7B"/>
    <w:rsid w:val="004216FE"/>
    <w:rsid w:val="00421F3C"/>
    <w:rsid w:val="00421FAF"/>
    <w:rsid w:val="00422010"/>
    <w:rsid w:val="004225B3"/>
    <w:rsid w:val="00422F30"/>
    <w:rsid w:val="004238FD"/>
    <w:rsid w:val="004241C4"/>
    <w:rsid w:val="00424BBD"/>
    <w:rsid w:val="004251F9"/>
    <w:rsid w:val="004252E0"/>
    <w:rsid w:val="00426B7C"/>
    <w:rsid w:val="00431762"/>
    <w:rsid w:val="00431FD5"/>
    <w:rsid w:val="004320A3"/>
    <w:rsid w:val="0043296C"/>
    <w:rsid w:val="00433317"/>
    <w:rsid w:val="004338B4"/>
    <w:rsid w:val="0043396F"/>
    <w:rsid w:val="0043403E"/>
    <w:rsid w:val="0043556A"/>
    <w:rsid w:val="004357EB"/>
    <w:rsid w:val="00435A02"/>
    <w:rsid w:val="00437A7E"/>
    <w:rsid w:val="00441F56"/>
    <w:rsid w:val="00442CB9"/>
    <w:rsid w:val="00442E10"/>
    <w:rsid w:val="004435D5"/>
    <w:rsid w:val="00444A8C"/>
    <w:rsid w:val="00444BB2"/>
    <w:rsid w:val="00445ABC"/>
    <w:rsid w:val="00446718"/>
    <w:rsid w:val="00446BCF"/>
    <w:rsid w:val="00446ED4"/>
    <w:rsid w:val="00446F78"/>
    <w:rsid w:val="004507FE"/>
    <w:rsid w:val="00450B49"/>
    <w:rsid w:val="004517A5"/>
    <w:rsid w:val="004518EE"/>
    <w:rsid w:val="00452589"/>
    <w:rsid w:val="004525FF"/>
    <w:rsid w:val="004537AF"/>
    <w:rsid w:val="00454F2F"/>
    <w:rsid w:val="0045500E"/>
    <w:rsid w:val="004566A4"/>
    <w:rsid w:val="00457A2E"/>
    <w:rsid w:val="00460669"/>
    <w:rsid w:val="00461062"/>
    <w:rsid w:val="00462B02"/>
    <w:rsid w:val="00462E36"/>
    <w:rsid w:val="00462E8B"/>
    <w:rsid w:val="00463A3B"/>
    <w:rsid w:val="00463E01"/>
    <w:rsid w:val="00464F26"/>
    <w:rsid w:val="004666E7"/>
    <w:rsid w:val="00466B2C"/>
    <w:rsid w:val="00466D0E"/>
    <w:rsid w:val="00467174"/>
    <w:rsid w:val="004700B0"/>
    <w:rsid w:val="00472511"/>
    <w:rsid w:val="00473BD9"/>
    <w:rsid w:val="0047529E"/>
    <w:rsid w:val="004761BD"/>
    <w:rsid w:val="0047630A"/>
    <w:rsid w:val="004764DE"/>
    <w:rsid w:val="0047673D"/>
    <w:rsid w:val="00476E2A"/>
    <w:rsid w:val="004770AB"/>
    <w:rsid w:val="00477A65"/>
    <w:rsid w:val="00477EBB"/>
    <w:rsid w:val="0048022B"/>
    <w:rsid w:val="00480F6E"/>
    <w:rsid w:val="00481DBD"/>
    <w:rsid w:val="00483249"/>
    <w:rsid w:val="00484A68"/>
    <w:rsid w:val="00484BA8"/>
    <w:rsid w:val="00484D45"/>
    <w:rsid w:val="00486739"/>
    <w:rsid w:val="00487997"/>
    <w:rsid w:val="0048799C"/>
    <w:rsid w:val="00490716"/>
    <w:rsid w:val="004907EF"/>
    <w:rsid w:val="0049096D"/>
    <w:rsid w:val="00490B05"/>
    <w:rsid w:val="00490F85"/>
    <w:rsid w:val="0049114C"/>
    <w:rsid w:val="00491F23"/>
    <w:rsid w:val="00492842"/>
    <w:rsid w:val="00492E2F"/>
    <w:rsid w:val="00493AC5"/>
    <w:rsid w:val="00493E3B"/>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BAC"/>
    <w:rsid w:val="004A1F72"/>
    <w:rsid w:val="004A202C"/>
    <w:rsid w:val="004A2922"/>
    <w:rsid w:val="004A3119"/>
    <w:rsid w:val="004A3DA6"/>
    <w:rsid w:val="004A63B8"/>
    <w:rsid w:val="004A6652"/>
    <w:rsid w:val="004A7308"/>
    <w:rsid w:val="004A73E2"/>
    <w:rsid w:val="004A76F0"/>
    <w:rsid w:val="004A78ED"/>
    <w:rsid w:val="004B190A"/>
    <w:rsid w:val="004B22C4"/>
    <w:rsid w:val="004B2D20"/>
    <w:rsid w:val="004B36B7"/>
    <w:rsid w:val="004B36BD"/>
    <w:rsid w:val="004B3F0B"/>
    <w:rsid w:val="004B41A4"/>
    <w:rsid w:val="004B665F"/>
    <w:rsid w:val="004B7A06"/>
    <w:rsid w:val="004C069A"/>
    <w:rsid w:val="004C12DB"/>
    <w:rsid w:val="004C138E"/>
    <w:rsid w:val="004C177C"/>
    <w:rsid w:val="004C184C"/>
    <w:rsid w:val="004C1874"/>
    <w:rsid w:val="004C1B97"/>
    <w:rsid w:val="004C2871"/>
    <w:rsid w:val="004C2ADA"/>
    <w:rsid w:val="004C36FE"/>
    <w:rsid w:val="004C46F3"/>
    <w:rsid w:val="004C481B"/>
    <w:rsid w:val="004C4B81"/>
    <w:rsid w:val="004C622E"/>
    <w:rsid w:val="004C66A9"/>
    <w:rsid w:val="004C6836"/>
    <w:rsid w:val="004C74F1"/>
    <w:rsid w:val="004D2794"/>
    <w:rsid w:val="004D2DE0"/>
    <w:rsid w:val="004D3930"/>
    <w:rsid w:val="004D3E5B"/>
    <w:rsid w:val="004D404B"/>
    <w:rsid w:val="004D500F"/>
    <w:rsid w:val="004D671B"/>
    <w:rsid w:val="004D6B0D"/>
    <w:rsid w:val="004D6B7D"/>
    <w:rsid w:val="004D6D97"/>
    <w:rsid w:val="004D72EB"/>
    <w:rsid w:val="004E069B"/>
    <w:rsid w:val="004E2030"/>
    <w:rsid w:val="004E43F3"/>
    <w:rsid w:val="004E44BD"/>
    <w:rsid w:val="004E4EC7"/>
    <w:rsid w:val="004E6BFA"/>
    <w:rsid w:val="004E6D89"/>
    <w:rsid w:val="004E7209"/>
    <w:rsid w:val="004E737D"/>
    <w:rsid w:val="004E76D8"/>
    <w:rsid w:val="004F06EE"/>
    <w:rsid w:val="004F0CE5"/>
    <w:rsid w:val="004F174D"/>
    <w:rsid w:val="004F2AB6"/>
    <w:rsid w:val="004F3C2A"/>
    <w:rsid w:val="004F5934"/>
    <w:rsid w:val="004F60AF"/>
    <w:rsid w:val="00500E83"/>
    <w:rsid w:val="00501F09"/>
    <w:rsid w:val="00501F58"/>
    <w:rsid w:val="005027D9"/>
    <w:rsid w:val="00502922"/>
    <w:rsid w:val="00503F5B"/>
    <w:rsid w:val="0050409B"/>
    <w:rsid w:val="005045D9"/>
    <w:rsid w:val="00504880"/>
    <w:rsid w:val="00504903"/>
    <w:rsid w:val="005074A0"/>
    <w:rsid w:val="00507D9D"/>
    <w:rsid w:val="00510735"/>
    <w:rsid w:val="005115F4"/>
    <w:rsid w:val="0051182D"/>
    <w:rsid w:val="00511CAD"/>
    <w:rsid w:val="00511CAF"/>
    <w:rsid w:val="0051254D"/>
    <w:rsid w:val="00512C8A"/>
    <w:rsid w:val="00512C8B"/>
    <w:rsid w:val="00512F32"/>
    <w:rsid w:val="005134A3"/>
    <w:rsid w:val="00514875"/>
    <w:rsid w:val="00516EB8"/>
    <w:rsid w:val="00517317"/>
    <w:rsid w:val="0051732D"/>
    <w:rsid w:val="005176A0"/>
    <w:rsid w:val="00520003"/>
    <w:rsid w:val="005207F6"/>
    <w:rsid w:val="00520947"/>
    <w:rsid w:val="00521706"/>
    <w:rsid w:val="00522E3A"/>
    <w:rsid w:val="00524254"/>
    <w:rsid w:val="00524F9A"/>
    <w:rsid w:val="00526A07"/>
    <w:rsid w:val="00526EBB"/>
    <w:rsid w:val="00527173"/>
    <w:rsid w:val="00527D32"/>
    <w:rsid w:val="00527F6A"/>
    <w:rsid w:val="00530CAB"/>
    <w:rsid w:val="00531796"/>
    <w:rsid w:val="00531FB1"/>
    <w:rsid w:val="00532402"/>
    <w:rsid w:val="005349FF"/>
    <w:rsid w:val="005352A4"/>
    <w:rsid w:val="00536F2A"/>
    <w:rsid w:val="00536FEE"/>
    <w:rsid w:val="00537336"/>
    <w:rsid w:val="005402CD"/>
    <w:rsid w:val="00540BA3"/>
    <w:rsid w:val="005413D3"/>
    <w:rsid w:val="005413F7"/>
    <w:rsid w:val="00541454"/>
    <w:rsid w:val="00541767"/>
    <w:rsid w:val="00541D3E"/>
    <w:rsid w:val="00542664"/>
    <w:rsid w:val="00542720"/>
    <w:rsid w:val="005440DF"/>
    <w:rsid w:val="00544718"/>
    <w:rsid w:val="005448BC"/>
    <w:rsid w:val="00545A68"/>
    <w:rsid w:val="00545B85"/>
    <w:rsid w:val="00546352"/>
    <w:rsid w:val="0054681F"/>
    <w:rsid w:val="0054698C"/>
    <w:rsid w:val="00546A29"/>
    <w:rsid w:val="005475C4"/>
    <w:rsid w:val="005478BE"/>
    <w:rsid w:val="005504D9"/>
    <w:rsid w:val="005532F2"/>
    <w:rsid w:val="00553360"/>
    <w:rsid w:val="00554872"/>
    <w:rsid w:val="00554E6F"/>
    <w:rsid w:val="00555A8A"/>
    <w:rsid w:val="00555CD6"/>
    <w:rsid w:val="00555E51"/>
    <w:rsid w:val="005564D6"/>
    <w:rsid w:val="0055664D"/>
    <w:rsid w:val="00560279"/>
    <w:rsid w:val="005603A7"/>
    <w:rsid w:val="00562B0D"/>
    <w:rsid w:val="005634F4"/>
    <w:rsid w:val="0056356C"/>
    <w:rsid w:val="00564356"/>
    <w:rsid w:val="00566F77"/>
    <w:rsid w:val="00567E93"/>
    <w:rsid w:val="00570AA4"/>
    <w:rsid w:val="00570EF8"/>
    <w:rsid w:val="00573F43"/>
    <w:rsid w:val="00574B7F"/>
    <w:rsid w:val="00575D15"/>
    <w:rsid w:val="005762A6"/>
    <w:rsid w:val="005769EC"/>
    <w:rsid w:val="0058004A"/>
    <w:rsid w:val="00581645"/>
    <w:rsid w:val="00581B90"/>
    <w:rsid w:val="00586003"/>
    <w:rsid w:val="0058702C"/>
    <w:rsid w:val="005870D5"/>
    <w:rsid w:val="00587E20"/>
    <w:rsid w:val="00591E22"/>
    <w:rsid w:val="005947C4"/>
    <w:rsid w:val="0059496F"/>
    <w:rsid w:val="00595794"/>
    <w:rsid w:val="005965C3"/>
    <w:rsid w:val="005A1C9C"/>
    <w:rsid w:val="005A3232"/>
    <w:rsid w:val="005A3FF8"/>
    <w:rsid w:val="005A5117"/>
    <w:rsid w:val="005A526E"/>
    <w:rsid w:val="005A58B9"/>
    <w:rsid w:val="005A62DE"/>
    <w:rsid w:val="005A65FA"/>
    <w:rsid w:val="005A7738"/>
    <w:rsid w:val="005A7B57"/>
    <w:rsid w:val="005B0267"/>
    <w:rsid w:val="005B0EA5"/>
    <w:rsid w:val="005B145C"/>
    <w:rsid w:val="005B1D32"/>
    <w:rsid w:val="005B2510"/>
    <w:rsid w:val="005B2591"/>
    <w:rsid w:val="005B29E6"/>
    <w:rsid w:val="005B32E6"/>
    <w:rsid w:val="005B4FFB"/>
    <w:rsid w:val="005B503E"/>
    <w:rsid w:val="005B7A1D"/>
    <w:rsid w:val="005C02BA"/>
    <w:rsid w:val="005C0332"/>
    <w:rsid w:val="005C0560"/>
    <w:rsid w:val="005C07C5"/>
    <w:rsid w:val="005C1491"/>
    <w:rsid w:val="005C1689"/>
    <w:rsid w:val="005C1C45"/>
    <w:rsid w:val="005C1CE5"/>
    <w:rsid w:val="005C207D"/>
    <w:rsid w:val="005C4060"/>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FDF"/>
    <w:rsid w:val="005E5977"/>
    <w:rsid w:val="005E5F62"/>
    <w:rsid w:val="005E6A45"/>
    <w:rsid w:val="005E73BA"/>
    <w:rsid w:val="005E7FFC"/>
    <w:rsid w:val="005F06A4"/>
    <w:rsid w:val="005F20CD"/>
    <w:rsid w:val="005F4CBC"/>
    <w:rsid w:val="005F5F5E"/>
    <w:rsid w:val="005F7502"/>
    <w:rsid w:val="005F771D"/>
    <w:rsid w:val="005F7B9D"/>
    <w:rsid w:val="00600A7E"/>
    <w:rsid w:val="00600F8B"/>
    <w:rsid w:val="00603482"/>
    <w:rsid w:val="00604B52"/>
    <w:rsid w:val="00604D51"/>
    <w:rsid w:val="0060513E"/>
    <w:rsid w:val="00605AD5"/>
    <w:rsid w:val="00605E24"/>
    <w:rsid w:val="006062DE"/>
    <w:rsid w:val="00606C45"/>
    <w:rsid w:val="00611178"/>
    <w:rsid w:val="00612985"/>
    <w:rsid w:val="00613EBF"/>
    <w:rsid w:val="00614D82"/>
    <w:rsid w:val="00614DC1"/>
    <w:rsid w:val="0061612F"/>
    <w:rsid w:val="0061679F"/>
    <w:rsid w:val="00616993"/>
    <w:rsid w:val="00617118"/>
    <w:rsid w:val="00617969"/>
    <w:rsid w:val="00620EEC"/>
    <w:rsid w:val="00621EA4"/>
    <w:rsid w:val="006222A9"/>
    <w:rsid w:val="0062291F"/>
    <w:rsid w:val="00624537"/>
    <w:rsid w:val="006250EF"/>
    <w:rsid w:val="006251C8"/>
    <w:rsid w:val="0062559F"/>
    <w:rsid w:val="006256BC"/>
    <w:rsid w:val="00625714"/>
    <w:rsid w:val="00625A5D"/>
    <w:rsid w:val="00627561"/>
    <w:rsid w:val="00627CC6"/>
    <w:rsid w:val="00630271"/>
    <w:rsid w:val="0063115E"/>
    <w:rsid w:val="006318AB"/>
    <w:rsid w:val="006325AB"/>
    <w:rsid w:val="006334B8"/>
    <w:rsid w:val="00633548"/>
    <w:rsid w:val="00633B10"/>
    <w:rsid w:val="00633FC6"/>
    <w:rsid w:val="00634E2E"/>
    <w:rsid w:val="0063647D"/>
    <w:rsid w:val="00637B30"/>
    <w:rsid w:val="00637DD9"/>
    <w:rsid w:val="00637EC8"/>
    <w:rsid w:val="0064013C"/>
    <w:rsid w:val="00640431"/>
    <w:rsid w:val="00640D69"/>
    <w:rsid w:val="00641827"/>
    <w:rsid w:val="006435C7"/>
    <w:rsid w:val="0064411D"/>
    <w:rsid w:val="006444B4"/>
    <w:rsid w:val="00645DD4"/>
    <w:rsid w:val="00647145"/>
    <w:rsid w:val="00647497"/>
    <w:rsid w:val="00647539"/>
    <w:rsid w:val="00647D64"/>
    <w:rsid w:val="006504B5"/>
    <w:rsid w:val="00650EC5"/>
    <w:rsid w:val="00650FA3"/>
    <w:rsid w:val="0065255F"/>
    <w:rsid w:val="00653BDF"/>
    <w:rsid w:val="00655F9D"/>
    <w:rsid w:val="00656051"/>
    <w:rsid w:val="0066023F"/>
    <w:rsid w:val="0066093F"/>
    <w:rsid w:val="00660C00"/>
    <w:rsid w:val="00660C69"/>
    <w:rsid w:val="00661748"/>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8106C"/>
    <w:rsid w:val="0068291F"/>
    <w:rsid w:val="00682C0D"/>
    <w:rsid w:val="006831C6"/>
    <w:rsid w:val="006836D3"/>
    <w:rsid w:val="00683EC9"/>
    <w:rsid w:val="00683F13"/>
    <w:rsid w:val="00684943"/>
    <w:rsid w:val="00684C77"/>
    <w:rsid w:val="0068547E"/>
    <w:rsid w:val="006857A7"/>
    <w:rsid w:val="00685D4E"/>
    <w:rsid w:val="00685DFA"/>
    <w:rsid w:val="00686D2C"/>
    <w:rsid w:val="00687CAE"/>
    <w:rsid w:val="00691162"/>
    <w:rsid w:val="00691323"/>
    <w:rsid w:val="00691441"/>
    <w:rsid w:val="006918C8"/>
    <w:rsid w:val="00691AFE"/>
    <w:rsid w:val="006922C7"/>
    <w:rsid w:val="0069282F"/>
    <w:rsid w:val="00696A2B"/>
    <w:rsid w:val="006A0920"/>
    <w:rsid w:val="006A0DA7"/>
    <w:rsid w:val="006A19EC"/>
    <w:rsid w:val="006A260D"/>
    <w:rsid w:val="006A2C93"/>
    <w:rsid w:val="006A3482"/>
    <w:rsid w:val="006A3FAF"/>
    <w:rsid w:val="006A4BCE"/>
    <w:rsid w:val="006A661C"/>
    <w:rsid w:val="006A77FF"/>
    <w:rsid w:val="006B0A9C"/>
    <w:rsid w:val="006B0B17"/>
    <w:rsid w:val="006B0EBF"/>
    <w:rsid w:val="006B0F17"/>
    <w:rsid w:val="006B2738"/>
    <w:rsid w:val="006B2837"/>
    <w:rsid w:val="006B32EC"/>
    <w:rsid w:val="006B37EA"/>
    <w:rsid w:val="006B6A56"/>
    <w:rsid w:val="006B6AD4"/>
    <w:rsid w:val="006B7218"/>
    <w:rsid w:val="006B78B2"/>
    <w:rsid w:val="006B7D50"/>
    <w:rsid w:val="006B7D54"/>
    <w:rsid w:val="006C0B7B"/>
    <w:rsid w:val="006C0F95"/>
    <w:rsid w:val="006C1A8D"/>
    <w:rsid w:val="006C2CC2"/>
    <w:rsid w:val="006C3204"/>
    <w:rsid w:val="006C494E"/>
    <w:rsid w:val="006C58EE"/>
    <w:rsid w:val="006C6EFF"/>
    <w:rsid w:val="006D01AC"/>
    <w:rsid w:val="006D1447"/>
    <w:rsid w:val="006D1554"/>
    <w:rsid w:val="006D2249"/>
    <w:rsid w:val="006D2E56"/>
    <w:rsid w:val="006D2FE5"/>
    <w:rsid w:val="006D4E01"/>
    <w:rsid w:val="006D6145"/>
    <w:rsid w:val="006E08D2"/>
    <w:rsid w:val="006E0CF4"/>
    <w:rsid w:val="006E111B"/>
    <w:rsid w:val="006E1ACA"/>
    <w:rsid w:val="006E1D06"/>
    <w:rsid w:val="006E24CB"/>
    <w:rsid w:val="006E2C2F"/>
    <w:rsid w:val="006E323B"/>
    <w:rsid w:val="006E3E66"/>
    <w:rsid w:val="006E44DE"/>
    <w:rsid w:val="006E4CB7"/>
    <w:rsid w:val="006E4D24"/>
    <w:rsid w:val="006E60A0"/>
    <w:rsid w:val="006E619A"/>
    <w:rsid w:val="006E6FB8"/>
    <w:rsid w:val="006E7544"/>
    <w:rsid w:val="006E7F06"/>
    <w:rsid w:val="006F0604"/>
    <w:rsid w:val="006F14C8"/>
    <w:rsid w:val="006F16B5"/>
    <w:rsid w:val="006F1962"/>
    <w:rsid w:val="006F303A"/>
    <w:rsid w:val="006F3D30"/>
    <w:rsid w:val="006F4FC1"/>
    <w:rsid w:val="006F5265"/>
    <w:rsid w:val="006F5D8F"/>
    <w:rsid w:val="006F635E"/>
    <w:rsid w:val="006F7265"/>
    <w:rsid w:val="006F749F"/>
    <w:rsid w:val="00702C51"/>
    <w:rsid w:val="007034A6"/>
    <w:rsid w:val="00704723"/>
    <w:rsid w:val="0070556A"/>
    <w:rsid w:val="007069EB"/>
    <w:rsid w:val="00707069"/>
    <w:rsid w:val="0071048B"/>
    <w:rsid w:val="007106F8"/>
    <w:rsid w:val="007110B5"/>
    <w:rsid w:val="00711B13"/>
    <w:rsid w:val="00713007"/>
    <w:rsid w:val="0071376F"/>
    <w:rsid w:val="00715B81"/>
    <w:rsid w:val="007209C0"/>
    <w:rsid w:val="00721CB6"/>
    <w:rsid w:val="00723E9D"/>
    <w:rsid w:val="00724A17"/>
    <w:rsid w:val="0072540B"/>
    <w:rsid w:val="00725AF0"/>
    <w:rsid w:val="00725BD4"/>
    <w:rsid w:val="0072626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7E40"/>
    <w:rsid w:val="00740586"/>
    <w:rsid w:val="00740764"/>
    <w:rsid w:val="00740C31"/>
    <w:rsid w:val="00740E15"/>
    <w:rsid w:val="00741A0E"/>
    <w:rsid w:val="007425CD"/>
    <w:rsid w:val="00742C0D"/>
    <w:rsid w:val="00742CEF"/>
    <w:rsid w:val="00742D44"/>
    <w:rsid w:val="00743CB3"/>
    <w:rsid w:val="00745174"/>
    <w:rsid w:val="0074535A"/>
    <w:rsid w:val="00745527"/>
    <w:rsid w:val="0074663A"/>
    <w:rsid w:val="007469E0"/>
    <w:rsid w:val="00746EB4"/>
    <w:rsid w:val="00746FA8"/>
    <w:rsid w:val="00750150"/>
    <w:rsid w:val="00750CAD"/>
    <w:rsid w:val="0075115B"/>
    <w:rsid w:val="0075184E"/>
    <w:rsid w:val="0075204A"/>
    <w:rsid w:val="0075239B"/>
    <w:rsid w:val="007534BF"/>
    <w:rsid w:val="00753D4F"/>
    <w:rsid w:val="00753EEF"/>
    <w:rsid w:val="0075713B"/>
    <w:rsid w:val="007576E5"/>
    <w:rsid w:val="00757799"/>
    <w:rsid w:val="007611E0"/>
    <w:rsid w:val="00761EEA"/>
    <w:rsid w:val="007627B0"/>
    <w:rsid w:val="00762D9A"/>
    <w:rsid w:val="00764C33"/>
    <w:rsid w:val="00765BAA"/>
    <w:rsid w:val="00767C95"/>
    <w:rsid w:val="007700D8"/>
    <w:rsid w:val="00770C8D"/>
    <w:rsid w:val="0077399E"/>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9BF"/>
    <w:rsid w:val="00790789"/>
    <w:rsid w:val="007908B4"/>
    <w:rsid w:val="00791FAB"/>
    <w:rsid w:val="0079235A"/>
    <w:rsid w:val="00792709"/>
    <w:rsid w:val="007927D7"/>
    <w:rsid w:val="00792ABC"/>
    <w:rsid w:val="00792B6F"/>
    <w:rsid w:val="00792BD4"/>
    <w:rsid w:val="00792D6B"/>
    <w:rsid w:val="007931C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C99"/>
    <w:rsid w:val="007B2264"/>
    <w:rsid w:val="007B2808"/>
    <w:rsid w:val="007B4837"/>
    <w:rsid w:val="007B56AA"/>
    <w:rsid w:val="007B6E0C"/>
    <w:rsid w:val="007B7454"/>
    <w:rsid w:val="007B75B5"/>
    <w:rsid w:val="007C008B"/>
    <w:rsid w:val="007C01ED"/>
    <w:rsid w:val="007C02C3"/>
    <w:rsid w:val="007C0567"/>
    <w:rsid w:val="007C0AE7"/>
    <w:rsid w:val="007C0C8E"/>
    <w:rsid w:val="007C3E72"/>
    <w:rsid w:val="007C411C"/>
    <w:rsid w:val="007C563E"/>
    <w:rsid w:val="007C6B49"/>
    <w:rsid w:val="007C7F05"/>
    <w:rsid w:val="007D0934"/>
    <w:rsid w:val="007D27F6"/>
    <w:rsid w:val="007D2AE9"/>
    <w:rsid w:val="007D3113"/>
    <w:rsid w:val="007D4D30"/>
    <w:rsid w:val="007D5993"/>
    <w:rsid w:val="007D6571"/>
    <w:rsid w:val="007D6F2D"/>
    <w:rsid w:val="007E0126"/>
    <w:rsid w:val="007E0D4B"/>
    <w:rsid w:val="007E188D"/>
    <w:rsid w:val="007E1F14"/>
    <w:rsid w:val="007E2476"/>
    <w:rsid w:val="007E2F6D"/>
    <w:rsid w:val="007E332C"/>
    <w:rsid w:val="007E5851"/>
    <w:rsid w:val="007E5C68"/>
    <w:rsid w:val="007E6B43"/>
    <w:rsid w:val="007E6D5A"/>
    <w:rsid w:val="007E758F"/>
    <w:rsid w:val="007E7731"/>
    <w:rsid w:val="007F0091"/>
    <w:rsid w:val="007F0304"/>
    <w:rsid w:val="007F036D"/>
    <w:rsid w:val="007F1384"/>
    <w:rsid w:val="007F1B13"/>
    <w:rsid w:val="007F3363"/>
    <w:rsid w:val="007F35D1"/>
    <w:rsid w:val="007F396C"/>
    <w:rsid w:val="007F40A1"/>
    <w:rsid w:val="007F4450"/>
    <w:rsid w:val="007F4802"/>
    <w:rsid w:val="007F49D3"/>
    <w:rsid w:val="007F6148"/>
    <w:rsid w:val="007F6213"/>
    <w:rsid w:val="007F71BD"/>
    <w:rsid w:val="007F76E0"/>
    <w:rsid w:val="00800526"/>
    <w:rsid w:val="008010A5"/>
    <w:rsid w:val="008011CF"/>
    <w:rsid w:val="008013BB"/>
    <w:rsid w:val="00801503"/>
    <w:rsid w:val="0080174F"/>
    <w:rsid w:val="00801792"/>
    <w:rsid w:val="008038BB"/>
    <w:rsid w:val="008043A2"/>
    <w:rsid w:val="00804543"/>
    <w:rsid w:val="0080508A"/>
    <w:rsid w:val="0080521F"/>
    <w:rsid w:val="00805567"/>
    <w:rsid w:val="0080610A"/>
    <w:rsid w:val="00806612"/>
    <w:rsid w:val="00806B49"/>
    <w:rsid w:val="008108D6"/>
    <w:rsid w:val="00810BA6"/>
    <w:rsid w:val="00810E7B"/>
    <w:rsid w:val="00811FD4"/>
    <w:rsid w:val="008129A9"/>
    <w:rsid w:val="00812A2A"/>
    <w:rsid w:val="00812A33"/>
    <w:rsid w:val="00814A80"/>
    <w:rsid w:val="00814FA4"/>
    <w:rsid w:val="0081535D"/>
    <w:rsid w:val="0081537A"/>
    <w:rsid w:val="00817FC2"/>
    <w:rsid w:val="00820999"/>
    <w:rsid w:val="00822DE8"/>
    <w:rsid w:val="00822F81"/>
    <w:rsid w:val="008247B3"/>
    <w:rsid w:val="008247FD"/>
    <w:rsid w:val="00825545"/>
    <w:rsid w:val="00825BC6"/>
    <w:rsid w:val="00825E6D"/>
    <w:rsid w:val="00826078"/>
    <w:rsid w:val="00826302"/>
    <w:rsid w:val="008267B2"/>
    <w:rsid w:val="008273F4"/>
    <w:rsid w:val="00827A4C"/>
    <w:rsid w:val="00827B53"/>
    <w:rsid w:val="008309E8"/>
    <w:rsid w:val="00831287"/>
    <w:rsid w:val="008319E9"/>
    <w:rsid w:val="00832861"/>
    <w:rsid w:val="00832A7A"/>
    <w:rsid w:val="008333E6"/>
    <w:rsid w:val="00834B02"/>
    <w:rsid w:val="00835160"/>
    <w:rsid w:val="0083639E"/>
    <w:rsid w:val="008365B8"/>
    <w:rsid w:val="00837887"/>
    <w:rsid w:val="00840E89"/>
    <w:rsid w:val="00842657"/>
    <w:rsid w:val="00842725"/>
    <w:rsid w:val="0084318A"/>
    <w:rsid w:val="008434F1"/>
    <w:rsid w:val="00843FA4"/>
    <w:rsid w:val="00844032"/>
    <w:rsid w:val="00844AAF"/>
    <w:rsid w:val="00845708"/>
    <w:rsid w:val="00845DF0"/>
    <w:rsid w:val="00846F7B"/>
    <w:rsid w:val="008477C6"/>
    <w:rsid w:val="00850FC4"/>
    <w:rsid w:val="0085153E"/>
    <w:rsid w:val="00852122"/>
    <w:rsid w:val="0085270B"/>
    <w:rsid w:val="00853793"/>
    <w:rsid w:val="00853963"/>
    <w:rsid w:val="00854693"/>
    <w:rsid w:val="00854AF6"/>
    <w:rsid w:val="00855447"/>
    <w:rsid w:val="0085583D"/>
    <w:rsid w:val="00856824"/>
    <w:rsid w:val="00857DF7"/>
    <w:rsid w:val="00857EEF"/>
    <w:rsid w:val="008608C2"/>
    <w:rsid w:val="00860B16"/>
    <w:rsid w:val="0086122A"/>
    <w:rsid w:val="00861D01"/>
    <w:rsid w:val="00862512"/>
    <w:rsid w:val="00863513"/>
    <w:rsid w:val="00864615"/>
    <w:rsid w:val="00865B3E"/>
    <w:rsid w:val="008662E3"/>
    <w:rsid w:val="0086673F"/>
    <w:rsid w:val="008669CF"/>
    <w:rsid w:val="00866C46"/>
    <w:rsid w:val="00866F39"/>
    <w:rsid w:val="0086768F"/>
    <w:rsid w:val="00867E4E"/>
    <w:rsid w:val="00867EE5"/>
    <w:rsid w:val="00870E0C"/>
    <w:rsid w:val="0087114A"/>
    <w:rsid w:val="00871401"/>
    <w:rsid w:val="00871525"/>
    <w:rsid w:val="00871DFE"/>
    <w:rsid w:val="0087212B"/>
    <w:rsid w:val="00872F31"/>
    <w:rsid w:val="008731A5"/>
    <w:rsid w:val="00873A0A"/>
    <w:rsid w:val="00873D87"/>
    <w:rsid w:val="0087428A"/>
    <w:rsid w:val="00874535"/>
    <w:rsid w:val="00874D33"/>
    <w:rsid w:val="00874E71"/>
    <w:rsid w:val="00874F57"/>
    <w:rsid w:val="008752B6"/>
    <w:rsid w:val="008826F5"/>
    <w:rsid w:val="0088444E"/>
    <w:rsid w:val="008847DB"/>
    <w:rsid w:val="00884DF2"/>
    <w:rsid w:val="008859DE"/>
    <w:rsid w:val="008866CE"/>
    <w:rsid w:val="00887493"/>
    <w:rsid w:val="008903A5"/>
    <w:rsid w:val="00890B72"/>
    <w:rsid w:val="00890CD4"/>
    <w:rsid w:val="00890DB5"/>
    <w:rsid w:val="00891C41"/>
    <w:rsid w:val="0089211C"/>
    <w:rsid w:val="00892CEE"/>
    <w:rsid w:val="00893A50"/>
    <w:rsid w:val="0089408B"/>
    <w:rsid w:val="00894123"/>
    <w:rsid w:val="00894456"/>
    <w:rsid w:val="00895187"/>
    <w:rsid w:val="008954C3"/>
    <w:rsid w:val="008967C2"/>
    <w:rsid w:val="0089713C"/>
    <w:rsid w:val="008972DF"/>
    <w:rsid w:val="008A0575"/>
    <w:rsid w:val="008A2889"/>
    <w:rsid w:val="008A2BAC"/>
    <w:rsid w:val="008A3206"/>
    <w:rsid w:val="008A3322"/>
    <w:rsid w:val="008A4616"/>
    <w:rsid w:val="008A5D70"/>
    <w:rsid w:val="008A63BF"/>
    <w:rsid w:val="008A73B4"/>
    <w:rsid w:val="008B0189"/>
    <w:rsid w:val="008B0A6A"/>
    <w:rsid w:val="008B1BB6"/>
    <w:rsid w:val="008B2AE3"/>
    <w:rsid w:val="008B3693"/>
    <w:rsid w:val="008B48C3"/>
    <w:rsid w:val="008B70AC"/>
    <w:rsid w:val="008C03E7"/>
    <w:rsid w:val="008C05D4"/>
    <w:rsid w:val="008C13C7"/>
    <w:rsid w:val="008C20BF"/>
    <w:rsid w:val="008C2BA9"/>
    <w:rsid w:val="008C335C"/>
    <w:rsid w:val="008C434B"/>
    <w:rsid w:val="008C56C1"/>
    <w:rsid w:val="008C5ECE"/>
    <w:rsid w:val="008C620A"/>
    <w:rsid w:val="008C71E2"/>
    <w:rsid w:val="008C7F54"/>
    <w:rsid w:val="008D025A"/>
    <w:rsid w:val="008D042D"/>
    <w:rsid w:val="008D05F7"/>
    <w:rsid w:val="008D0F48"/>
    <w:rsid w:val="008D1B72"/>
    <w:rsid w:val="008D276D"/>
    <w:rsid w:val="008D2D34"/>
    <w:rsid w:val="008D362A"/>
    <w:rsid w:val="008D3EB6"/>
    <w:rsid w:val="008D47C3"/>
    <w:rsid w:val="008D47FA"/>
    <w:rsid w:val="008D49FB"/>
    <w:rsid w:val="008D4BC1"/>
    <w:rsid w:val="008D4D51"/>
    <w:rsid w:val="008D618A"/>
    <w:rsid w:val="008D63F8"/>
    <w:rsid w:val="008D673B"/>
    <w:rsid w:val="008D6797"/>
    <w:rsid w:val="008D7864"/>
    <w:rsid w:val="008E02BB"/>
    <w:rsid w:val="008E156B"/>
    <w:rsid w:val="008E1DF8"/>
    <w:rsid w:val="008E25AC"/>
    <w:rsid w:val="008E2E47"/>
    <w:rsid w:val="008E4259"/>
    <w:rsid w:val="008E448F"/>
    <w:rsid w:val="008E470B"/>
    <w:rsid w:val="008E63AC"/>
    <w:rsid w:val="008E6F1B"/>
    <w:rsid w:val="008E7571"/>
    <w:rsid w:val="008E79E7"/>
    <w:rsid w:val="008F004A"/>
    <w:rsid w:val="008F04DB"/>
    <w:rsid w:val="008F074C"/>
    <w:rsid w:val="008F186B"/>
    <w:rsid w:val="008F187E"/>
    <w:rsid w:val="008F2D5B"/>
    <w:rsid w:val="008F3C92"/>
    <w:rsid w:val="008F3DAF"/>
    <w:rsid w:val="008F5375"/>
    <w:rsid w:val="008F54FA"/>
    <w:rsid w:val="008F7866"/>
    <w:rsid w:val="0090067A"/>
    <w:rsid w:val="00900B77"/>
    <w:rsid w:val="00900CF8"/>
    <w:rsid w:val="009012DA"/>
    <w:rsid w:val="00901D27"/>
    <w:rsid w:val="0090205A"/>
    <w:rsid w:val="009028B5"/>
    <w:rsid w:val="00902FC0"/>
    <w:rsid w:val="0090304A"/>
    <w:rsid w:val="0090322C"/>
    <w:rsid w:val="00905EF6"/>
    <w:rsid w:val="00906E52"/>
    <w:rsid w:val="00912414"/>
    <w:rsid w:val="009134C4"/>
    <w:rsid w:val="0091398B"/>
    <w:rsid w:val="0091447B"/>
    <w:rsid w:val="00915341"/>
    <w:rsid w:val="00915A9A"/>
    <w:rsid w:val="00916CAC"/>
    <w:rsid w:val="00920159"/>
    <w:rsid w:val="0092078C"/>
    <w:rsid w:val="009217FD"/>
    <w:rsid w:val="0092520B"/>
    <w:rsid w:val="00926E93"/>
    <w:rsid w:val="00926EEF"/>
    <w:rsid w:val="00926F09"/>
    <w:rsid w:val="00927A0E"/>
    <w:rsid w:val="00930071"/>
    <w:rsid w:val="00931276"/>
    <w:rsid w:val="009319B8"/>
    <w:rsid w:val="00932208"/>
    <w:rsid w:val="009323F6"/>
    <w:rsid w:val="0093275E"/>
    <w:rsid w:val="00932DD4"/>
    <w:rsid w:val="009345B9"/>
    <w:rsid w:val="00937204"/>
    <w:rsid w:val="0094055C"/>
    <w:rsid w:val="009409E8"/>
    <w:rsid w:val="009412CC"/>
    <w:rsid w:val="0094334E"/>
    <w:rsid w:val="00943B29"/>
    <w:rsid w:val="00943F00"/>
    <w:rsid w:val="0094457E"/>
    <w:rsid w:val="00944711"/>
    <w:rsid w:val="00944720"/>
    <w:rsid w:val="0094537B"/>
    <w:rsid w:val="00945C5A"/>
    <w:rsid w:val="009460A8"/>
    <w:rsid w:val="00946AF0"/>
    <w:rsid w:val="00946F71"/>
    <w:rsid w:val="00947C39"/>
    <w:rsid w:val="00950839"/>
    <w:rsid w:val="00950E92"/>
    <w:rsid w:val="00951FB4"/>
    <w:rsid w:val="00953833"/>
    <w:rsid w:val="009539AA"/>
    <w:rsid w:val="00955031"/>
    <w:rsid w:val="0095664A"/>
    <w:rsid w:val="009605FB"/>
    <w:rsid w:val="00960804"/>
    <w:rsid w:val="00960F21"/>
    <w:rsid w:val="00961341"/>
    <w:rsid w:val="00961643"/>
    <w:rsid w:val="00961CD6"/>
    <w:rsid w:val="0096258B"/>
    <w:rsid w:val="009642AE"/>
    <w:rsid w:val="00964470"/>
    <w:rsid w:val="0096480C"/>
    <w:rsid w:val="00965089"/>
    <w:rsid w:val="009673AC"/>
    <w:rsid w:val="009675F3"/>
    <w:rsid w:val="009678C4"/>
    <w:rsid w:val="0097019B"/>
    <w:rsid w:val="009713DE"/>
    <w:rsid w:val="00971612"/>
    <w:rsid w:val="00971FB4"/>
    <w:rsid w:val="0097260E"/>
    <w:rsid w:val="00972F23"/>
    <w:rsid w:val="009731C2"/>
    <w:rsid w:val="009733B9"/>
    <w:rsid w:val="00974446"/>
    <w:rsid w:val="00974E1E"/>
    <w:rsid w:val="0097520E"/>
    <w:rsid w:val="00975480"/>
    <w:rsid w:val="009756D9"/>
    <w:rsid w:val="00975D24"/>
    <w:rsid w:val="00976592"/>
    <w:rsid w:val="00976D60"/>
    <w:rsid w:val="009773DE"/>
    <w:rsid w:val="00977527"/>
    <w:rsid w:val="00977750"/>
    <w:rsid w:val="009779CA"/>
    <w:rsid w:val="00977DE8"/>
    <w:rsid w:val="00980061"/>
    <w:rsid w:val="00980960"/>
    <w:rsid w:val="00982293"/>
    <w:rsid w:val="009835CC"/>
    <w:rsid w:val="009845D3"/>
    <w:rsid w:val="00985E8E"/>
    <w:rsid w:val="0098680E"/>
    <w:rsid w:val="00986D6C"/>
    <w:rsid w:val="009906A8"/>
    <w:rsid w:val="0099133E"/>
    <w:rsid w:val="0099245B"/>
    <w:rsid w:val="00992868"/>
    <w:rsid w:val="00993C94"/>
    <w:rsid w:val="009943DF"/>
    <w:rsid w:val="00995715"/>
    <w:rsid w:val="00996650"/>
    <w:rsid w:val="0099677E"/>
    <w:rsid w:val="00996B98"/>
    <w:rsid w:val="00996D19"/>
    <w:rsid w:val="009A2223"/>
    <w:rsid w:val="009A379B"/>
    <w:rsid w:val="009A44D6"/>
    <w:rsid w:val="009A4557"/>
    <w:rsid w:val="009A4AF1"/>
    <w:rsid w:val="009A5BAA"/>
    <w:rsid w:val="009A5E77"/>
    <w:rsid w:val="009A618F"/>
    <w:rsid w:val="009A6AD1"/>
    <w:rsid w:val="009A6FB2"/>
    <w:rsid w:val="009A7122"/>
    <w:rsid w:val="009A7BD2"/>
    <w:rsid w:val="009B1CC0"/>
    <w:rsid w:val="009B21E6"/>
    <w:rsid w:val="009B227D"/>
    <w:rsid w:val="009B40BE"/>
    <w:rsid w:val="009B45D2"/>
    <w:rsid w:val="009B5A48"/>
    <w:rsid w:val="009B5CC2"/>
    <w:rsid w:val="009B6095"/>
    <w:rsid w:val="009C0CB7"/>
    <w:rsid w:val="009C1490"/>
    <w:rsid w:val="009C15C7"/>
    <w:rsid w:val="009C268C"/>
    <w:rsid w:val="009C2DE5"/>
    <w:rsid w:val="009C3186"/>
    <w:rsid w:val="009C34A2"/>
    <w:rsid w:val="009C458E"/>
    <w:rsid w:val="009C4706"/>
    <w:rsid w:val="009C6041"/>
    <w:rsid w:val="009C6120"/>
    <w:rsid w:val="009C62AF"/>
    <w:rsid w:val="009C7D34"/>
    <w:rsid w:val="009D0E03"/>
    <w:rsid w:val="009D0F7B"/>
    <w:rsid w:val="009D2379"/>
    <w:rsid w:val="009D2AFC"/>
    <w:rsid w:val="009D2FC4"/>
    <w:rsid w:val="009D34BE"/>
    <w:rsid w:val="009D3DCE"/>
    <w:rsid w:val="009D60A3"/>
    <w:rsid w:val="009E08A8"/>
    <w:rsid w:val="009E0CB9"/>
    <w:rsid w:val="009E2146"/>
    <w:rsid w:val="009E2A81"/>
    <w:rsid w:val="009E2BA3"/>
    <w:rsid w:val="009E3330"/>
    <w:rsid w:val="009E42C6"/>
    <w:rsid w:val="009E43F2"/>
    <w:rsid w:val="009E4956"/>
    <w:rsid w:val="009E666F"/>
    <w:rsid w:val="009E68A3"/>
    <w:rsid w:val="009E6E4D"/>
    <w:rsid w:val="009E70A6"/>
    <w:rsid w:val="009E78AA"/>
    <w:rsid w:val="009E7FFA"/>
    <w:rsid w:val="009F0DD1"/>
    <w:rsid w:val="009F1135"/>
    <w:rsid w:val="009F1CAB"/>
    <w:rsid w:val="009F2ACE"/>
    <w:rsid w:val="009F2D70"/>
    <w:rsid w:val="009F2F38"/>
    <w:rsid w:val="009F39D1"/>
    <w:rsid w:val="009F436D"/>
    <w:rsid w:val="009F4ABB"/>
    <w:rsid w:val="009F4E94"/>
    <w:rsid w:val="009F50D7"/>
    <w:rsid w:val="009F5113"/>
    <w:rsid w:val="009F51D5"/>
    <w:rsid w:val="009F59E6"/>
    <w:rsid w:val="009F5D57"/>
    <w:rsid w:val="009F622B"/>
    <w:rsid w:val="009F6AC0"/>
    <w:rsid w:val="009F6EF4"/>
    <w:rsid w:val="00A00A1F"/>
    <w:rsid w:val="00A0196E"/>
    <w:rsid w:val="00A0234E"/>
    <w:rsid w:val="00A024EF"/>
    <w:rsid w:val="00A02B29"/>
    <w:rsid w:val="00A02B40"/>
    <w:rsid w:val="00A03938"/>
    <w:rsid w:val="00A03B63"/>
    <w:rsid w:val="00A04E2D"/>
    <w:rsid w:val="00A05BE3"/>
    <w:rsid w:val="00A05C0A"/>
    <w:rsid w:val="00A06C08"/>
    <w:rsid w:val="00A101EC"/>
    <w:rsid w:val="00A108FF"/>
    <w:rsid w:val="00A10BAE"/>
    <w:rsid w:val="00A10EFB"/>
    <w:rsid w:val="00A1193A"/>
    <w:rsid w:val="00A120A0"/>
    <w:rsid w:val="00A12DD4"/>
    <w:rsid w:val="00A1350D"/>
    <w:rsid w:val="00A13907"/>
    <w:rsid w:val="00A14EC3"/>
    <w:rsid w:val="00A150CC"/>
    <w:rsid w:val="00A15150"/>
    <w:rsid w:val="00A1547F"/>
    <w:rsid w:val="00A15D48"/>
    <w:rsid w:val="00A16066"/>
    <w:rsid w:val="00A16391"/>
    <w:rsid w:val="00A165D0"/>
    <w:rsid w:val="00A1734A"/>
    <w:rsid w:val="00A17C94"/>
    <w:rsid w:val="00A17DFB"/>
    <w:rsid w:val="00A20292"/>
    <w:rsid w:val="00A20E1B"/>
    <w:rsid w:val="00A21019"/>
    <w:rsid w:val="00A2115F"/>
    <w:rsid w:val="00A2145F"/>
    <w:rsid w:val="00A22959"/>
    <w:rsid w:val="00A22AB4"/>
    <w:rsid w:val="00A2487B"/>
    <w:rsid w:val="00A255B9"/>
    <w:rsid w:val="00A270FA"/>
    <w:rsid w:val="00A2744D"/>
    <w:rsid w:val="00A277F5"/>
    <w:rsid w:val="00A27FDC"/>
    <w:rsid w:val="00A302A3"/>
    <w:rsid w:val="00A30D2A"/>
    <w:rsid w:val="00A317E3"/>
    <w:rsid w:val="00A31C8C"/>
    <w:rsid w:val="00A323D3"/>
    <w:rsid w:val="00A34E83"/>
    <w:rsid w:val="00A36534"/>
    <w:rsid w:val="00A36A80"/>
    <w:rsid w:val="00A36BB9"/>
    <w:rsid w:val="00A36CCF"/>
    <w:rsid w:val="00A37175"/>
    <w:rsid w:val="00A372C8"/>
    <w:rsid w:val="00A403FF"/>
    <w:rsid w:val="00A414A9"/>
    <w:rsid w:val="00A41E9C"/>
    <w:rsid w:val="00A42CBD"/>
    <w:rsid w:val="00A42CF9"/>
    <w:rsid w:val="00A44AB6"/>
    <w:rsid w:val="00A44EC4"/>
    <w:rsid w:val="00A45926"/>
    <w:rsid w:val="00A47A88"/>
    <w:rsid w:val="00A47FE5"/>
    <w:rsid w:val="00A50CBC"/>
    <w:rsid w:val="00A51C2E"/>
    <w:rsid w:val="00A522FB"/>
    <w:rsid w:val="00A52B33"/>
    <w:rsid w:val="00A52F6C"/>
    <w:rsid w:val="00A53B6B"/>
    <w:rsid w:val="00A54451"/>
    <w:rsid w:val="00A5478D"/>
    <w:rsid w:val="00A54AC7"/>
    <w:rsid w:val="00A56E2B"/>
    <w:rsid w:val="00A60D96"/>
    <w:rsid w:val="00A611CB"/>
    <w:rsid w:val="00A6211D"/>
    <w:rsid w:val="00A62EAA"/>
    <w:rsid w:val="00A62F87"/>
    <w:rsid w:val="00A632B0"/>
    <w:rsid w:val="00A648F7"/>
    <w:rsid w:val="00A663A1"/>
    <w:rsid w:val="00A6664A"/>
    <w:rsid w:val="00A66725"/>
    <w:rsid w:val="00A66774"/>
    <w:rsid w:val="00A667BE"/>
    <w:rsid w:val="00A66B79"/>
    <w:rsid w:val="00A67F28"/>
    <w:rsid w:val="00A70888"/>
    <w:rsid w:val="00A71BF4"/>
    <w:rsid w:val="00A72401"/>
    <w:rsid w:val="00A72FBB"/>
    <w:rsid w:val="00A73D79"/>
    <w:rsid w:val="00A7658E"/>
    <w:rsid w:val="00A770D7"/>
    <w:rsid w:val="00A83B70"/>
    <w:rsid w:val="00A8402E"/>
    <w:rsid w:val="00A84261"/>
    <w:rsid w:val="00A8538D"/>
    <w:rsid w:val="00A86586"/>
    <w:rsid w:val="00A90AEA"/>
    <w:rsid w:val="00A91262"/>
    <w:rsid w:val="00A91917"/>
    <w:rsid w:val="00A940EF"/>
    <w:rsid w:val="00A94116"/>
    <w:rsid w:val="00A94884"/>
    <w:rsid w:val="00A94A9D"/>
    <w:rsid w:val="00A94ED7"/>
    <w:rsid w:val="00A94F97"/>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B88"/>
    <w:rsid w:val="00AA7F42"/>
    <w:rsid w:val="00AB04BC"/>
    <w:rsid w:val="00AB04CE"/>
    <w:rsid w:val="00AB06EF"/>
    <w:rsid w:val="00AB0DF3"/>
    <w:rsid w:val="00AB1FEB"/>
    <w:rsid w:val="00AB22CD"/>
    <w:rsid w:val="00AB3256"/>
    <w:rsid w:val="00AB3D07"/>
    <w:rsid w:val="00AB4E46"/>
    <w:rsid w:val="00AB51D2"/>
    <w:rsid w:val="00AB51E0"/>
    <w:rsid w:val="00AB60DF"/>
    <w:rsid w:val="00AB63B4"/>
    <w:rsid w:val="00AB6DB8"/>
    <w:rsid w:val="00AB7003"/>
    <w:rsid w:val="00AB71A2"/>
    <w:rsid w:val="00AC0E47"/>
    <w:rsid w:val="00AC198A"/>
    <w:rsid w:val="00AC1B3C"/>
    <w:rsid w:val="00AC2BB7"/>
    <w:rsid w:val="00AC2D43"/>
    <w:rsid w:val="00AC6C56"/>
    <w:rsid w:val="00AC7842"/>
    <w:rsid w:val="00AC7CF5"/>
    <w:rsid w:val="00AD0901"/>
    <w:rsid w:val="00AD0C25"/>
    <w:rsid w:val="00AD0CB2"/>
    <w:rsid w:val="00AD23F1"/>
    <w:rsid w:val="00AD2B3E"/>
    <w:rsid w:val="00AD3D31"/>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4338"/>
    <w:rsid w:val="00AF45EA"/>
    <w:rsid w:val="00AF4711"/>
    <w:rsid w:val="00AF65DA"/>
    <w:rsid w:val="00AF7EDA"/>
    <w:rsid w:val="00B00825"/>
    <w:rsid w:val="00B01A44"/>
    <w:rsid w:val="00B01D7A"/>
    <w:rsid w:val="00B0207D"/>
    <w:rsid w:val="00B0308C"/>
    <w:rsid w:val="00B03993"/>
    <w:rsid w:val="00B041D6"/>
    <w:rsid w:val="00B04DD9"/>
    <w:rsid w:val="00B05124"/>
    <w:rsid w:val="00B06577"/>
    <w:rsid w:val="00B06772"/>
    <w:rsid w:val="00B06CE1"/>
    <w:rsid w:val="00B06FBE"/>
    <w:rsid w:val="00B074E1"/>
    <w:rsid w:val="00B07AD4"/>
    <w:rsid w:val="00B10C7B"/>
    <w:rsid w:val="00B1142E"/>
    <w:rsid w:val="00B13AB3"/>
    <w:rsid w:val="00B1489B"/>
    <w:rsid w:val="00B158D7"/>
    <w:rsid w:val="00B15AF3"/>
    <w:rsid w:val="00B15E08"/>
    <w:rsid w:val="00B1632C"/>
    <w:rsid w:val="00B16DD0"/>
    <w:rsid w:val="00B171B6"/>
    <w:rsid w:val="00B17553"/>
    <w:rsid w:val="00B20842"/>
    <w:rsid w:val="00B2128C"/>
    <w:rsid w:val="00B21EE6"/>
    <w:rsid w:val="00B22036"/>
    <w:rsid w:val="00B23A4C"/>
    <w:rsid w:val="00B24382"/>
    <w:rsid w:val="00B24C99"/>
    <w:rsid w:val="00B27767"/>
    <w:rsid w:val="00B312E7"/>
    <w:rsid w:val="00B31A36"/>
    <w:rsid w:val="00B31BA4"/>
    <w:rsid w:val="00B32003"/>
    <w:rsid w:val="00B3204E"/>
    <w:rsid w:val="00B33B54"/>
    <w:rsid w:val="00B33D39"/>
    <w:rsid w:val="00B34973"/>
    <w:rsid w:val="00B34B13"/>
    <w:rsid w:val="00B350DF"/>
    <w:rsid w:val="00B357F9"/>
    <w:rsid w:val="00B37366"/>
    <w:rsid w:val="00B374DF"/>
    <w:rsid w:val="00B3783C"/>
    <w:rsid w:val="00B37AE8"/>
    <w:rsid w:val="00B4056F"/>
    <w:rsid w:val="00B419FC"/>
    <w:rsid w:val="00B41FC2"/>
    <w:rsid w:val="00B42A99"/>
    <w:rsid w:val="00B4327D"/>
    <w:rsid w:val="00B435C1"/>
    <w:rsid w:val="00B43B28"/>
    <w:rsid w:val="00B43FA7"/>
    <w:rsid w:val="00B44658"/>
    <w:rsid w:val="00B44E3B"/>
    <w:rsid w:val="00B50662"/>
    <w:rsid w:val="00B510C2"/>
    <w:rsid w:val="00B51A62"/>
    <w:rsid w:val="00B51BDA"/>
    <w:rsid w:val="00B520B4"/>
    <w:rsid w:val="00B534A4"/>
    <w:rsid w:val="00B53715"/>
    <w:rsid w:val="00B53A46"/>
    <w:rsid w:val="00B53AE8"/>
    <w:rsid w:val="00B543B9"/>
    <w:rsid w:val="00B5578E"/>
    <w:rsid w:val="00B55863"/>
    <w:rsid w:val="00B56E79"/>
    <w:rsid w:val="00B57D27"/>
    <w:rsid w:val="00B61691"/>
    <w:rsid w:val="00B6207B"/>
    <w:rsid w:val="00B63213"/>
    <w:rsid w:val="00B63709"/>
    <w:rsid w:val="00B6437B"/>
    <w:rsid w:val="00B64459"/>
    <w:rsid w:val="00B65097"/>
    <w:rsid w:val="00B65EBD"/>
    <w:rsid w:val="00B67B11"/>
    <w:rsid w:val="00B67D0B"/>
    <w:rsid w:val="00B714A8"/>
    <w:rsid w:val="00B71831"/>
    <w:rsid w:val="00B72A54"/>
    <w:rsid w:val="00B72ACE"/>
    <w:rsid w:val="00B730AC"/>
    <w:rsid w:val="00B73241"/>
    <w:rsid w:val="00B7513D"/>
    <w:rsid w:val="00B75347"/>
    <w:rsid w:val="00B754C9"/>
    <w:rsid w:val="00B75A40"/>
    <w:rsid w:val="00B75C5B"/>
    <w:rsid w:val="00B75F37"/>
    <w:rsid w:val="00B774DB"/>
    <w:rsid w:val="00B778BC"/>
    <w:rsid w:val="00B807A6"/>
    <w:rsid w:val="00B80852"/>
    <w:rsid w:val="00B80F44"/>
    <w:rsid w:val="00B8190C"/>
    <w:rsid w:val="00B81AEE"/>
    <w:rsid w:val="00B81B1A"/>
    <w:rsid w:val="00B81C4E"/>
    <w:rsid w:val="00B82BB5"/>
    <w:rsid w:val="00B83E99"/>
    <w:rsid w:val="00B8487F"/>
    <w:rsid w:val="00B84AA3"/>
    <w:rsid w:val="00B85965"/>
    <w:rsid w:val="00B86DD4"/>
    <w:rsid w:val="00B87053"/>
    <w:rsid w:val="00B90C03"/>
    <w:rsid w:val="00B90FE9"/>
    <w:rsid w:val="00B91570"/>
    <w:rsid w:val="00B91A53"/>
    <w:rsid w:val="00B92015"/>
    <w:rsid w:val="00B926E2"/>
    <w:rsid w:val="00B9303D"/>
    <w:rsid w:val="00B9351D"/>
    <w:rsid w:val="00B93744"/>
    <w:rsid w:val="00B94858"/>
    <w:rsid w:val="00B94CC2"/>
    <w:rsid w:val="00B95FF9"/>
    <w:rsid w:val="00B9635E"/>
    <w:rsid w:val="00B970FD"/>
    <w:rsid w:val="00BA07FE"/>
    <w:rsid w:val="00BA0982"/>
    <w:rsid w:val="00BA18CF"/>
    <w:rsid w:val="00BA1903"/>
    <w:rsid w:val="00BA1C21"/>
    <w:rsid w:val="00BA24A6"/>
    <w:rsid w:val="00BA3716"/>
    <w:rsid w:val="00BA463A"/>
    <w:rsid w:val="00BA4936"/>
    <w:rsid w:val="00BA5B2B"/>
    <w:rsid w:val="00BA75E6"/>
    <w:rsid w:val="00BA7ED9"/>
    <w:rsid w:val="00BA7F4E"/>
    <w:rsid w:val="00BB097D"/>
    <w:rsid w:val="00BB1BD8"/>
    <w:rsid w:val="00BB1E2A"/>
    <w:rsid w:val="00BB1E40"/>
    <w:rsid w:val="00BB1FD5"/>
    <w:rsid w:val="00BB245E"/>
    <w:rsid w:val="00BB2894"/>
    <w:rsid w:val="00BB2C49"/>
    <w:rsid w:val="00BB2EDB"/>
    <w:rsid w:val="00BB3028"/>
    <w:rsid w:val="00BB3314"/>
    <w:rsid w:val="00BB3E4B"/>
    <w:rsid w:val="00BB43C8"/>
    <w:rsid w:val="00BB599A"/>
    <w:rsid w:val="00BB59F7"/>
    <w:rsid w:val="00BB5C0E"/>
    <w:rsid w:val="00BB6763"/>
    <w:rsid w:val="00BB6A9B"/>
    <w:rsid w:val="00BB6B8E"/>
    <w:rsid w:val="00BB732F"/>
    <w:rsid w:val="00BB7337"/>
    <w:rsid w:val="00BB73FB"/>
    <w:rsid w:val="00BB7C9F"/>
    <w:rsid w:val="00BC1315"/>
    <w:rsid w:val="00BC170F"/>
    <w:rsid w:val="00BC1822"/>
    <w:rsid w:val="00BC2602"/>
    <w:rsid w:val="00BC278F"/>
    <w:rsid w:val="00BC3AC8"/>
    <w:rsid w:val="00BC41BD"/>
    <w:rsid w:val="00BC4633"/>
    <w:rsid w:val="00BC6532"/>
    <w:rsid w:val="00BD08F8"/>
    <w:rsid w:val="00BD0A03"/>
    <w:rsid w:val="00BD0AE4"/>
    <w:rsid w:val="00BD1CA3"/>
    <w:rsid w:val="00BD1E02"/>
    <w:rsid w:val="00BD2815"/>
    <w:rsid w:val="00BD4CB1"/>
    <w:rsid w:val="00BD5AC0"/>
    <w:rsid w:val="00BD5C27"/>
    <w:rsid w:val="00BD5CE7"/>
    <w:rsid w:val="00BD6423"/>
    <w:rsid w:val="00BD66D4"/>
    <w:rsid w:val="00BD69D8"/>
    <w:rsid w:val="00BD7589"/>
    <w:rsid w:val="00BE1264"/>
    <w:rsid w:val="00BE17BA"/>
    <w:rsid w:val="00BE26FD"/>
    <w:rsid w:val="00BE53CC"/>
    <w:rsid w:val="00BE59DC"/>
    <w:rsid w:val="00BE6039"/>
    <w:rsid w:val="00BE6D68"/>
    <w:rsid w:val="00BE79CF"/>
    <w:rsid w:val="00BE7ADF"/>
    <w:rsid w:val="00BE7CDF"/>
    <w:rsid w:val="00BE7F4B"/>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2458"/>
    <w:rsid w:val="00C132AF"/>
    <w:rsid w:val="00C137E7"/>
    <w:rsid w:val="00C13B06"/>
    <w:rsid w:val="00C13D16"/>
    <w:rsid w:val="00C14A21"/>
    <w:rsid w:val="00C15071"/>
    <w:rsid w:val="00C150D0"/>
    <w:rsid w:val="00C1547B"/>
    <w:rsid w:val="00C167A4"/>
    <w:rsid w:val="00C16FC6"/>
    <w:rsid w:val="00C2109A"/>
    <w:rsid w:val="00C24A14"/>
    <w:rsid w:val="00C24A4B"/>
    <w:rsid w:val="00C25ED3"/>
    <w:rsid w:val="00C26F20"/>
    <w:rsid w:val="00C272A7"/>
    <w:rsid w:val="00C27B1E"/>
    <w:rsid w:val="00C302AB"/>
    <w:rsid w:val="00C302F0"/>
    <w:rsid w:val="00C30BD0"/>
    <w:rsid w:val="00C31ABF"/>
    <w:rsid w:val="00C327B0"/>
    <w:rsid w:val="00C33E9E"/>
    <w:rsid w:val="00C3424A"/>
    <w:rsid w:val="00C3437A"/>
    <w:rsid w:val="00C34F88"/>
    <w:rsid w:val="00C3606B"/>
    <w:rsid w:val="00C36AB7"/>
    <w:rsid w:val="00C37954"/>
    <w:rsid w:val="00C37B3C"/>
    <w:rsid w:val="00C37FDF"/>
    <w:rsid w:val="00C40E77"/>
    <w:rsid w:val="00C4240C"/>
    <w:rsid w:val="00C437D2"/>
    <w:rsid w:val="00C43EB2"/>
    <w:rsid w:val="00C45241"/>
    <w:rsid w:val="00C47010"/>
    <w:rsid w:val="00C4768F"/>
    <w:rsid w:val="00C50550"/>
    <w:rsid w:val="00C514EB"/>
    <w:rsid w:val="00C518C4"/>
    <w:rsid w:val="00C52455"/>
    <w:rsid w:val="00C53EA8"/>
    <w:rsid w:val="00C57263"/>
    <w:rsid w:val="00C6028A"/>
    <w:rsid w:val="00C605C2"/>
    <w:rsid w:val="00C60D5A"/>
    <w:rsid w:val="00C61D1C"/>
    <w:rsid w:val="00C62809"/>
    <w:rsid w:val="00C63012"/>
    <w:rsid w:val="00C6321E"/>
    <w:rsid w:val="00C63654"/>
    <w:rsid w:val="00C63A80"/>
    <w:rsid w:val="00C6444A"/>
    <w:rsid w:val="00C65103"/>
    <w:rsid w:val="00C6548A"/>
    <w:rsid w:val="00C66921"/>
    <w:rsid w:val="00C6752F"/>
    <w:rsid w:val="00C6794C"/>
    <w:rsid w:val="00C67A1F"/>
    <w:rsid w:val="00C71163"/>
    <w:rsid w:val="00C722EC"/>
    <w:rsid w:val="00C7259B"/>
    <w:rsid w:val="00C72950"/>
    <w:rsid w:val="00C743C7"/>
    <w:rsid w:val="00C75B1B"/>
    <w:rsid w:val="00C75EDD"/>
    <w:rsid w:val="00C76DE2"/>
    <w:rsid w:val="00C77A94"/>
    <w:rsid w:val="00C8039C"/>
    <w:rsid w:val="00C80A7D"/>
    <w:rsid w:val="00C80DE0"/>
    <w:rsid w:val="00C818B6"/>
    <w:rsid w:val="00C81AEE"/>
    <w:rsid w:val="00C81B38"/>
    <w:rsid w:val="00C81C04"/>
    <w:rsid w:val="00C825B8"/>
    <w:rsid w:val="00C82F58"/>
    <w:rsid w:val="00C8303C"/>
    <w:rsid w:val="00C83DCB"/>
    <w:rsid w:val="00C84740"/>
    <w:rsid w:val="00C85AA5"/>
    <w:rsid w:val="00C85D0D"/>
    <w:rsid w:val="00C875E1"/>
    <w:rsid w:val="00C90151"/>
    <w:rsid w:val="00C908D5"/>
    <w:rsid w:val="00C90C74"/>
    <w:rsid w:val="00C92AA6"/>
    <w:rsid w:val="00C93A20"/>
    <w:rsid w:val="00C94196"/>
    <w:rsid w:val="00C94588"/>
    <w:rsid w:val="00C94C0C"/>
    <w:rsid w:val="00C955F2"/>
    <w:rsid w:val="00C9659A"/>
    <w:rsid w:val="00C96990"/>
    <w:rsid w:val="00C97AA8"/>
    <w:rsid w:val="00CA0784"/>
    <w:rsid w:val="00CA10A2"/>
    <w:rsid w:val="00CA119A"/>
    <w:rsid w:val="00CA12ED"/>
    <w:rsid w:val="00CA4575"/>
    <w:rsid w:val="00CA4C98"/>
    <w:rsid w:val="00CA5192"/>
    <w:rsid w:val="00CA6541"/>
    <w:rsid w:val="00CB0C2D"/>
    <w:rsid w:val="00CB0D3A"/>
    <w:rsid w:val="00CB11BD"/>
    <w:rsid w:val="00CB1C29"/>
    <w:rsid w:val="00CB1C36"/>
    <w:rsid w:val="00CB218D"/>
    <w:rsid w:val="00CB2610"/>
    <w:rsid w:val="00CB2B96"/>
    <w:rsid w:val="00CB33BF"/>
    <w:rsid w:val="00CB3924"/>
    <w:rsid w:val="00CB4522"/>
    <w:rsid w:val="00CB483B"/>
    <w:rsid w:val="00CB7D3F"/>
    <w:rsid w:val="00CC0370"/>
    <w:rsid w:val="00CC0A53"/>
    <w:rsid w:val="00CC17EC"/>
    <w:rsid w:val="00CC2BFE"/>
    <w:rsid w:val="00CC3E92"/>
    <w:rsid w:val="00CC4199"/>
    <w:rsid w:val="00CC451B"/>
    <w:rsid w:val="00CC5326"/>
    <w:rsid w:val="00CC5518"/>
    <w:rsid w:val="00CC56CB"/>
    <w:rsid w:val="00CC616F"/>
    <w:rsid w:val="00CC621E"/>
    <w:rsid w:val="00CC6AE3"/>
    <w:rsid w:val="00CC7876"/>
    <w:rsid w:val="00CC794F"/>
    <w:rsid w:val="00CD033F"/>
    <w:rsid w:val="00CD06D4"/>
    <w:rsid w:val="00CD08D8"/>
    <w:rsid w:val="00CD0E2A"/>
    <w:rsid w:val="00CD1095"/>
    <w:rsid w:val="00CD256D"/>
    <w:rsid w:val="00CD39A8"/>
    <w:rsid w:val="00CD3DA8"/>
    <w:rsid w:val="00CD429F"/>
    <w:rsid w:val="00CD4CA3"/>
    <w:rsid w:val="00CD628A"/>
    <w:rsid w:val="00CD68AB"/>
    <w:rsid w:val="00CD6990"/>
    <w:rsid w:val="00CD7D80"/>
    <w:rsid w:val="00CE136F"/>
    <w:rsid w:val="00CE1A01"/>
    <w:rsid w:val="00CE1D97"/>
    <w:rsid w:val="00CE2048"/>
    <w:rsid w:val="00CE3992"/>
    <w:rsid w:val="00CE405F"/>
    <w:rsid w:val="00CE4A7F"/>
    <w:rsid w:val="00CE4F8D"/>
    <w:rsid w:val="00CE5E65"/>
    <w:rsid w:val="00CE6890"/>
    <w:rsid w:val="00CE72D1"/>
    <w:rsid w:val="00CF02D3"/>
    <w:rsid w:val="00CF068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0658"/>
    <w:rsid w:val="00D0202D"/>
    <w:rsid w:val="00D029D8"/>
    <w:rsid w:val="00D02E05"/>
    <w:rsid w:val="00D034F9"/>
    <w:rsid w:val="00D035AD"/>
    <w:rsid w:val="00D040F7"/>
    <w:rsid w:val="00D05383"/>
    <w:rsid w:val="00D073ED"/>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2100D"/>
    <w:rsid w:val="00D227E7"/>
    <w:rsid w:val="00D241CC"/>
    <w:rsid w:val="00D25169"/>
    <w:rsid w:val="00D25450"/>
    <w:rsid w:val="00D25C1B"/>
    <w:rsid w:val="00D302B0"/>
    <w:rsid w:val="00D30483"/>
    <w:rsid w:val="00D30DE2"/>
    <w:rsid w:val="00D30EA3"/>
    <w:rsid w:val="00D31607"/>
    <w:rsid w:val="00D33178"/>
    <w:rsid w:val="00D335D2"/>
    <w:rsid w:val="00D34511"/>
    <w:rsid w:val="00D34572"/>
    <w:rsid w:val="00D34EF6"/>
    <w:rsid w:val="00D3507E"/>
    <w:rsid w:val="00D35092"/>
    <w:rsid w:val="00D35521"/>
    <w:rsid w:val="00D35D92"/>
    <w:rsid w:val="00D35E82"/>
    <w:rsid w:val="00D36789"/>
    <w:rsid w:val="00D36903"/>
    <w:rsid w:val="00D36A79"/>
    <w:rsid w:val="00D37E0B"/>
    <w:rsid w:val="00D40060"/>
    <w:rsid w:val="00D4118E"/>
    <w:rsid w:val="00D41225"/>
    <w:rsid w:val="00D4143B"/>
    <w:rsid w:val="00D429F1"/>
    <w:rsid w:val="00D44815"/>
    <w:rsid w:val="00D44CC3"/>
    <w:rsid w:val="00D458E4"/>
    <w:rsid w:val="00D45EDB"/>
    <w:rsid w:val="00D46F33"/>
    <w:rsid w:val="00D476EA"/>
    <w:rsid w:val="00D47C6F"/>
    <w:rsid w:val="00D5020D"/>
    <w:rsid w:val="00D5102B"/>
    <w:rsid w:val="00D518F1"/>
    <w:rsid w:val="00D534A9"/>
    <w:rsid w:val="00D53B2E"/>
    <w:rsid w:val="00D559D8"/>
    <w:rsid w:val="00D562D8"/>
    <w:rsid w:val="00D56B99"/>
    <w:rsid w:val="00D5733A"/>
    <w:rsid w:val="00D57F76"/>
    <w:rsid w:val="00D60580"/>
    <w:rsid w:val="00D6067A"/>
    <w:rsid w:val="00D60BD4"/>
    <w:rsid w:val="00D61661"/>
    <w:rsid w:val="00D61AF2"/>
    <w:rsid w:val="00D6264E"/>
    <w:rsid w:val="00D62CBB"/>
    <w:rsid w:val="00D63ABE"/>
    <w:rsid w:val="00D64F40"/>
    <w:rsid w:val="00D659D1"/>
    <w:rsid w:val="00D66971"/>
    <w:rsid w:val="00D66CE5"/>
    <w:rsid w:val="00D66CFE"/>
    <w:rsid w:val="00D70585"/>
    <w:rsid w:val="00D705E9"/>
    <w:rsid w:val="00D70C50"/>
    <w:rsid w:val="00D72500"/>
    <w:rsid w:val="00D7345D"/>
    <w:rsid w:val="00D734D2"/>
    <w:rsid w:val="00D74AAA"/>
    <w:rsid w:val="00D76D5E"/>
    <w:rsid w:val="00D779FB"/>
    <w:rsid w:val="00D77FF2"/>
    <w:rsid w:val="00D80A9E"/>
    <w:rsid w:val="00D80B56"/>
    <w:rsid w:val="00D8134F"/>
    <w:rsid w:val="00D81BD3"/>
    <w:rsid w:val="00D81FBA"/>
    <w:rsid w:val="00D82666"/>
    <w:rsid w:val="00D84018"/>
    <w:rsid w:val="00D873FA"/>
    <w:rsid w:val="00D90797"/>
    <w:rsid w:val="00D907DE"/>
    <w:rsid w:val="00D91211"/>
    <w:rsid w:val="00D91721"/>
    <w:rsid w:val="00D922F2"/>
    <w:rsid w:val="00D929C0"/>
    <w:rsid w:val="00D92C18"/>
    <w:rsid w:val="00D934F9"/>
    <w:rsid w:val="00D93C73"/>
    <w:rsid w:val="00D93E9A"/>
    <w:rsid w:val="00D945A9"/>
    <w:rsid w:val="00D94642"/>
    <w:rsid w:val="00D94A16"/>
    <w:rsid w:val="00D95630"/>
    <w:rsid w:val="00D95B71"/>
    <w:rsid w:val="00D95C37"/>
    <w:rsid w:val="00D97D68"/>
    <w:rsid w:val="00DA0740"/>
    <w:rsid w:val="00DA0D80"/>
    <w:rsid w:val="00DA10EC"/>
    <w:rsid w:val="00DA1CAA"/>
    <w:rsid w:val="00DA23CC"/>
    <w:rsid w:val="00DA246E"/>
    <w:rsid w:val="00DA2ABC"/>
    <w:rsid w:val="00DA3585"/>
    <w:rsid w:val="00DA3850"/>
    <w:rsid w:val="00DA38AE"/>
    <w:rsid w:val="00DA405D"/>
    <w:rsid w:val="00DA4B8D"/>
    <w:rsid w:val="00DA56F2"/>
    <w:rsid w:val="00DA5E07"/>
    <w:rsid w:val="00DA6D7D"/>
    <w:rsid w:val="00DB0BE6"/>
    <w:rsid w:val="00DB0DEE"/>
    <w:rsid w:val="00DB110A"/>
    <w:rsid w:val="00DB181A"/>
    <w:rsid w:val="00DB2E49"/>
    <w:rsid w:val="00DB428E"/>
    <w:rsid w:val="00DB4AB5"/>
    <w:rsid w:val="00DB4B71"/>
    <w:rsid w:val="00DB4F49"/>
    <w:rsid w:val="00DB528E"/>
    <w:rsid w:val="00DB7572"/>
    <w:rsid w:val="00DB7865"/>
    <w:rsid w:val="00DB79A5"/>
    <w:rsid w:val="00DC0285"/>
    <w:rsid w:val="00DC1642"/>
    <w:rsid w:val="00DC182D"/>
    <w:rsid w:val="00DC1F5D"/>
    <w:rsid w:val="00DC28E9"/>
    <w:rsid w:val="00DC3DA6"/>
    <w:rsid w:val="00DC482D"/>
    <w:rsid w:val="00DC4C0E"/>
    <w:rsid w:val="00DC6A58"/>
    <w:rsid w:val="00DC6A75"/>
    <w:rsid w:val="00DC6B1E"/>
    <w:rsid w:val="00DC716A"/>
    <w:rsid w:val="00DC7A79"/>
    <w:rsid w:val="00DC7ADC"/>
    <w:rsid w:val="00DC7D8E"/>
    <w:rsid w:val="00DD0A58"/>
    <w:rsid w:val="00DD0D1B"/>
    <w:rsid w:val="00DD0E7B"/>
    <w:rsid w:val="00DD142D"/>
    <w:rsid w:val="00DD219D"/>
    <w:rsid w:val="00DD28B8"/>
    <w:rsid w:val="00DD2D0D"/>
    <w:rsid w:val="00DD2D9E"/>
    <w:rsid w:val="00DD41A0"/>
    <w:rsid w:val="00DD4BC6"/>
    <w:rsid w:val="00DD4F95"/>
    <w:rsid w:val="00DD6BAD"/>
    <w:rsid w:val="00DD73D6"/>
    <w:rsid w:val="00DD7702"/>
    <w:rsid w:val="00DD7BBE"/>
    <w:rsid w:val="00DE00A8"/>
    <w:rsid w:val="00DE00F0"/>
    <w:rsid w:val="00DE01D1"/>
    <w:rsid w:val="00DE1C9B"/>
    <w:rsid w:val="00DE3519"/>
    <w:rsid w:val="00DE4B09"/>
    <w:rsid w:val="00DE4E22"/>
    <w:rsid w:val="00DE5070"/>
    <w:rsid w:val="00DE5F7C"/>
    <w:rsid w:val="00DE6D6D"/>
    <w:rsid w:val="00DE7BFA"/>
    <w:rsid w:val="00DF02E5"/>
    <w:rsid w:val="00DF0F95"/>
    <w:rsid w:val="00DF1E4A"/>
    <w:rsid w:val="00DF29F3"/>
    <w:rsid w:val="00DF2CF0"/>
    <w:rsid w:val="00DF2EBE"/>
    <w:rsid w:val="00DF3ED7"/>
    <w:rsid w:val="00DF45CA"/>
    <w:rsid w:val="00DF4D53"/>
    <w:rsid w:val="00DF545B"/>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D7E"/>
    <w:rsid w:val="00E101E1"/>
    <w:rsid w:val="00E10AFD"/>
    <w:rsid w:val="00E10E0A"/>
    <w:rsid w:val="00E11F18"/>
    <w:rsid w:val="00E1286E"/>
    <w:rsid w:val="00E12ECD"/>
    <w:rsid w:val="00E131B4"/>
    <w:rsid w:val="00E15061"/>
    <w:rsid w:val="00E167E2"/>
    <w:rsid w:val="00E1743A"/>
    <w:rsid w:val="00E2070E"/>
    <w:rsid w:val="00E20E95"/>
    <w:rsid w:val="00E211A1"/>
    <w:rsid w:val="00E21A74"/>
    <w:rsid w:val="00E246E0"/>
    <w:rsid w:val="00E24B12"/>
    <w:rsid w:val="00E2522F"/>
    <w:rsid w:val="00E26F34"/>
    <w:rsid w:val="00E2703B"/>
    <w:rsid w:val="00E27067"/>
    <w:rsid w:val="00E272B4"/>
    <w:rsid w:val="00E27A6E"/>
    <w:rsid w:val="00E27F25"/>
    <w:rsid w:val="00E27FE8"/>
    <w:rsid w:val="00E30CA7"/>
    <w:rsid w:val="00E332F7"/>
    <w:rsid w:val="00E33880"/>
    <w:rsid w:val="00E34C62"/>
    <w:rsid w:val="00E34C84"/>
    <w:rsid w:val="00E368D8"/>
    <w:rsid w:val="00E36B8A"/>
    <w:rsid w:val="00E3759A"/>
    <w:rsid w:val="00E377A1"/>
    <w:rsid w:val="00E40324"/>
    <w:rsid w:val="00E40E63"/>
    <w:rsid w:val="00E420ED"/>
    <w:rsid w:val="00E44104"/>
    <w:rsid w:val="00E44356"/>
    <w:rsid w:val="00E45C3F"/>
    <w:rsid w:val="00E4709B"/>
    <w:rsid w:val="00E50AEF"/>
    <w:rsid w:val="00E50FC5"/>
    <w:rsid w:val="00E5168C"/>
    <w:rsid w:val="00E5193A"/>
    <w:rsid w:val="00E52736"/>
    <w:rsid w:val="00E53552"/>
    <w:rsid w:val="00E5389E"/>
    <w:rsid w:val="00E539B6"/>
    <w:rsid w:val="00E53DC3"/>
    <w:rsid w:val="00E54330"/>
    <w:rsid w:val="00E548A7"/>
    <w:rsid w:val="00E562A1"/>
    <w:rsid w:val="00E56EC2"/>
    <w:rsid w:val="00E570BB"/>
    <w:rsid w:val="00E60828"/>
    <w:rsid w:val="00E6143E"/>
    <w:rsid w:val="00E62A4D"/>
    <w:rsid w:val="00E64A0F"/>
    <w:rsid w:val="00E64A1B"/>
    <w:rsid w:val="00E653A9"/>
    <w:rsid w:val="00E6572B"/>
    <w:rsid w:val="00E65D6C"/>
    <w:rsid w:val="00E66306"/>
    <w:rsid w:val="00E672FA"/>
    <w:rsid w:val="00E67C02"/>
    <w:rsid w:val="00E7004C"/>
    <w:rsid w:val="00E70E42"/>
    <w:rsid w:val="00E70E8F"/>
    <w:rsid w:val="00E71A1B"/>
    <w:rsid w:val="00E71A97"/>
    <w:rsid w:val="00E71CD0"/>
    <w:rsid w:val="00E7216B"/>
    <w:rsid w:val="00E7283E"/>
    <w:rsid w:val="00E72A42"/>
    <w:rsid w:val="00E72C04"/>
    <w:rsid w:val="00E73095"/>
    <w:rsid w:val="00E734F8"/>
    <w:rsid w:val="00E744E2"/>
    <w:rsid w:val="00E77495"/>
    <w:rsid w:val="00E7758D"/>
    <w:rsid w:val="00E77FC2"/>
    <w:rsid w:val="00E80CB6"/>
    <w:rsid w:val="00E81095"/>
    <w:rsid w:val="00E825B4"/>
    <w:rsid w:val="00E82787"/>
    <w:rsid w:val="00E82B7E"/>
    <w:rsid w:val="00E839D2"/>
    <w:rsid w:val="00E84B21"/>
    <w:rsid w:val="00E85375"/>
    <w:rsid w:val="00E855ED"/>
    <w:rsid w:val="00E86B30"/>
    <w:rsid w:val="00E86B61"/>
    <w:rsid w:val="00E87B89"/>
    <w:rsid w:val="00E90C86"/>
    <w:rsid w:val="00E911A5"/>
    <w:rsid w:val="00E91BBB"/>
    <w:rsid w:val="00E92668"/>
    <w:rsid w:val="00E93F7C"/>
    <w:rsid w:val="00E94931"/>
    <w:rsid w:val="00E9663B"/>
    <w:rsid w:val="00E97BA8"/>
    <w:rsid w:val="00EA1F6B"/>
    <w:rsid w:val="00EA32A9"/>
    <w:rsid w:val="00EA3928"/>
    <w:rsid w:val="00EA53FF"/>
    <w:rsid w:val="00EA67E4"/>
    <w:rsid w:val="00EA6A81"/>
    <w:rsid w:val="00EA7F10"/>
    <w:rsid w:val="00EB04CA"/>
    <w:rsid w:val="00EB11F5"/>
    <w:rsid w:val="00EB164A"/>
    <w:rsid w:val="00EB1BAB"/>
    <w:rsid w:val="00EB1CFD"/>
    <w:rsid w:val="00EB1F79"/>
    <w:rsid w:val="00EB2837"/>
    <w:rsid w:val="00EB4D5D"/>
    <w:rsid w:val="00EB6128"/>
    <w:rsid w:val="00EB63C3"/>
    <w:rsid w:val="00EB6596"/>
    <w:rsid w:val="00EB75CF"/>
    <w:rsid w:val="00EB7AA1"/>
    <w:rsid w:val="00EB7C2C"/>
    <w:rsid w:val="00EC01AB"/>
    <w:rsid w:val="00EC07E0"/>
    <w:rsid w:val="00EC08FE"/>
    <w:rsid w:val="00EC0AA1"/>
    <w:rsid w:val="00EC121F"/>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1084"/>
    <w:rsid w:val="00ED1A30"/>
    <w:rsid w:val="00ED1A55"/>
    <w:rsid w:val="00ED2396"/>
    <w:rsid w:val="00ED2AF9"/>
    <w:rsid w:val="00ED40F5"/>
    <w:rsid w:val="00ED4B7F"/>
    <w:rsid w:val="00ED4EB3"/>
    <w:rsid w:val="00ED568B"/>
    <w:rsid w:val="00ED5731"/>
    <w:rsid w:val="00ED5878"/>
    <w:rsid w:val="00ED632A"/>
    <w:rsid w:val="00ED7A7B"/>
    <w:rsid w:val="00EE0CFF"/>
    <w:rsid w:val="00EE2C44"/>
    <w:rsid w:val="00EE2DAD"/>
    <w:rsid w:val="00EE5177"/>
    <w:rsid w:val="00EE5EAC"/>
    <w:rsid w:val="00EE624F"/>
    <w:rsid w:val="00EE7F13"/>
    <w:rsid w:val="00EF0791"/>
    <w:rsid w:val="00EF0906"/>
    <w:rsid w:val="00EF1E81"/>
    <w:rsid w:val="00EF2430"/>
    <w:rsid w:val="00EF2E04"/>
    <w:rsid w:val="00EF4484"/>
    <w:rsid w:val="00EF4732"/>
    <w:rsid w:val="00EF586B"/>
    <w:rsid w:val="00EF5B05"/>
    <w:rsid w:val="00EF7E84"/>
    <w:rsid w:val="00F00CBF"/>
    <w:rsid w:val="00F013F4"/>
    <w:rsid w:val="00F0153A"/>
    <w:rsid w:val="00F029DE"/>
    <w:rsid w:val="00F037A7"/>
    <w:rsid w:val="00F03C53"/>
    <w:rsid w:val="00F04C8D"/>
    <w:rsid w:val="00F04D9D"/>
    <w:rsid w:val="00F0559C"/>
    <w:rsid w:val="00F05DA7"/>
    <w:rsid w:val="00F05E0F"/>
    <w:rsid w:val="00F06471"/>
    <w:rsid w:val="00F079E4"/>
    <w:rsid w:val="00F07CFB"/>
    <w:rsid w:val="00F11517"/>
    <w:rsid w:val="00F11B47"/>
    <w:rsid w:val="00F1232D"/>
    <w:rsid w:val="00F12331"/>
    <w:rsid w:val="00F1294A"/>
    <w:rsid w:val="00F14519"/>
    <w:rsid w:val="00F14950"/>
    <w:rsid w:val="00F151A3"/>
    <w:rsid w:val="00F1533C"/>
    <w:rsid w:val="00F16857"/>
    <w:rsid w:val="00F17D72"/>
    <w:rsid w:val="00F20286"/>
    <w:rsid w:val="00F20AE4"/>
    <w:rsid w:val="00F211CD"/>
    <w:rsid w:val="00F2167B"/>
    <w:rsid w:val="00F216EF"/>
    <w:rsid w:val="00F21F14"/>
    <w:rsid w:val="00F22B4E"/>
    <w:rsid w:val="00F22BFB"/>
    <w:rsid w:val="00F2324C"/>
    <w:rsid w:val="00F235BD"/>
    <w:rsid w:val="00F23727"/>
    <w:rsid w:val="00F23829"/>
    <w:rsid w:val="00F23CE6"/>
    <w:rsid w:val="00F2523C"/>
    <w:rsid w:val="00F25CA2"/>
    <w:rsid w:val="00F26318"/>
    <w:rsid w:val="00F266E9"/>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37579"/>
    <w:rsid w:val="00F40361"/>
    <w:rsid w:val="00F40566"/>
    <w:rsid w:val="00F429EE"/>
    <w:rsid w:val="00F43423"/>
    <w:rsid w:val="00F439CA"/>
    <w:rsid w:val="00F43E4E"/>
    <w:rsid w:val="00F44219"/>
    <w:rsid w:val="00F459B2"/>
    <w:rsid w:val="00F45C8B"/>
    <w:rsid w:val="00F47CE0"/>
    <w:rsid w:val="00F50A93"/>
    <w:rsid w:val="00F519B4"/>
    <w:rsid w:val="00F52610"/>
    <w:rsid w:val="00F531D2"/>
    <w:rsid w:val="00F53291"/>
    <w:rsid w:val="00F53326"/>
    <w:rsid w:val="00F542C3"/>
    <w:rsid w:val="00F54325"/>
    <w:rsid w:val="00F55336"/>
    <w:rsid w:val="00F55B00"/>
    <w:rsid w:val="00F5712C"/>
    <w:rsid w:val="00F5793A"/>
    <w:rsid w:val="00F57ABD"/>
    <w:rsid w:val="00F6043E"/>
    <w:rsid w:val="00F60889"/>
    <w:rsid w:val="00F60D04"/>
    <w:rsid w:val="00F60D42"/>
    <w:rsid w:val="00F61194"/>
    <w:rsid w:val="00F6120B"/>
    <w:rsid w:val="00F61E2A"/>
    <w:rsid w:val="00F624CF"/>
    <w:rsid w:val="00F62BA9"/>
    <w:rsid w:val="00F6313F"/>
    <w:rsid w:val="00F65883"/>
    <w:rsid w:val="00F66578"/>
    <w:rsid w:val="00F67EC2"/>
    <w:rsid w:val="00F7012B"/>
    <w:rsid w:val="00F717F5"/>
    <w:rsid w:val="00F71FBF"/>
    <w:rsid w:val="00F71FD3"/>
    <w:rsid w:val="00F73158"/>
    <w:rsid w:val="00F7327B"/>
    <w:rsid w:val="00F75626"/>
    <w:rsid w:val="00F75897"/>
    <w:rsid w:val="00F76EEF"/>
    <w:rsid w:val="00F77148"/>
    <w:rsid w:val="00F80006"/>
    <w:rsid w:val="00F802C2"/>
    <w:rsid w:val="00F80939"/>
    <w:rsid w:val="00F80F31"/>
    <w:rsid w:val="00F81CB5"/>
    <w:rsid w:val="00F81F89"/>
    <w:rsid w:val="00F8221F"/>
    <w:rsid w:val="00F833DC"/>
    <w:rsid w:val="00F83840"/>
    <w:rsid w:val="00F844CB"/>
    <w:rsid w:val="00F84657"/>
    <w:rsid w:val="00F84C06"/>
    <w:rsid w:val="00F86F34"/>
    <w:rsid w:val="00F9072E"/>
    <w:rsid w:val="00F9083C"/>
    <w:rsid w:val="00F90A3C"/>
    <w:rsid w:val="00F91F94"/>
    <w:rsid w:val="00F9215F"/>
    <w:rsid w:val="00F923A6"/>
    <w:rsid w:val="00F928A0"/>
    <w:rsid w:val="00F93AB5"/>
    <w:rsid w:val="00F93D1B"/>
    <w:rsid w:val="00F9468E"/>
    <w:rsid w:val="00F952CE"/>
    <w:rsid w:val="00F959D3"/>
    <w:rsid w:val="00F966EC"/>
    <w:rsid w:val="00F9766A"/>
    <w:rsid w:val="00FA0215"/>
    <w:rsid w:val="00FA03E1"/>
    <w:rsid w:val="00FA0A0C"/>
    <w:rsid w:val="00FA0AB8"/>
    <w:rsid w:val="00FA0C62"/>
    <w:rsid w:val="00FA1825"/>
    <w:rsid w:val="00FA1D78"/>
    <w:rsid w:val="00FA2360"/>
    <w:rsid w:val="00FA2BAD"/>
    <w:rsid w:val="00FA2ED0"/>
    <w:rsid w:val="00FA2F6A"/>
    <w:rsid w:val="00FA3606"/>
    <w:rsid w:val="00FA40A2"/>
    <w:rsid w:val="00FA4CB8"/>
    <w:rsid w:val="00FA4DD1"/>
    <w:rsid w:val="00FA4ED4"/>
    <w:rsid w:val="00FA56F2"/>
    <w:rsid w:val="00FA5C08"/>
    <w:rsid w:val="00FA6A9F"/>
    <w:rsid w:val="00FA7229"/>
    <w:rsid w:val="00FA767C"/>
    <w:rsid w:val="00FA76E0"/>
    <w:rsid w:val="00FA7F74"/>
    <w:rsid w:val="00FB01B8"/>
    <w:rsid w:val="00FB08B7"/>
    <w:rsid w:val="00FB0934"/>
    <w:rsid w:val="00FB11A3"/>
    <w:rsid w:val="00FB260B"/>
    <w:rsid w:val="00FB34D8"/>
    <w:rsid w:val="00FB3688"/>
    <w:rsid w:val="00FB3FC8"/>
    <w:rsid w:val="00FB44E6"/>
    <w:rsid w:val="00FB63A3"/>
    <w:rsid w:val="00FB7814"/>
    <w:rsid w:val="00FC0343"/>
    <w:rsid w:val="00FC0470"/>
    <w:rsid w:val="00FC1114"/>
    <w:rsid w:val="00FC18B0"/>
    <w:rsid w:val="00FC1A3A"/>
    <w:rsid w:val="00FC24E9"/>
    <w:rsid w:val="00FC3278"/>
    <w:rsid w:val="00FC341E"/>
    <w:rsid w:val="00FC3590"/>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843"/>
    <w:rsid w:val="00FE09B5"/>
    <w:rsid w:val="00FE141F"/>
    <w:rsid w:val="00FE4A97"/>
    <w:rsid w:val="00FE6DEE"/>
    <w:rsid w:val="00FE73B1"/>
    <w:rsid w:val="00FF23AD"/>
    <w:rsid w:val="00FF39E5"/>
    <w:rsid w:val="00FF3B4F"/>
    <w:rsid w:val="00FF4473"/>
    <w:rsid w:val="00FF4B2B"/>
    <w:rsid w:val="00FF6BE1"/>
    <w:rsid w:val="00FF7A27"/>
    <w:rsid w:val="00FF7FAC"/>
    <w:rsid w:val="0B862DCB"/>
    <w:rsid w:val="13892054"/>
    <w:rsid w:val="183721D1"/>
    <w:rsid w:val="1EA4C7AB"/>
    <w:rsid w:val="332CE13D"/>
    <w:rsid w:val="40B46DA0"/>
    <w:rsid w:val="6EE5F58A"/>
    <w:rsid w:val="72B9F478"/>
    <w:rsid w:val="7840D894"/>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444F5A"/>
  <w15:docId w15:val="{E4BE59E4-09BA-4271-84E2-19F0C35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14DDC"/>
    <w:rPr>
      <w:sz w:val="24"/>
      <w:szCs w:val="24"/>
      <w:lang w:eastAsia="en-GB"/>
    </w:rPr>
  </w:style>
  <w:style w:type="paragraph" w:styleId="Nadpis1">
    <w:name w:val="heading 1"/>
    <w:basedOn w:val="Normln"/>
    <w:next w:val="Normln"/>
    <w:link w:val="Nadpis1Char"/>
    <w:qFormat/>
    <w:rsid w:val="00480F6E"/>
    <w:pPr>
      <w:keepNext/>
      <w:outlineLvl w:val="0"/>
    </w:pPr>
    <w:rPr>
      <w:b/>
    </w:rPr>
  </w:style>
  <w:style w:type="paragraph" w:styleId="Nadpis2">
    <w:name w:val="heading 2"/>
    <w:basedOn w:val="Normln"/>
    <w:next w:val="Normln"/>
    <w:link w:val="Nadpis2Char"/>
    <w:qFormat/>
    <w:rsid w:val="00D8211A"/>
    <w:pPr>
      <w:keepNext/>
      <w:spacing w:before="240" w:after="60"/>
      <w:outlineLvl w:val="1"/>
    </w:pPr>
    <w:rPr>
      <w:rFonts w:ascii="Arial" w:hAnsi="Arial"/>
      <w:b/>
      <w:i/>
      <w:sz w:val="28"/>
      <w:szCs w:val="28"/>
    </w:rPr>
  </w:style>
  <w:style w:type="paragraph" w:styleId="Nadpis3">
    <w:name w:val="heading 3"/>
    <w:basedOn w:val="Normln"/>
    <w:next w:val="Normln"/>
    <w:link w:val="Nadpis3Char"/>
    <w:qFormat/>
    <w:rsid w:val="00D8211A"/>
    <w:pPr>
      <w:keepNext/>
      <w:spacing w:before="240" w:after="60"/>
      <w:outlineLvl w:val="2"/>
    </w:pPr>
    <w:rPr>
      <w:rFonts w:ascii="Arial" w:hAnsi="Arial"/>
      <w:b/>
      <w:sz w:val="26"/>
      <w:szCs w:val="26"/>
    </w:rPr>
  </w:style>
  <w:style w:type="paragraph" w:styleId="Nadpis4">
    <w:name w:val="heading 4"/>
    <w:basedOn w:val="Normln"/>
    <w:next w:val="Normln"/>
    <w:link w:val="Nadpis4Char"/>
    <w:qFormat/>
    <w:rsid w:val="00A55552"/>
    <w:pPr>
      <w:keepNext/>
      <w:spacing w:before="240" w:after="60"/>
      <w:outlineLvl w:val="3"/>
    </w:pPr>
    <w:rPr>
      <w:rFonts w:ascii="Cambria" w:hAnsi="Cambria"/>
      <w:b/>
      <w:bCs/>
      <w:sz w:val="28"/>
      <w:szCs w:val="28"/>
    </w:rPr>
  </w:style>
  <w:style w:type="paragraph" w:styleId="Nadpis5">
    <w:name w:val="heading 5"/>
    <w:basedOn w:val="Normln"/>
    <w:next w:val="Normln"/>
    <w:link w:val="Nadpis5Char"/>
    <w:uiPriority w:val="9"/>
    <w:unhideWhenUsed/>
    <w:qFormat/>
    <w:rsid w:val="00B9351D"/>
    <w:pPr>
      <w:keepNext/>
      <w:keepLines/>
      <w:suppressAutoHyphens/>
      <w:autoSpaceDN w:val="0"/>
      <w:spacing w:before="40" w:line="249" w:lineRule="auto"/>
      <w:textAlignment w:val="baseline"/>
      <w:outlineLvl w:val="4"/>
    </w:pPr>
    <w:rPr>
      <w:rFonts w:asciiTheme="majorHAnsi" w:eastAsiaTheme="majorEastAsia" w:hAnsiTheme="majorHAnsi" w:cstheme="majorBidi"/>
      <w:color w:val="365F91" w:themeColor="accent1" w:themeShade="BF"/>
      <w:sz w:val="22"/>
      <w:szCs w:val="22"/>
      <w:lang w:val="da-D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658EF"/>
    <w:pPr>
      <w:tabs>
        <w:tab w:val="center" w:pos="4320"/>
        <w:tab w:val="right" w:pos="8640"/>
      </w:tabs>
    </w:pPr>
  </w:style>
  <w:style w:type="paragraph" w:styleId="Textbubliny">
    <w:name w:val="Balloon Text"/>
    <w:basedOn w:val="Normln"/>
    <w:link w:val="TextbublinyChar"/>
    <w:rsid w:val="003658EF"/>
    <w:rPr>
      <w:rFonts w:ascii="Lucida Grande" w:hAnsi="Lucida Grande" w:cs="Lucida Grande"/>
      <w:sz w:val="18"/>
      <w:szCs w:val="18"/>
    </w:rPr>
  </w:style>
  <w:style w:type="character" w:customStyle="1" w:styleId="TextbublinyChar">
    <w:name w:val="Text bubliny Char"/>
    <w:link w:val="Textbubliny"/>
    <w:rsid w:val="003658EF"/>
    <w:rPr>
      <w:rFonts w:ascii="Lucida Grande" w:hAnsi="Lucida Grande" w:cs="Lucida Grande"/>
      <w:sz w:val="18"/>
      <w:szCs w:val="18"/>
      <w:lang w:val="en-GB"/>
    </w:rPr>
  </w:style>
  <w:style w:type="character" w:customStyle="1" w:styleId="ZhlavChar">
    <w:name w:val="Záhlaví Char"/>
    <w:link w:val="Zhlav"/>
    <w:rsid w:val="003658EF"/>
    <w:rPr>
      <w:sz w:val="24"/>
      <w:lang w:val="en-GB"/>
    </w:rPr>
  </w:style>
  <w:style w:type="paragraph" w:styleId="Zpat">
    <w:name w:val="footer"/>
    <w:basedOn w:val="Normln"/>
    <w:link w:val="ZpatChar"/>
    <w:rsid w:val="003658EF"/>
    <w:pPr>
      <w:tabs>
        <w:tab w:val="center" w:pos="4320"/>
        <w:tab w:val="right" w:pos="8640"/>
      </w:tabs>
    </w:pPr>
  </w:style>
  <w:style w:type="character" w:customStyle="1" w:styleId="ZpatChar">
    <w:name w:val="Zápatí Char"/>
    <w:link w:val="Zpat"/>
    <w:rsid w:val="003658EF"/>
    <w:rPr>
      <w:sz w:val="24"/>
      <w:lang w:val="en-GB"/>
    </w:rPr>
  </w:style>
  <w:style w:type="paragraph" w:styleId="Obsah1">
    <w:name w:val="toc 1"/>
    <w:basedOn w:val="Normln"/>
    <w:next w:val="Normln"/>
    <w:autoRedefine/>
    <w:uiPriority w:val="39"/>
    <w:qFormat/>
    <w:rsid w:val="00FD3394"/>
    <w:pPr>
      <w:spacing w:before="120"/>
    </w:pPr>
    <w:rPr>
      <w:rFonts w:ascii="Calibri" w:hAnsi="Calibri"/>
      <w:b/>
      <w:caps/>
    </w:rPr>
  </w:style>
  <w:style w:type="paragraph" w:styleId="Obsah2">
    <w:name w:val="toc 2"/>
    <w:basedOn w:val="Normln"/>
    <w:next w:val="Normln"/>
    <w:autoRedefine/>
    <w:uiPriority w:val="39"/>
    <w:qFormat/>
    <w:rsid w:val="00FD3394"/>
    <w:pPr>
      <w:spacing w:before="120" w:after="120"/>
    </w:pPr>
    <w:rPr>
      <w:rFonts w:ascii="Calibri" w:hAnsi="Calibri"/>
    </w:rPr>
  </w:style>
  <w:style w:type="paragraph" w:styleId="Obsah3">
    <w:name w:val="toc 3"/>
    <w:basedOn w:val="Normln"/>
    <w:next w:val="Normln"/>
    <w:autoRedefine/>
    <w:uiPriority w:val="39"/>
    <w:qFormat/>
    <w:rsid w:val="00FD3394"/>
    <w:pPr>
      <w:ind w:left="238"/>
    </w:pPr>
    <w:rPr>
      <w:rFonts w:ascii="Calibri" w:hAnsi="Calibri"/>
      <w:i/>
    </w:rPr>
  </w:style>
  <w:style w:type="paragraph" w:styleId="Obsah4">
    <w:name w:val="toc 4"/>
    <w:basedOn w:val="Normln"/>
    <w:next w:val="Normln"/>
    <w:autoRedefine/>
    <w:semiHidden/>
    <w:rsid w:val="000F3BA2"/>
    <w:pPr>
      <w:ind w:left="480"/>
    </w:pPr>
    <w:rPr>
      <w:sz w:val="20"/>
    </w:rPr>
  </w:style>
  <w:style w:type="paragraph" w:styleId="Obsah5">
    <w:name w:val="toc 5"/>
    <w:basedOn w:val="Normln"/>
    <w:next w:val="Normln"/>
    <w:autoRedefine/>
    <w:semiHidden/>
    <w:rsid w:val="000F3BA2"/>
    <w:pPr>
      <w:ind w:left="720"/>
    </w:pPr>
    <w:rPr>
      <w:sz w:val="20"/>
    </w:rPr>
  </w:style>
  <w:style w:type="paragraph" w:styleId="Obsah6">
    <w:name w:val="toc 6"/>
    <w:basedOn w:val="Normln"/>
    <w:next w:val="Normln"/>
    <w:autoRedefine/>
    <w:semiHidden/>
    <w:rsid w:val="000F3BA2"/>
    <w:pPr>
      <w:ind w:left="960"/>
    </w:pPr>
    <w:rPr>
      <w:sz w:val="20"/>
    </w:rPr>
  </w:style>
  <w:style w:type="paragraph" w:styleId="Obsah7">
    <w:name w:val="toc 7"/>
    <w:basedOn w:val="Normln"/>
    <w:next w:val="Normln"/>
    <w:autoRedefine/>
    <w:semiHidden/>
    <w:rsid w:val="000F3BA2"/>
    <w:pPr>
      <w:ind w:left="1200"/>
    </w:pPr>
    <w:rPr>
      <w:sz w:val="20"/>
    </w:rPr>
  </w:style>
  <w:style w:type="paragraph" w:styleId="Obsah8">
    <w:name w:val="toc 8"/>
    <w:basedOn w:val="Normln"/>
    <w:next w:val="Normln"/>
    <w:autoRedefine/>
    <w:semiHidden/>
    <w:rsid w:val="000F3BA2"/>
    <w:pPr>
      <w:ind w:left="1440"/>
    </w:pPr>
    <w:rPr>
      <w:sz w:val="20"/>
    </w:rPr>
  </w:style>
  <w:style w:type="paragraph" w:styleId="Obsah9">
    <w:name w:val="toc 9"/>
    <w:basedOn w:val="Normln"/>
    <w:next w:val="Normln"/>
    <w:autoRedefine/>
    <w:semiHidden/>
    <w:rsid w:val="000F3BA2"/>
    <w:pPr>
      <w:ind w:left="1680"/>
    </w:pPr>
    <w:rPr>
      <w:sz w:val="20"/>
    </w:rPr>
  </w:style>
  <w:style w:type="character" w:customStyle="1" w:styleId="Nadpis4Char">
    <w:name w:val="Nadpis 4 Char"/>
    <w:link w:val="Nadpis4"/>
    <w:rsid w:val="00A55552"/>
    <w:rPr>
      <w:rFonts w:ascii="Cambria" w:eastAsia="Times New Roman" w:hAnsi="Cambria" w:cs="Times New Roman"/>
      <w:b/>
      <w:bCs/>
      <w:sz w:val="28"/>
      <w:szCs w:val="28"/>
    </w:rPr>
  </w:style>
  <w:style w:type="paragraph" w:customStyle="1" w:styleId="Agency-heading-1">
    <w:name w:val="Agency-heading-1"/>
    <w:basedOn w:val="Normln"/>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ln"/>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ln"/>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ln"/>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ln"/>
    <w:next w:val="Agency-body-text"/>
    <w:qFormat/>
    <w:rsid w:val="003D4B50"/>
    <w:pPr>
      <w:spacing w:before="240" w:after="240"/>
    </w:pPr>
    <w:rPr>
      <w:rFonts w:ascii="Calibri" w:hAnsi="Calibri"/>
      <w:b/>
      <w:bCs/>
      <w:sz w:val="22"/>
      <w:szCs w:val="18"/>
    </w:rPr>
  </w:style>
  <w:style w:type="paragraph" w:customStyle="1" w:styleId="Agency-footer">
    <w:name w:val="Agency-footer"/>
    <w:basedOn w:val="Normln"/>
    <w:qFormat/>
    <w:rsid w:val="00137A44"/>
    <w:rPr>
      <w:rFonts w:ascii="Calibri" w:hAnsi="Calibri"/>
      <w:color w:val="000000" w:themeColor="text1"/>
      <w:sz w:val="22"/>
    </w:rPr>
  </w:style>
  <w:style w:type="paragraph" w:customStyle="1" w:styleId="Agency-footnote">
    <w:name w:val="Agency-footnote"/>
    <w:basedOn w:val="Normln"/>
    <w:qFormat/>
    <w:rsid w:val="005C1C45"/>
    <w:pPr>
      <w:spacing w:before="120" w:after="120"/>
    </w:pPr>
    <w:rPr>
      <w:rFonts w:ascii="Calibri" w:hAnsi="Calibri"/>
      <w:color w:val="000000"/>
      <w:sz w:val="20"/>
    </w:rPr>
  </w:style>
  <w:style w:type="paragraph" w:customStyle="1" w:styleId="Agency-body-text">
    <w:name w:val="Agency-body-text"/>
    <w:basedOn w:val="Normln"/>
    <w:link w:val="Agency-body-textChar"/>
    <w:qFormat/>
    <w:rsid w:val="006435C7"/>
    <w:pPr>
      <w:spacing w:before="120" w:after="120"/>
    </w:pPr>
    <w:rPr>
      <w:rFonts w:ascii="Calibri" w:hAnsi="Calibri"/>
      <w:color w:val="000000" w:themeColor="text1"/>
    </w:rPr>
  </w:style>
  <w:style w:type="paragraph" w:styleId="Textpoznpodarou">
    <w:name w:val="footnote text"/>
    <w:basedOn w:val="Normln"/>
    <w:link w:val="TextpoznpodarouChar"/>
    <w:rsid w:val="00A8402E"/>
  </w:style>
  <w:style w:type="character" w:customStyle="1" w:styleId="TextpoznpodarouChar">
    <w:name w:val="Text pozn. pod čarou Char"/>
    <w:link w:val="Textpoznpodarou"/>
    <w:rsid w:val="00A8402E"/>
    <w:rPr>
      <w:sz w:val="24"/>
      <w:szCs w:val="24"/>
      <w:lang w:eastAsia="en-GB"/>
    </w:rPr>
  </w:style>
  <w:style w:type="character" w:styleId="Znakapoznpodarou">
    <w:name w:val="footnote reference"/>
    <w:rsid w:val="00A8402E"/>
    <w:rPr>
      <w:vertAlign w:val="superscript"/>
    </w:rPr>
  </w:style>
  <w:style w:type="paragraph" w:customStyle="1" w:styleId="Agency-quotation">
    <w:name w:val="Agency-quotation"/>
    <w:basedOn w:val="Normln"/>
    <w:next w:val="Normln"/>
    <w:qFormat/>
    <w:rsid w:val="00F71FD3"/>
    <w:pPr>
      <w:spacing w:before="240" w:after="240"/>
      <w:ind w:left="567" w:right="567"/>
    </w:pPr>
    <w:rPr>
      <w:rFonts w:ascii="Calibri" w:hAnsi="Calibri"/>
      <w:color w:val="000000" w:themeColor="text1"/>
    </w:rPr>
  </w:style>
  <w:style w:type="paragraph" w:customStyle="1" w:styleId="Agency-title">
    <w:name w:val="Agency-title"/>
    <w:basedOn w:val="Nadpis1"/>
    <w:next w:val="Agency-body-text"/>
    <w:qFormat/>
    <w:rsid w:val="00ED019D"/>
    <w:pPr>
      <w:spacing w:before="3600" w:after="360"/>
      <w:jc w:val="center"/>
    </w:pPr>
    <w:rPr>
      <w:rFonts w:asciiTheme="majorHAnsi" w:hAnsiTheme="majorHAnsi"/>
      <w:caps/>
      <w:sz w:val="72"/>
    </w:rPr>
  </w:style>
  <w:style w:type="character" w:styleId="Hypertextovodkaz">
    <w:name w:val="Hyperlink"/>
    <w:basedOn w:val="Standardnpsmoodstavce"/>
    <w:uiPriority w:val="99"/>
    <w:unhideWhenUsed/>
    <w:rsid w:val="00742CEF"/>
    <w:rPr>
      <w:color w:val="0000FF" w:themeColor="hyperlink"/>
      <w:u w:val="single"/>
    </w:rPr>
  </w:style>
  <w:style w:type="character" w:customStyle="1" w:styleId="Agency-body-textChar">
    <w:name w:val="Agency-body-text Char"/>
    <w:basedOn w:val="Standardnpsmoodstavce"/>
    <w:link w:val="Agency-body-text"/>
    <w:rsid w:val="00A302A3"/>
    <w:rPr>
      <w:rFonts w:ascii="Calibri" w:hAnsi="Calibri"/>
      <w:color w:val="000000" w:themeColor="text1"/>
      <w:sz w:val="24"/>
    </w:rPr>
  </w:style>
  <w:style w:type="character" w:styleId="Odkaznakoment">
    <w:name w:val="annotation reference"/>
    <w:basedOn w:val="Standardnpsmoodstavce"/>
    <w:semiHidden/>
    <w:unhideWhenUsed/>
    <w:rsid w:val="003B57E8"/>
    <w:rPr>
      <w:sz w:val="16"/>
      <w:szCs w:val="16"/>
    </w:rPr>
  </w:style>
  <w:style w:type="paragraph" w:styleId="Textkomente">
    <w:name w:val="annotation text"/>
    <w:basedOn w:val="Normln"/>
    <w:link w:val="TextkomenteChar"/>
    <w:unhideWhenUsed/>
    <w:rsid w:val="003B57E8"/>
    <w:rPr>
      <w:sz w:val="20"/>
    </w:rPr>
  </w:style>
  <w:style w:type="character" w:customStyle="1" w:styleId="TextkomenteChar">
    <w:name w:val="Text komentáře Char"/>
    <w:basedOn w:val="Standardnpsmoodstavce"/>
    <w:link w:val="Textkomente"/>
    <w:rsid w:val="003B57E8"/>
  </w:style>
  <w:style w:type="table" w:styleId="Mkatabulky">
    <w:name w:val="Table Grid"/>
    <w:basedOn w:val="Normlntabulka"/>
    <w:uiPriority w:val="39"/>
    <w:rsid w:val="003B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F35296"/>
  </w:style>
  <w:style w:type="paragraph" w:styleId="Pedmtkomente">
    <w:name w:val="annotation subject"/>
    <w:basedOn w:val="Textkomente"/>
    <w:next w:val="Textkomente"/>
    <w:link w:val="PedmtkomenteChar"/>
    <w:semiHidden/>
    <w:unhideWhenUsed/>
    <w:rsid w:val="00AB51D2"/>
    <w:rPr>
      <w:b/>
      <w:bCs/>
    </w:rPr>
  </w:style>
  <w:style w:type="character" w:customStyle="1" w:styleId="PedmtkomenteChar">
    <w:name w:val="Předmět komentáře Char"/>
    <w:basedOn w:val="TextkomenteChar"/>
    <w:link w:val="Pedmtkomente"/>
    <w:semiHidden/>
    <w:rsid w:val="00AB51D2"/>
    <w:rPr>
      <w:b/>
      <w:bCs/>
    </w:rPr>
  </w:style>
  <w:style w:type="paragraph" w:styleId="Revize">
    <w:name w:val="Revision"/>
    <w:hidden/>
    <w:semiHidden/>
    <w:rsid w:val="003B7046"/>
    <w:rPr>
      <w:sz w:val="24"/>
    </w:rPr>
  </w:style>
  <w:style w:type="paragraph" w:customStyle="1" w:styleId="paragraph">
    <w:name w:val="paragraph"/>
    <w:basedOn w:val="Normln"/>
    <w:rsid w:val="0094055C"/>
    <w:pPr>
      <w:spacing w:before="100" w:beforeAutospacing="1" w:after="100" w:afterAutospacing="1"/>
    </w:pPr>
  </w:style>
  <w:style w:type="character" w:customStyle="1" w:styleId="eop">
    <w:name w:val="eop"/>
    <w:basedOn w:val="Standardnpsmoodstavce"/>
    <w:rsid w:val="0094055C"/>
  </w:style>
  <w:style w:type="character" w:customStyle="1" w:styleId="apple-converted-space">
    <w:name w:val="apple-converted-space"/>
    <w:basedOn w:val="Standardnpsmoodstavce"/>
    <w:rsid w:val="0094055C"/>
  </w:style>
  <w:style w:type="character" w:customStyle="1" w:styleId="Nevyeenzmnka1">
    <w:name w:val="Nevyřešená zmínka1"/>
    <w:basedOn w:val="Standardnpsmoodstavce"/>
    <w:uiPriority w:val="99"/>
    <w:rsid w:val="00411CE8"/>
    <w:rPr>
      <w:color w:val="605E5C"/>
      <w:shd w:val="clear" w:color="auto" w:fill="E1DFDD"/>
    </w:rPr>
  </w:style>
  <w:style w:type="character" w:styleId="Sledovanodkaz">
    <w:name w:val="FollowedHyperlink"/>
    <w:basedOn w:val="Standardnpsmoodstavce"/>
    <w:semiHidden/>
    <w:unhideWhenUsed/>
    <w:rsid w:val="00D36A79"/>
    <w:rPr>
      <w:color w:val="800080" w:themeColor="followedHyperlink"/>
      <w:u w:val="single"/>
    </w:rPr>
  </w:style>
  <w:style w:type="character" w:customStyle="1" w:styleId="Nadpis5Char">
    <w:name w:val="Nadpis 5 Char"/>
    <w:basedOn w:val="Standardnpsmoodstavce"/>
    <w:link w:val="Nadpis5"/>
    <w:uiPriority w:val="9"/>
    <w:rsid w:val="00B9351D"/>
    <w:rPr>
      <w:rFonts w:asciiTheme="majorHAnsi" w:eastAsiaTheme="majorEastAsia" w:hAnsiTheme="majorHAnsi" w:cstheme="majorBidi"/>
      <w:color w:val="365F91" w:themeColor="accent1" w:themeShade="BF"/>
      <w:sz w:val="22"/>
      <w:szCs w:val="22"/>
      <w:lang w:val="da-DK"/>
    </w:rPr>
  </w:style>
  <w:style w:type="character" w:customStyle="1" w:styleId="Nadpis1Char">
    <w:name w:val="Nadpis 1 Char"/>
    <w:basedOn w:val="Standardnpsmoodstavce"/>
    <w:link w:val="Nadpis1"/>
    <w:rsid w:val="00B9351D"/>
    <w:rPr>
      <w:b/>
      <w:sz w:val="24"/>
      <w:szCs w:val="24"/>
      <w:lang w:eastAsia="en-GB"/>
    </w:rPr>
  </w:style>
  <w:style w:type="character" w:customStyle="1" w:styleId="Nadpis2Char">
    <w:name w:val="Nadpis 2 Char"/>
    <w:basedOn w:val="Standardnpsmoodstavce"/>
    <w:link w:val="Nadpis2"/>
    <w:rsid w:val="00B9351D"/>
    <w:rPr>
      <w:rFonts w:ascii="Arial" w:hAnsi="Arial"/>
      <w:b/>
      <w:i/>
      <w:sz w:val="28"/>
      <w:szCs w:val="28"/>
      <w:lang w:eastAsia="en-GB"/>
    </w:rPr>
  </w:style>
  <w:style w:type="character" w:customStyle="1" w:styleId="Nadpis3Char">
    <w:name w:val="Nadpis 3 Char"/>
    <w:basedOn w:val="Standardnpsmoodstavce"/>
    <w:link w:val="Nadpis3"/>
    <w:rsid w:val="00B9351D"/>
    <w:rPr>
      <w:rFonts w:ascii="Arial" w:hAnsi="Arial"/>
      <w:b/>
      <w:sz w:val="26"/>
      <w:szCs w:val="26"/>
      <w:lang w:eastAsia="en-GB"/>
    </w:rPr>
  </w:style>
  <w:style w:type="character" w:styleId="Siln">
    <w:name w:val="Strong"/>
    <w:basedOn w:val="Standardnpsmoodstavce"/>
    <w:uiPriority w:val="22"/>
    <w:qFormat/>
    <w:rsid w:val="00B9351D"/>
    <w:rPr>
      <w:b/>
      <w:bCs/>
    </w:rPr>
  </w:style>
  <w:style w:type="paragraph" w:styleId="Normlnweb">
    <w:name w:val="Normal (Web)"/>
    <w:basedOn w:val="Normln"/>
    <w:uiPriority w:val="99"/>
    <w:rsid w:val="00B9351D"/>
    <w:pPr>
      <w:suppressAutoHyphens/>
      <w:autoSpaceDN w:val="0"/>
      <w:spacing w:before="100" w:after="100"/>
      <w:textAlignment w:val="baseline"/>
    </w:pPr>
    <w:rPr>
      <w:lang w:val="da-DK" w:eastAsia="da-DK"/>
    </w:rPr>
  </w:style>
  <w:style w:type="paragraph" w:customStyle="1" w:styleId="HChG">
    <w:name w:val="_ H _Ch_G"/>
    <w:basedOn w:val="Normln"/>
    <w:next w:val="Normln"/>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customStyle="1" w:styleId="H1G">
    <w:name w:val="_ H_1_G"/>
    <w:basedOn w:val="Normln"/>
    <w:next w:val="Normln"/>
    <w:rsid w:val="00B9351D"/>
    <w:pPr>
      <w:keepNext/>
      <w:keepLines/>
      <w:tabs>
        <w:tab w:val="right" w:pos="851"/>
      </w:tabs>
      <w:suppressAutoHyphens/>
      <w:spacing w:before="360" w:after="240" w:line="270" w:lineRule="exact"/>
      <w:ind w:left="1134" w:right="1134" w:hanging="1134"/>
    </w:pPr>
    <w:rPr>
      <w:b/>
      <w:szCs w:val="20"/>
      <w:lang w:eastAsia="en-US"/>
    </w:rPr>
  </w:style>
  <w:style w:type="character" w:customStyle="1" w:styleId="UnresolvedMention1">
    <w:name w:val="Unresolved Mention1"/>
    <w:basedOn w:val="Standardnpsmoodstavce"/>
    <w:uiPriority w:val="99"/>
    <w:semiHidden/>
    <w:unhideWhenUsed/>
    <w:rsid w:val="00B9351D"/>
    <w:rPr>
      <w:color w:val="605E5C"/>
      <w:shd w:val="clear" w:color="auto" w:fill="E1DFDD"/>
    </w:rPr>
  </w:style>
  <w:style w:type="character" w:customStyle="1" w:styleId="UnresolvedMention2">
    <w:name w:val="Unresolved Mention2"/>
    <w:basedOn w:val="Standardnpsmoodstavce"/>
    <w:uiPriority w:val="99"/>
    <w:semiHidden/>
    <w:unhideWhenUsed/>
    <w:rsid w:val="00B9351D"/>
    <w:rPr>
      <w:color w:val="605E5C"/>
      <w:shd w:val="clear" w:color="auto" w:fill="E1DFDD"/>
    </w:rPr>
  </w:style>
  <w:style w:type="paragraph" w:customStyle="1" w:styleId="nav-item">
    <w:name w:val="nav-item"/>
    <w:basedOn w:val="Normln"/>
    <w:rsid w:val="00B9351D"/>
    <w:pPr>
      <w:spacing w:before="100" w:beforeAutospacing="1" w:after="100" w:afterAutospacing="1"/>
    </w:pPr>
    <w:rPr>
      <w:lang w:val="de-CH" w:eastAsia="de-CH" w:bidi="he-IL"/>
    </w:rPr>
  </w:style>
  <w:style w:type="paragraph" w:customStyle="1" w:styleId="dropdown">
    <w:name w:val="dropdown"/>
    <w:basedOn w:val="Normln"/>
    <w:rsid w:val="00B9351D"/>
    <w:pPr>
      <w:spacing w:before="100" w:beforeAutospacing="1" w:after="100" w:afterAutospacing="1"/>
    </w:pPr>
    <w:rPr>
      <w:lang w:val="de-CH" w:eastAsia="de-CH" w:bidi="he-IL"/>
    </w:rPr>
  </w:style>
  <w:style w:type="paragraph" w:styleId="z-Zatekformule">
    <w:name w:val="HTML Top of Form"/>
    <w:basedOn w:val="Normln"/>
    <w:next w:val="Normln"/>
    <w:link w:val="z-ZatekformuleChar"/>
    <w:hidden/>
    <w:uiPriority w:val="99"/>
    <w:semiHidden/>
    <w:unhideWhenUsed/>
    <w:rsid w:val="00B9351D"/>
    <w:pPr>
      <w:pBdr>
        <w:bottom w:val="single" w:sz="6" w:space="1" w:color="auto"/>
      </w:pBdr>
      <w:jc w:val="center"/>
    </w:pPr>
    <w:rPr>
      <w:rFonts w:ascii="Arial" w:hAnsi="Arial" w:cs="Arial"/>
      <w:vanish/>
      <w:sz w:val="16"/>
      <w:szCs w:val="16"/>
      <w:lang w:val="de-CH" w:eastAsia="de-CH" w:bidi="he-IL"/>
    </w:rPr>
  </w:style>
  <w:style w:type="character" w:customStyle="1" w:styleId="z-ZatekformuleChar">
    <w:name w:val="z-Začátek formuláře Char"/>
    <w:basedOn w:val="Standardnpsmoodstavce"/>
    <w:link w:val="z-Zatekformule"/>
    <w:uiPriority w:val="99"/>
    <w:semiHidden/>
    <w:rsid w:val="00B9351D"/>
    <w:rPr>
      <w:rFonts w:ascii="Arial" w:hAnsi="Arial" w:cs="Arial"/>
      <w:vanish/>
      <w:sz w:val="16"/>
      <w:szCs w:val="16"/>
      <w:lang w:val="de-CH" w:eastAsia="de-CH" w:bidi="he-IL"/>
    </w:rPr>
  </w:style>
  <w:style w:type="character" w:customStyle="1" w:styleId="input-group-append">
    <w:name w:val="input-group-append"/>
    <w:basedOn w:val="Standardnpsmoodstavce"/>
    <w:rsid w:val="00B9351D"/>
  </w:style>
  <w:style w:type="character" w:customStyle="1" w:styleId="searchcallaction">
    <w:name w:val="search_call_action"/>
    <w:basedOn w:val="Standardnpsmoodstavce"/>
    <w:rsid w:val="00B9351D"/>
  </w:style>
  <w:style w:type="paragraph" w:styleId="z-Konecformule">
    <w:name w:val="HTML Bottom of Form"/>
    <w:basedOn w:val="Normln"/>
    <w:next w:val="Normln"/>
    <w:link w:val="z-KonecformuleChar"/>
    <w:hidden/>
    <w:uiPriority w:val="99"/>
    <w:semiHidden/>
    <w:unhideWhenUsed/>
    <w:rsid w:val="00B9351D"/>
    <w:pPr>
      <w:pBdr>
        <w:top w:val="single" w:sz="6" w:space="1" w:color="auto"/>
      </w:pBdr>
      <w:jc w:val="center"/>
    </w:pPr>
    <w:rPr>
      <w:rFonts w:ascii="Arial" w:hAnsi="Arial" w:cs="Arial"/>
      <w:vanish/>
      <w:sz w:val="16"/>
      <w:szCs w:val="16"/>
      <w:lang w:val="de-CH" w:eastAsia="de-CH" w:bidi="he-IL"/>
    </w:rPr>
  </w:style>
  <w:style w:type="character" w:customStyle="1" w:styleId="z-KonecformuleChar">
    <w:name w:val="z-Konec formuláře Char"/>
    <w:basedOn w:val="Standardnpsmoodstavce"/>
    <w:link w:val="z-Konecformule"/>
    <w:uiPriority w:val="99"/>
    <w:semiHidden/>
    <w:rsid w:val="00B9351D"/>
    <w:rPr>
      <w:rFonts w:ascii="Arial" w:hAnsi="Arial" w:cs="Arial"/>
      <w:vanish/>
      <w:sz w:val="16"/>
      <w:szCs w:val="16"/>
      <w:lang w:val="de-CH" w:eastAsia="de-CH" w:bidi="he-IL"/>
    </w:rPr>
  </w:style>
  <w:style w:type="character" w:customStyle="1" w:styleId="source">
    <w:name w:val="source"/>
    <w:basedOn w:val="Standardnpsmoodstavce"/>
    <w:rsid w:val="00B9351D"/>
  </w:style>
  <w:style w:type="character" w:customStyle="1" w:styleId="serp-author">
    <w:name w:val="serp-author"/>
    <w:basedOn w:val="Standardnpsmoodstavce"/>
    <w:rsid w:val="00B9351D"/>
  </w:style>
  <w:style w:type="paragraph" w:customStyle="1" w:styleId="czinfo">
    <w:name w:val="cz_info"/>
    <w:basedOn w:val="Normln"/>
    <w:rsid w:val="00B9351D"/>
    <w:pPr>
      <w:spacing w:before="100" w:beforeAutospacing="1" w:after="100" w:afterAutospacing="1"/>
    </w:pPr>
    <w:rPr>
      <w:lang w:val="de-CH" w:eastAsia="de-CH" w:bidi="he-IL"/>
    </w:rPr>
  </w:style>
  <w:style w:type="paragraph" w:customStyle="1" w:styleId="Titel1">
    <w:name w:val="Titel1"/>
    <w:basedOn w:val="Normln"/>
    <w:rsid w:val="00B9351D"/>
    <w:pPr>
      <w:spacing w:before="100" w:beforeAutospacing="1" w:after="100" w:afterAutospacing="1"/>
    </w:pPr>
    <w:rPr>
      <w:lang w:val="de-CH" w:eastAsia="de-CH" w:bidi="he-IL"/>
    </w:rPr>
  </w:style>
  <w:style w:type="character" w:customStyle="1" w:styleId="shortened-text-ellipsis">
    <w:name w:val="shortened-text-ellipsis"/>
    <w:basedOn w:val="Standardnpsmoodstavce"/>
    <w:rsid w:val="00B9351D"/>
  </w:style>
  <w:style w:type="paragraph" w:customStyle="1" w:styleId="smalllink">
    <w:name w:val="smalllink"/>
    <w:basedOn w:val="Normln"/>
    <w:rsid w:val="00B9351D"/>
    <w:pPr>
      <w:spacing w:before="100" w:beforeAutospacing="1" w:after="100" w:afterAutospacing="1"/>
    </w:pPr>
    <w:rPr>
      <w:lang w:val="de-CH" w:eastAsia="de-CH" w:bidi="he-IL"/>
    </w:rPr>
  </w:style>
  <w:style w:type="character" w:customStyle="1" w:styleId="guaranted2">
    <w:name w:val="guaranted2"/>
    <w:basedOn w:val="Standardnpsmoodstavce"/>
    <w:rsid w:val="00B9351D"/>
  </w:style>
  <w:style w:type="character" w:customStyle="1" w:styleId="archive2">
    <w:name w:val="archive2"/>
    <w:basedOn w:val="Standardnpsmoodstavce"/>
    <w:rsid w:val="00B9351D"/>
  </w:style>
  <w:style w:type="paragraph" w:customStyle="1" w:styleId="p-0">
    <w:name w:val="p-0"/>
    <w:basedOn w:val="Normln"/>
    <w:rsid w:val="00B9351D"/>
    <w:pPr>
      <w:spacing w:before="100" w:beforeAutospacing="1" w:after="100" w:afterAutospacing="1"/>
    </w:pPr>
    <w:rPr>
      <w:lang w:val="de-CH" w:eastAsia="de-CH" w:bidi="he-IL"/>
    </w:rPr>
  </w:style>
  <w:style w:type="character" w:styleId="Zdraznn">
    <w:name w:val="Emphasis"/>
    <w:basedOn w:val="Standardnpsmoodstavce"/>
    <w:uiPriority w:val="20"/>
    <w:qFormat/>
    <w:rsid w:val="00B9351D"/>
    <w:rPr>
      <w:i/>
      <w:iCs/>
    </w:rPr>
  </w:style>
  <w:style w:type="paragraph" w:customStyle="1" w:styleId="Default">
    <w:name w:val="Default"/>
    <w:rsid w:val="00B9351D"/>
    <w:pPr>
      <w:autoSpaceDE w:val="0"/>
      <w:autoSpaceDN w:val="0"/>
      <w:adjustRightInd w:val="0"/>
    </w:pPr>
    <w:rPr>
      <w:color w:val="000000"/>
      <w:sz w:val="24"/>
      <w:szCs w:val="24"/>
      <w:lang w:val="de-CH" w:bidi="he-IL"/>
    </w:rPr>
  </w:style>
  <w:style w:type="character" w:customStyle="1" w:styleId="A10">
    <w:name w:val="A10"/>
    <w:uiPriority w:val="99"/>
    <w:rsid w:val="00B9351D"/>
    <w:rPr>
      <w:color w:val="000000"/>
      <w:sz w:val="20"/>
      <w:szCs w:val="20"/>
    </w:rPr>
  </w:style>
  <w:style w:type="character" w:customStyle="1" w:styleId="authors">
    <w:name w:val="authors"/>
    <w:basedOn w:val="Standardnpsmoodstavce"/>
    <w:rsid w:val="00B9351D"/>
  </w:style>
  <w:style w:type="character" w:customStyle="1" w:styleId="Date1">
    <w:name w:val="Date1"/>
    <w:basedOn w:val="Standardnpsmoodstavce"/>
    <w:rsid w:val="00B9351D"/>
  </w:style>
  <w:style w:type="character" w:customStyle="1" w:styleId="arttitle">
    <w:name w:val="art_title"/>
    <w:basedOn w:val="Standardnpsmoodstavce"/>
    <w:rsid w:val="00B9351D"/>
  </w:style>
  <w:style w:type="character" w:customStyle="1" w:styleId="serialtitle">
    <w:name w:val="serial_title"/>
    <w:basedOn w:val="Standardnpsmoodstavce"/>
    <w:rsid w:val="00B9351D"/>
  </w:style>
  <w:style w:type="character" w:customStyle="1" w:styleId="doilink">
    <w:name w:val="doi_link"/>
    <w:basedOn w:val="Standardnpsmoodstavce"/>
    <w:rsid w:val="00B9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312567620">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erald.com/insight/publication/doi/10.1108/S1479-363620211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pdf/10.1080/13603116.2017.1416684?needAccess=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F45FE0-8D98-CF45-83AF-DABEB23A4C61}">
  <ds:schemaRefs>
    <ds:schemaRef ds:uri="http://schemas.openxmlformats.org/officeDocument/2006/bibliography"/>
  </ds:schemaRefs>
</ds:datastoreItem>
</file>

<file path=customXml/itemProps3.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4.xml><?xml version="1.0" encoding="utf-8"?>
<ds:datastoreItem xmlns:ds="http://schemas.openxmlformats.org/officeDocument/2006/customXml" ds:itemID="{20FD4A6D-CB67-463C-B293-D0AF46309223}"/>
</file>

<file path=docProps/app.xml><?xml version="1.0" encoding="utf-8"?>
<Properties xmlns="http://schemas.openxmlformats.org/officeDocument/2006/extended-properties" xmlns:vt="http://schemas.openxmlformats.org/officeDocument/2006/docPropsVTypes">
  <Template>Normal.dotm</Template>
  <TotalTime>214</TotalTime>
  <Pages>6</Pages>
  <Words>2151</Words>
  <Characters>12697</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Agency for Special Needs and Inclusive Education</Company>
  <LinksUpToDate>false</LinksUpToDate>
  <CharactersWithSpaces>14819</CharactersWithSpaces>
  <SharedDoc>false</SharedDoc>
  <HyperlinkBase/>
  <HLinks>
    <vt:vector size="120" baseType="variant">
      <vt:variant>
        <vt:i4>2621513</vt:i4>
      </vt:variant>
      <vt:variant>
        <vt:i4>102</vt:i4>
      </vt:variant>
      <vt:variant>
        <vt:i4>0</vt:i4>
      </vt:variant>
      <vt:variant>
        <vt:i4>5</vt:i4>
      </vt:variant>
      <vt:variant>
        <vt:lpwstr>https://ec.europa.eu/info/business-economy-euro/recovery-coronavirus/recovery-and-resilience-facility_en</vt:lpwstr>
      </vt:variant>
      <vt:variant>
        <vt:lpwstr>:~:text=The%20Recovery%20and%20Resilience%20Facility,-The%20Recovery%20and&amp;text=The%20aim%20is%20to%20mitigate,the%20green%20and%20digital%20transitions.</vt:lpwstr>
      </vt:variant>
      <vt:variant>
        <vt:i4>262180</vt:i4>
      </vt:variant>
      <vt:variant>
        <vt:i4>99</vt:i4>
      </vt:variant>
      <vt:variant>
        <vt:i4>0</vt:i4>
      </vt:variant>
      <vt:variant>
        <vt:i4>5</vt:i4>
      </vt:variant>
      <vt:variant>
        <vt:lpwstr/>
      </vt:variant>
      <vt:variant>
        <vt:lpwstr>priority_actions</vt:lpwstr>
      </vt:variant>
      <vt:variant>
        <vt:i4>7995506</vt:i4>
      </vt:variant>
      <vt:variant>
        <vt:i4>96</vt:i4>
      </vt:variant>
      <vt:variant>
        <vt:i4>0</vt:i4>
      </vt:variant>
      <vt:variant>
        <vt:i4>5</vt:i4>
      </vt:variant>
      <vt:variant>
        <vt:lpwstr/>
      </vt:variant>
      <vt:variant>
        <vt:lpwstr>proposal_new_reccos</vt:lpwstr>
      </vt:variant>
      <vt:variant>
        <vt:i4>7274598</vt:i4>
      </vt:variant>
      <vt:variant>
        <vt:i4>93</vt:i4>
      </vt:variant>
      <vt:variant>
        <vt:i4>0</vt:i4>
      </vt:variant>
      <vt:variant>
        <vt:i4>5</vt:i4>
      </vt:variant>
      <vt:variant>
        <vt:lpwstr/>
      </vt:variant>
      <vt:variant>
        <vt:lpwstr>recommendations</vt:lpwstr>
      </vt:variant>
      <vt:variant>
        <vt:i4>6553697</vt:i4>
      </vt:variant>
      <vt:variant>
        <vt:i4>90</vt:i4>
      </vt:variant>
      <vt:variant>
        <vt:i4>0</vt:i4>
      </vt:variant>
      <vt:variant>
        <vt:i4>5</vt:i4>
      </vt:variant>
      <vt:variant>
        <vt:lpwstr>https://teams.microsoft.com/l/file/A1A30C4E-A1EE-4805-B22C-30C9B98CB37B?tenantId=fd1d1d38-4451-47a7-945e-86ed256181a0&amp;fileType=docx&amp;objectUrl=https%3A%2F%2Feuropeanagency.sharepoint.com%2Fsites%2FSRSSCzechRepublicSteeringCommittee%2FShared%20Documents%2FGeneral%2FDeliverables%2FDeliverable%204%2FSRSP%20Czech%20Republic%20-%20Deliverable%204%20(Draft).docx&amp;baseUrl=https%3A%2F%2Feuropeanagency.sharepoint.com%2Fsites%2FSRSSCzechRepublicSteeringCommittee&amp;serviceName=teams&amp;threadId=19:3df2f06783e94e37a3caa44da4c87670@thread.skype&amp;groupId=d123772f-45be-4eb3-b54b-d22edd49ca0b</vt:lpwstr>
      </vt:variant>
      <vt:variant>
        <vt:lpwstr/>
      </vt:variant>
      <vt:variant>
        <vt:i4>3473508</vt:i4>
      </vt:variant>
      <vt:variant>
        <vt:i4>87</vt:i4>
      </vt:variant>
      <vt:variant>
        <vt:i4>0</vt:i4>
      </vt:variant>
      <vt:variant>
        <vt:i4>5</vt:i4>
      </vt:variant>
      <vt:variant>
        <vt:lpwstr>https://teams.microsoft.com/l/file/51CEEC14-2ED2-4952-86C0-E2806B250BE8?tenantId=fd1d1d38-4451-47a7-945e-86ed256181a0&amp;fileType=pdf&amp;objectUrl=https%3A%2F%2Feuropeanagency.sharepoint.com%2Fsites%2FSRSSCzechRepublicSteeringCommittee%2FShared%20Documents%2FGeneral%2FDeliverables%2FDeliverable%203%2FDeliverable%203%20-%20(final)%20Documentary%20Analysis%20.pdf&amp;baseUrl=https%3A%2F%2Feuropeanagency.sharepoint.com%2Fsites%2FSRSSCzechRepublicSteeringCommittee&amp;serviceName=teams&amp;threadId=19:3df2f06783e94e37a3caa44da4c87670@thread.skype&amp;groupId=d123772f-45be-4eb3-b54b-d22edd49ca0b</vt:lpwstr>
      </vt:variant>
      <vt:variant>
        <vt:lpwstr/>
      </vt:variant>
      <vt:variant>
        <vt:i4>1900593</vt:i4>
      </vt:variant>
      <vt:variant>
        <vt:i4>80</vt:i4>
      </vt:variant>
      <vt:variant>
        <vt:i4>0</vt:i4>
      </vt:variant>
      <vt:variant>
        <vt:i4>5</vt:i4>
      </vt:variant>
      <vt:variant>
        <vt:lpwstr/>
      </vt:variant>
      <vt:variant>
        <vt:lpwstr>_Toc71267439</vt:lpwstr>
      </vt:variant>
      <vt:variant>
        <vt:i4>1835057</vt:i4>
      </vt:variant>
      <vt:variant>
        <vt:i4>74</vt:i4>
      </vt:variant>
      <vt:variant>
        <vt:i4>0</vt:i4>
      </vt:variant>
      <vt:variant>
        <vt:i4>5</vt:i4>
      </vt:variant>
      <vt:variant>
        <vt:lpwstr/>
      </vt:variant>
      <vt:variant>
        <vt:lpwstr>_Toc71267438</vt:lpwstr>
      </vt:variant>
      <vt:variant>
        <vt:i4>1245233</vt:i4>
      </vt:variant>
      <vt:variant>
        <vt:i4>68</vt:i4>
      </vt:variant>
      <vt:variant>
        <vt:i4>0</vt:i4>
      </vt:variant>
      <vt:variant>
        <vt:i4>5</vt:i4>
      </vt:variant>
      <vt:variant>
        <vt:lpwstr/>
      </vt:variant>
      <vt:variant>
        <vt:lpwstr>_Toc71267437</vt:lpwstr>
      </vt:variant>
      <vt:variant>
        <vt:i4>1179697</vt:i4>
      </vt:variant>
      <vt:variant>
        <vt:i4>62</vt:i4>
      </vt:variant>
      <vt:variant>
        <vt:i4>0</vt:i4>
      </vt:variant>
      <vt:variant>
        <vt:i4>5</vt:i4>
      </vt:variant>
      <vt:variant>
        <vt:lpwstr/>
      </vt:variant>
      <vt:variant>
        <vt:lpwstr>_Toc71267436</vt:lpwstr>
      </vt:variant>
      <vt:variant>
        <vt:i4>1114161</vt:i4>
      </vt:variant>
      <vt:variant>
        <vt:i4>56</vt:i4>
      </vt:variant>
      <vt:variant>
        <vt:i4>0</vt:i4>
      </vt:variant>
      <vt:variant>
        <vt:i4>5</vt:i4>
      </vt:variant>
      <vt:variant>
        <vt:lpwstr/>
      </vt:variant>
      <vt:variant>
        <vt:lpwstr>_Toc71267435</vt:lpwstr>
      </vt:variant>
      <vt:variant>
        <vt:i4>1048625</vt:i4>
      </vt:variant>
      <vt:variant>
        <vt:i4>50</vt:i4>
      </vt:variant>
      <vt:variant>
        <vt:i4>0</vt:i4>
      </vt:variant>
      <vt:variant>
        <vt:i4>5</vt:i4>
      </vt:variant>
      <vt:variant>
        <vt:lpwstr/>
      </vt:variant>
      <vt:variant>
        <vt:lpwstr>_Toc71267434</vt:lpwstr>
      </vt:variant>
      <vt:variant>
        <vt:i4>1507377</vt:i4>
      </vt:variant>
      <vt:variant>
        <vt:i4>44</vt:i4>
      </vt:variant>
      <vt:variant>
        <vt:i4>0</vt:i4>
      </vt:variant>
      <vt:variant>
        <vt:i4>5</vt:i4>
      </vt:variant>
      <vt:variant>
        <vt:lpwstr/>
      </vt:variant>
      <vt:variant>
        <vt:lpwstr>_Toc71267433</vt:lpwstr>
      </vt:variant>
      <vt:variant>
        <vt:i4>1441841</vt:i4>
      </vt:variant>
      <vt:variant>
        <vt:i4>38</vt:i4>
      </vt:variant>
      <vt:variant>
        <vt:i4>0</vt:i4>
      </vt:variant>
      <vt:variant>
        <vt:i4>5</vt:i4>
      </vt:variant>
      <vt:variant>
        <vt:lpwstr/>
      </vt:variant>
      <vt:variant>
        <vt:lpwstr>_Toc71267432</vt:lpwstr>
      </vt:variant>
      <vt:variant>
        <vt:i4>1376305</vt:i4>
      </vt:variant>
      <vt:variant>
        <vt:i4>32</vt:i4>
      </vt:variant>
      <vt:variant>
        <vt:i4>0</vt:i4>
      </vt:variant>
      <vt:variant>
        <vt:i4>5</vt:i4>
      </vt:variant>
      <vt:variant>
        <vt:lpwstr/>
      </vt:variant>
      <vt:variant>
        <vt:lpwstr>_Toc71267431</vt:lpwstr>
      </vt:variant>
      <vt:variant>
        <vt:i4>1310769</vt:i4>
      </vt:variant>
      <vt:variant>
        <vt:i4>26</vt:i4>
      </vt:variant>
      <vt:variant>
        <vt:i4>0</vt:i4>
      </vt:variant>
      <vt:variant>
        <vt:i4>5</vt:i4>
      </vt:variant>
      <vt:variant>
        <vt:lpwstr/>
      </vt:variant>
      <vt:variant>
        <vt:lpwstr>_Toc71267430</vt:lpwstr>
      </vt:variant>
      <vt:variant>
        <vt:i4>1900592</vt:i4>
      </vt:variant>
      <vt:variant>
        <vt:i4>20</vt:i4>
      </vt:variant>
      <vt:variant>
        <vt:i4>0</vt:i4>
      </vt:variant>
      <vt:variant>
        <vt:i4>5</vt:i4>
      </vt:variant>
      <vt:variant>
        <vt:lpwstr/>
      </vt:variant>
      <vt:variant>
        <vt:lpwstr>_Toc71267429</vt:lpwstr>
      </vt:variant>
      <vt:variant>
        <vt:i4>1835056</vt:i4>
      </vt:variant>
      <vt:variant>
        <vt:i4>14</vt:i4>
      </vt:variant>
      <vt:variant>
        <vt:i4>0</vt:i4>
      </vt:variant>
      <vt:variant>
        <vt:i4>5</vt:i4>
      </vt:variant>
      <vt:variant>
        <vt:lpwstr/>
      </vt:variant>
      <vt:variant>
        <vt:lpwstr>_Toc71267428</vt:lpwstr>
      </vt:variant>
      <vt:variant>
        <vt:i4>1245232</vt:i4>
      </vt:variant>
      <vt:variant>
        <vt:i4>8</vt:i4>
      </vt:variant>
      <vt:variant>
        <vt:i4>0</vt:i4>
      </vt:variant>
      <vt:variant>
        <vt:i4>5</vt:i4>
      </vt:variant>
      <vt:variant>
        <vt:lpwstr/>
      </vt:variant>
      <vt:variant>
        <vt:lpwstr>_Toc71267427</vt:lpwstr>
      </vt:variant>
      <vt:variant>
        <vt:i4>1179696</vt:i4>
      </vt:variant>
      <vt:variant>
        <vt:i4>2</vt:i4>
      </vt:variant>
      <vt:variant>
        <vt:i4>0</vt:i4>
      </vt:variant>
      <vt:variant>
        <vt:i4>5</vt:i4>
      </vt:variant>
      <vt:variant>
        <vt:lpwstr/>
      </vt:variant>
      <vt:variant>
        <vt:lpwstr>_Toc71267426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Zítková</cp:lastModifiedBy>
  <cp:revision>37</cp:revision>
  <cp:lastPrinted>2021-04-17T06:16:00Z</cp:lastPrinted>
  <dcterms:created xsi:type="dcterms:W3CDTF">2021-06-07T11:25:00Z</dcterms:created>
  <dcterms:modified xsi:type="dcterms:W3CDTF">2021-06-13T20:37:00Z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